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396EA1C" w:rsidR="000C4DD5" w:rsidRPr="0084335B" w:rsidRDefault="0084335B" w:rsidP="00C322EB">
      <w:pPr>
        <w:spacing w:after="100" w:afterAutospacing="1" w:line="360" w:lineRule="auto"/>
        <w:outlineLvl w:val="2"/>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NFTs for combating deepfakes and fake metaverse digital contents</w:t>
      </w:r>
    </w:p>
    <w:p w14:paraId="0A5CF39B" w14:textId="586E92E6" w:rsidR="002954F4" w:rsidRPr="0084335B" w:rsidRDefault="002954F4" w:rsidP="00C322EB">
      <w:pPr>
        <w:spacing w:after="100" w:afterAutospacing="1" w:line="360" w:lineRule="auto"/>
        <w:outlineLvl w:val="2"/>
        <w:rPr>
          <w:rFonts w:ascii="Work Sans" w:eastAsia="Times New Roman" w:hAnsi="Work Sans" w:cs="Times New Roman"/>
          <w:sz w:val="28"/>
          <w:szCs w:val="28"/>
          <w:lang w:val="es-ES" w:eastAsia="en-GB"/>
        </w:rPr>
      </w:pPr>
      <w:r w:rsidRPr="0084335B">
        <w:rPr>
          <w:rFonts w:ascii="Work Sans" w:eastAsia="Times New Roman" w:hAnsi="Work Sans" w:cs="Times New Roman"/>
          <w:b/>
          <w:bCs/>
          <w:sz w:val="28"/>
          <w:szCs w:val="28"/>
          <w:lang w:val="es-ES" w:eastAsia="en-GB"/>
        </w:rPr>
        <w:t>References</w:t>
      </w:r>
    </w:p>
    <w:p w14:paraId="0B24FB6F" w14:textId="1025B074" w:rsidR="002954F4" w:rsidRPr="00D747CB" w:rsidRDefault="0084335B" w:rsidP="00B47ED4">
      <w:pPr>
        <w:spacing w:before="100" w:beforeAutospacing="1" w:after="100" w:afterAutospacing="1" w:line="360" w:lineRule="auto"/>
        <w:rPr>
          <w:rFonts w:ascii="Work Sans" w:eastAsia="Times New Roman" w:hAnsi="Work Sans" w:cs="Times New Roman"/>
          <w:i/>
          <w:iCs/>
          <w:sz w:val="28"/>
          <w:szCs w:val="28"/>
          <w:lang w:eastAsia="en-GB"/>
        </w:rPr>
      </w:pPr>
      <w:r w:rsidRPr="0084335B">
        <w:rPr>
          <w:rFonts w:ascii="Work Sans" w:eastAsia="Times New Roman" w:hAnsi="Work Sans" w:cs="Times New Roman"/>
          <w:i/>
          <w:iCs/>
          <w:sz w:val="28"/>
          <w:szCs w:val="28"/>
          <w:lang w:val="es-ES" w:eastAsia="en-GB"/>
        </w:rPr>
        <w:t xml:space="preserve">Hasan, H. R., Salah, K., Jayaraman, R., Yaqoob, I., &amp; Omar, M. (2024). </w:t>
      </w:r>
      <w:r w:rsidRPr="0084335B">
        <w:rPr>
          <w:rFonts w:ascii="Work Sans" w:eastAsia="Times New Roman" w:hAnsi="Work Sans" w:cs="Times New Roman"/>
          <w:i/>
          <w:iCs/>
          <w:sz w:val="28"/>
          <w:szCs w:val="28"/>
          <w:lang w:eastAsia="en-GB"/>
        </w:rPr>
        <w:t>NFTs for combating deepfakes and fake metaverse digital contents. Internet of Things, 25, 101133</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5E3EFCAF" w14:textId="77777777" w:rsidR="0084335B" w:rsidRPr="0084335B" w:rsidRDefault="0084335B" w:rsidP="0084335B">
      <w:p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The paper proposes a blockchain- and NFT-based framework to combat deepfakes and fake digital content within the metaverse and across online media. Deepfake technology—powered by AI and GANs—has made synthetic media indistinguishable from authentic content, posing risks of misinformation, identity theft, and fraud. The authors argue that blockchain’s tamper-proof and transparent nature, combined with NFTs’ proof of ownership, can secure the authenticity, originality, and provenance of digital media.</w:t>
      </w:r>
    </w:p>
    <w:p w14:paraId="3170AD47" w14:textId="77777777" w:rsidR="0084335B" w:rsidRPr="0084335B" w:rsidRDefault="0084335B" w:rsidP="0084335B">
      <w:p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The system uses decentralized off-chain storage (IPFS), smart contracts (for registration, minting NFTs, and trading), and a decentralized reputation system with trust factors and trust badges to incentivize honesty. Each digital asset is tokenized as an NFT with verifiable metadata, and all interactions are logged immutably on the blockchain.</w:t>
      </w:r>
    </w:p>
    <w:p w14:paraId="022BE981" w14:textId="512462C6" w:rsidR="002954F4" w:rsidRPr="0084335B" w:rsidRDefault="0084335B" w:rsidP="00C322EB">
      <w:p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 xml:space="preserve">Implementation details include Solidity smart contracts (tested via Remix IDE) with algorithms for registration, minting, dynamic </w:t>
      </w:r>
      <w:r w:rsidRPr="0084335B">
        <w:rPr>
          <w:rFonts w:ascii="Work Sans" w:eastAsia="Times New Roman" w:hAnsi="Work Sans" w:cs="Times New Roman"/>
          <w:sz w:val="28"/>
          <w:szCs w:val="28"/>
          <w:lang w:eastAsia="en-GB"/>
        </w:rPr>
        <w:lastRenderedPageBreak/>
        <w:t>NFT updates, reputation calculation, and badge issuance. The authors also conducted cost, security, and performance analyses, showing the feasibility and safety of their design. The results indicate that minting NFTs is the most computationally expensive operation, while registration and updates are lightweight. Compared to prior machine learning and blockchain-only approaches, this solution uniquely merges NFTs, blockchain, and decentralized reputation systems for comprehensive authentication in digital media and metaverse environments.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8A6F783" w14:textId="07E64CD6" w:rsidR="0084335B" w:rsidRPr="0084335B" w:rsidRDefault="0084335B" w:rsidP="0084335B">
      <w:pPr>
        <w:pStyle w:val="Paragrafoelenco"/>
        <w:numPr>
          <w:ilvl w:val="0"/>
          <w:numId w:val="5"/>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“NFTs serve as proof of ownership, authenticity, and originality within social media platforms.”</w:t>
      </w:r>
    </w:p>
    <w:p w14:paraId="17951B87" w14:textId="4B7777E3" w:rsidR="0084335B" w:rsidRPr="0084335B" w:rsidRDefault="0084335B" w:rsidP="0084335B">
      <w:pPr>
        <w:pStyle w:val="Paragrafoelenco"/>
        <w:numPr>
          <w:ilvl w:val="0"/>
          <w:numId w:val="5"/>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“Our decentralized solution tackles the deepfake digital media issue across various formats such as videos, images, snippets, and audio.”</w:t>
      </w:r>
    </w:p>
    <w:p w14:paraId="1AB0E35B" w14:textId="32434E3D" w:rsidR="0084335B" w:rsidRPr="0084335B" w:rsidRDefault="0084335B" w:rsidP="0084335B">
      <w:pPr>
        <w:pStyle w:val="Paragrafoelenco"/>
        <w:numPr>
          <w:ilvl w:val="0"/>
          <w:numId w:val="5"/>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“By leveraging NFTs, we safeguard digital media, combat forged content, and foster user trust.”</w:t>
      </w:r>
    </w:p>
    <w:p w14:paraId="2886AFFA" w14:textId="0F0EE97C" w:rsidR="000C4DD5" w:rsidRPr="0084335B" w:rsidRDefault="0084335B" w:rsidP="0084335B">
      <w:pPr>
        <w:pStyle w:val="Paragrafoelenco"/>
        <w:numPr>
          <w:ilvl w:val="0"/>
          <w:numId w:val="5"/>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“Trust badges are offered based on a calculated trust factor, where a higher trust factor signifies a more reputable and trustworthy creator.”</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6C846C02" w14:textId="77777777" w:rsidR="0084335B" w:rsidRPr="0084335B" w:rsidRDefault="0084335B" w:rsidP="0084335B">
      <w:p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 xml:space="preserve">This article provides a technically detailed and visionary approach to countering digital deception, especially in the rapidly growing metaverse. The authors highlight the urgent </w:t>
      </w:r>
      <w:r w:rsidRPr="0084335B">
        <w:rPr>
          <w:rFonts w:ascii="Work Sans" w:eastAsia="Times New Roman" w:hAnsi="Work Sans" w:cs="Times New Roman"/>
          <w:sz w:val="28"/>
          <w:szCs w:val="28"/>
          <w:lang w:eastAsia="en-GB"/>
        </w:rPr>
        <w:lastRenderedPageBreak/>
        <w:t>threat posed by deepfakes and how traditional detection methods—often reliant on AI or watermarking—struggle to keep pace. I found the use of NFTs and blockchain particularly innovative because it shifts the focus from detection to prevention and authentication. By linking digital assets to immutable blockchain records, creators and users can verify originality and trace content back to its source.</w:t>
      </w:r>
    </w:p>
    <w:p w14:paraId="2F30876F" w14:textId="77777777" w:rsidR="0084335B" w:rsidRPr="0084335B" w:rsidRDefault="0084335B" w:rsidP="0084335B">
      <w:pPr>
        <w:spacing w:after="0" w:line="360" w:lineRule="auto"/>
        <w:rPr>
          <w:rFonts w:ascii="Work Sans" w:eastAsia="Times New Roman" w:hAnsi="Work Sans" w:cs="Times New Roman"/>
          <w:sz w:val="28"/>
          <w:szCs w:val="28"/>
          <w:lang w:eastAsia="en-GB"/>
        </w:rPr>
      </w:pPr>
    </w:p>
    <w:p w14:paraId="73C866CB" w14:textId="77777777" w:rsidR="0084335B" w:rsidRPr="0084335B" w:rsidRDefault="0084335B" w:rsidP="0084335B">
      <w:p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What stands out is the inclusion of a decentralized reputation and trust badge system, which adds a social dimension to technological trust. It blends cryptographic certainty with human credibility. The research also demonstrates practical Solidity implementation and performance analysis, showing it’s not just conceptual.</w:t>
      </w:r>
    </w:p>
    <w:p w14:paraId="6A1C5FCC" w14:textId="77777777" w:rsidR="0084335B" w:rsidRPr="0084335B" w:rsidRDefault="0084335B" w:rsidP="0084335B">
      <w:pPr>
        <w:spacing w:after="0" w:line="360" w:lineRule="auto"/>
        <w:rPr>
          <w:rFonts w:ascii="Work Sans" w:eastAsia="Times New Roman" w:hAnsi="Work Sans" w:cs="Times New Roman"/>
          <w:sz w:val="28"/>
          <w:szCs w:val="28"/>
          <w:lang w:eastAsia="en-GB"/>
        </w:rPr>
      </w:pPr>
    </w:p>
    <w:p w14:paraId="5E2C5068" w14:textId="5D93FE3B" w:rsidR="000C4DD5" w:rsidRPr="0084335B" w:rsidRDefault="0084335B" w:rsidP="0084335B">
      <w:p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This work is important because it bridges blockchain, cybersecurity, and digital ethics—fields that are increasingly interconnected. It may influence future standards for digital ownership and content verification in the metaverse, potentially guiding policy or platform design. However, its success will depend on adoption rates and integration with major platforms like Meta or OpenSea.</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2952AEA0" w14:textId="5717D3E8" w:rsidR="0084335B" w:rsidRPr="0084335B" w:rsidRDefault="0084335B" w:rsidP="0084335B">
      <w:pPr>
        <w:pStyle w:val="Paragrafoelenco"/>
        <w:numPr>
          <w:ilvl w:val="0"/>
          <w:numId w:val="3"/>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How scalable is the proposed framework when applied to billions of digital assets across platforms?</w:t>
      </w:r>
    </w:p>
    <w:p w14:paraId="38E6ECB6" w14:textId="5E833042" w:rsidR="0084335B" w:rsidRPr="0084335B" w:rsidRDefault="0084335B" w:rsidP="0084335B">
      <w:pPr>
        <w:pStyle w:val="Paragrafoelenco"/>
        <w:numPr>
          <w:ilvl w:val="0"/>
          <w:numId w:val="3"/>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lastRenderedPageBreak/>
        <w:t>How can users be encouraged or educated to verify authenticity before sharing content?</w:t>
      </w:r>
    </w:p>
    <w:p w14:paraId="299F868D" w14:textId="52B563D6" w:rsidR="0084335B" w:rsidRPr="0084335B" w:rsidRDefault="0084335B" w:rsidP="0084335B">
      <w:pPr>
        <w:pStyle w:val="Paragrafoelenco"/>
        <w:numPr>
          <w:ilvl w:val="0"/>
          <w:numId w:val="3"/>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What ethical or privacy issues might arise from linking identity verification to blockchain records?</w:t>
      </w:r>
    </w:p>
    <w:p w14:paraId="6C0EE811" w14:textId="68E08A8E" w:rsidR="0084335B" w:rsidRPr="0084335B" w:rsidRDefault="0084335B" w:rsidP="0084335B">
      <w:pPr>
        <w:pStyle w:val="Paragrafoelenco"/>
        <w:numPr>
          <w:ilvl w:val="0"/>
          <w:numId w:val="3"/>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Could NFTs themselves become targets for forgery or manipulation?</w:t>
      </w:r>
    </w:p>
    <w:p w14:paraId="2E07A967" w14:textId="12E9B549" w:rsidR="00D9081F" w:rsidRPr="00B47ED4" w:rsidRDefault="0084335B" w:rsidP="0084335B">
      <w:pPr>
        <w:pStyle w:val="Paragrafoelenco"/>
        <w:numPr>
          <w:ilvl w:val="0"/>
          <w:numId w:val="3"/>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How would interoperability between different blockchains affect this system?</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65C3C8F3" w14:textId="122C4ED2" w:rsidR="0084335B" w:rsidRPr="0084335B" w:rsidRDefault="0084335B" w:rsidP="0084335B">
      <w:pPr>
        <w:pStyle w:val="Paragrafoelenco"/>
        <w:numPr>
          <w:ilvl w:val="0"/>
          <w:numId w:val="4"/>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Builds upon earlier blockchain-only research (Hasan &amp; Salah, 2019).</w:t>
      </w:r>
    </w:p>
    <w:p w14:paraId="76D65C67" w14:textId="09BE1697" w:rsidR="0084335B" w:rsidRPr="0084335B" w:rsidRDefault="0084335B" w:rsidP="0084335B">
      <w:pPr>
        <w:pStyle w:val="Paragrafoelenco"/>
        <w:numPr>
          <w:ilvl w:val="0"/>
          <w:numId w:val="4"/>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Integrates decentralized storage (IPFS), dynamic NFTs, and off-chain metadata linking.</w:t>
      </w:r>
    </w:p>
    <w:p w14:paraId="5EA671AE" w14:textId="228B6581" w:rsidR="0084335B" w:rsidRPr="0084335B" w:rsidRDefault="0084335B" w:rsidP="0084335B">
      <w:pPr>
        <w:pStyle w:val="Paragrafoelenco"/>
        <w:numPr>
          <w:ilvl w:val="0"/>
          <w:numId w:val="4"/>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Tested on Ethereum with smart contract algorithms coded in Solidity.</w:t>
      </w:r>
    </w:p>
    <w:p w14:paraId="437C13DD" w14:textId="78FA75CC" w:rsidR="0084335B" w:rsidRPr="0084335B" w:rsidRDefault="0084335B" w:rsidP="0084335B">
      <w:pPr>
        <w:pStyle w:val="Paragrafoelenco"/>
        <w:numPr>
          <w:ilvl w:val="0"/>
          <w:numId w:val="4"/>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Security validated via Slither analysis; no major vulnerabilities foun</w:t>
      </w:r>
      <w:r>
        <w:rPr>
          <w:rFonts w:ascii="Work Sans" w:eastAsia="Times New Roman" w:hAnsi="Work Sans" w:cs="Times New Roman"/>
          <w:sz w:val="28"/>
          <w:szCs w:val="28"/>
          <w:lang w:eastAsia="en-GB"/>
        </w:rPr>
        <w:t>d</w:t>
      </w:r>
      <w:r w:rsidRPr="0084335B">
        <w:rPr>
          <w:rFonts w:ascii="Work Sans" w:eastAsia="Times New Roman" w:hAnsi="Work Sans" w:cs="Times New Roman"/>
          <w:sz w:val="28"/>
          <w:szCs w:val="28"/>
          <w:lang w:eastAsia="en-GB"/>
        </w:rPr>
        <w:t>.</w:t>
      </w:r>
    </w:p>
    <w:p w14:paraId="1017648D" w14:textId="0A12EAE4" w:rsidR="00B47ED4" w:rsidRPr="00B47ED4" w:rsidRDefault="0084335B" w:rsidP="0084335B">
      <w:pPr>
        <w:pStyle w:val="Paragrafoelenco"/>
        <w:numPr>
          <w:ilvl w:val="0"/>
          <w:numId w:val="4"/>
        </w:numPr>
        <w:spacing w:after="0" w:line="360" w:lineRule="auto"/>
        <w:rPr>
          <w:rFonts w:ascii="Work Sans" w:eastAsia="Times New Roman" w:hAnsi="Work Sans" w:cs="Times New Roman"/>
          <w:sz w:val="28"/>
          <w:szCs w:val="28"/>
          <w:lang w:eastAsia="en-GB"/>
        </w:rPr>
      </w:pPr>
      <w:r w:rsidRPr="0084335B">
        <w:rPr>
          <w:rFonts w:ascii="Work Sans" w:eastAsia="Times New Roman" w:hAnsi="Work Sans" w:cs="Times New Roman"/>
          <w:sz w:val="28"/>
          <w:szCs w:val="28"/>
          <w:lang w:eastAsia="en-GB"/>
        </w:rPr>
        <w:t>Future work: deploy on private blockchains (e.g., Hyperledger) for scalability and cost reduction.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2313" w14:textId="77777777" w:rsidR="00265DF6" w:rsidRDefault="00265DF6" w:rsidP="00447376">
      <w:pPr>
        <w:spacing w:after="0" w:line="240" w:lineRule="auto"/>
      </w:pPr>
      <w:r>
        <w:separator/>
      </w:r>
    </w:p>
  </w:endnote>
  <w:endnote w:type="continuationSeparator" w:id="0">
    <w:p w14:paraId="4665D110" w14:textId="77777777" w:rsidR="00265DF6" w:rsidRDefault="00265DF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9DF7" w14:textId="77777777" w:rsidR="00265DF6" w:rsidRDefault="00265DF6" w:rsidP="00447376">
      <w:pPr>
        <w:spacing w:after="0" w:line="240" w:lineRule="auto"/>
      </w:pPr>
      <w:r>
        <w:separator/>
      </w:r>
    </w:p>
  </w:footnote>
  <w:footnote w:type="continuationSeparator" w:id="0">
    <w:p w14:paraId="34411789" w14:textId="77777777" w:rsidR="00265DF6" w:rsidRDefault="00265DF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BF8225F"/>
    <w:multiLevelType w:val="hybridMultilevel"/>
    <w:tmpl w:val="9E7A1B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3"/>
  </w:num>
  <w:num w:numId="5" w16cid:durableId="1302924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82EB4"/>
    <w:rsid w:val="001A7D55"/>
    <w:rsid w:val="00265DF6"/>
    <w:rsid w:val="002954F4"/>
    <w:rsid w:val="00344433"/>
    <w:rsid w:val="003D7147"/>
    <w:rsid w:val="003E3BDC"/>
    <w:rsid w:val="00447376"/>
    <w:rsid w:val="004C7C24"/>
    <w:rsid w:val="0079585B"/>
    <w:rsid w:val="0084335B"/>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2025-10-19T22:44:00Z</dcterms:created>
  <dcterms:modified xsi:type="dcterms:W3CDTF">2025-10-19T22:50:00Z</dcterms:modified>
</cp:coreProperties>
</file>