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2D" w:rsidRDefault="00E2672D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28"/>
          <w:szCs w:val="28"/>
          <w:bdr w:val="none" w:sz="0" w:space="0" w:color="auto" w:frame="1"/>
          <w:lang w:eastAsia="pt-BR"/>
        </w:rPr>
      </w:pPr>
    </w:p>
    <w:p w:rsidR="00460B4D" w:rsidRPr="00460B4D" w:rsidRDefault="00460B4D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28"/>
          <w:szCs w:val="28"/>
          <w:bdr w:val="none" w:sz="0" w:space="0" w:color="auto" w:frame="1"/>
          <w:lang w:eastAsia="pt-BR"/>
        </w:rPr>
      </w:pPr>
      <w:r w:rsidRPr="00460B4D">
        <w:rPr>
          <w:rFonts w:ascii="Arial" w:eastAsia="Times New Roman" w:hAnsi="Arial" w:cs="Arial"/>
          <w:b/>
          <w:bCs/>
          <w:color w:val="4A4C67"/>
          <w:sz w:val="28"/>
          <w:szCs w:val="28"/>
          <w:bdr w:val="none" w:sz="0" w:space="0" w:color="auto" w:frame="1"/>
          <w:lang w:eastAsia="pt-BR"/>
        </w:rPr>
        <w:t>TERCEIRIZAÇÃO DA FOLHA DE PAGAMENTO</w:t>
      </w:r>
    </w:p>
    <w:p w:rsidR="00460B4D" w:rsidRDefault="00460B4D" w:rsidP="00340271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32"/>
          <w:szCs w:val="32"/>
          <w:bdr w:val="none" w:sz="0" w:space="0" w:color="auto" w:frame="1"/>
          <w:lang w:eastAsia="pt-BR"/>
        </w:rPr>
      </w:pPr>
    </w:p>
    <w:p w:rsidR="00A968B3" w:rsidRPr="005A27B4" w:rsidRDefault="00A968B3" w:rsidP="00A968B3">
      <w:pPr>
        <w:spacing w:after="0" w:line="240" w:lineRule="auto"/>
        <w:jc w:val="both"/>
        <w:textAlignment w:val="baseline"/>
        <w:outlineLvl w:val="5"/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</w:pPr>
      <w:proofErr w:type="gramStart"/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 xml:space="preserve">A CREATIVE Gestão e Tecnologia </w:t>
      </w:r>
      <w:proofErr w:type="spellStart"/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Ltda</w:t>
      </w:r>
      <w:proofErr w:type="spellEnd"/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 xml:space="preserve"> oferece</w:t>
      </w:r>
      <w:proofErr w:type="gramEnd"/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 xml:space="preserve"> serviços de</w:t>
      </w:r>
      <w:r w:rsidRPr="005A27B4">
        <w:rPr>
          <w:rStyle w:val="apple-converted-space"/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 </w:t>
      </w:r>
      <w:r w:rsidRPr="005A27B4">
        <w:rPr>
          <w:rStyle w:val="Forte"/>
          <w:rFonts w:ascii="Open Sans" w:hAnsi="Open Sans" w:cs="Open Sans"/>
          <w:i/>
          <w:color w:val="41454A"/>
          <w:sz w:val="18"/>
          <w:szCs w:val="18"/>
          <w:bdr w:val="none" w:sz="0" w:space="0" w:color="auto" w:frame="1"/>
          <w:shd w:val="clear" w:color="auto" w:fill="FFFFFF"/>
        </w:rPr>
        <w:t>terceirização de folha de pagamento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, para empresas que desejam melhorar a gestão sobre os processos que apoiam o departamento de pessoal e</w:t>
      </w:r>
      <w:r w:rsidRPr="005A27B4">
        <w:rPr>
          <w:i/>
          <w:sz w:val="18"/>
          <w:szCs w:val="18"/>
        </w:rPr>
        <w:t> </w:t>
      </w:r>
      <w:hyperlink r:id="rId8" w:history="1">
        <w:r w:rsidRPr="005A27B4">
          <w:rPr>
            <w:rFonts w:ascii="Open Sans" w:hAnsi="Open Sans" w:cs="Open Sans"/>
            <w:i/>
            <w:color w:val="41454A"/>
            <w:sz w:val="18"/>
            <w:szCs w:val="18"/>
            <w:shd w:val="clear" w:color="auto" w:fill="FFFFFF"/>
          </w:rPr>
          <w:t>recursos humanos</w:t>
        </w:r>
      </w:hyperlink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. Proporcionamos a execução das complexas e demoradas rotinas, incluindo todos os processamentos e cálculos, assegurando que as necessidades da sua empresa sejam atendidas dentro dos prazos estabelecidos.</w:t>
      </w:r>
    </w:p>
    <w:p w:rsidR="00A968B3" w:rsidRDefault="00A968B3" w:rsidP="00A968B3">
      <w:pPr>
        <w:spacing w:after="0" w:line="240" w:lineRule="auto"/>
        <w:jc w:val="both"/>
        <w:textAlignment w:val="baseline"/>
        <w:outlineLvl w:val="5"/>
        <w:rPr>
          <w:rFonts w:ascii="Open Sans" w:hAnsi="Open Sans" w:cs="Open Sans"/>
          <w:color w:val="41454A"/>
          <w:sz w:val="21"/>
          <w:szCs w:val="21"/>
          <w:shd w:val="clear" w:color="auto" w:fill="FFFFFF"/>
        </w:rPr>
      </w:pPr>
    </w:p>
    <w:p w:rsidR="0066781A" w:rsidRDefault="00E2672D" w:rsidP="0066781A">
      <w:pPr>
        <w:spacing w:after="0" w:line="240" w:lineRule="auto"/>
        <w:jc w:val="center"/>
        <w:textAlignment w:val="baseline"/>
        <w:outlineLvl w:val="5"/>
        <w:rPr>
          <w:rFonts w:ascii="Open Sans" w:hAnsi="Open Sans" w:cs="Open Sans"/>
          <w:color w:val="41454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41454A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5400040" cy="1279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oneracao-folha-pagamen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A" w:rsidRDefault="0066781A" w:rsidP="0066781A">
      <w:pPr>
        <w:spacing w:after="0" w:line="240" w:lineRule="auto"/>
        <w:jc w:val="center"/>
        <w:textAlignment w:val="baseline"/>
        <w:outlineLvl w:val="5"/>
        <w:rPr>
          <w:rFonts w:ascii="Open Sans" w:hAnsi="Open Sans" w:cs="Open Sans"/>
          <w:color w:val="41454A"/>
          <w:sz w:val="21"/>
          <w:szCs w:val="21"/>
          <w:shd w:val="clear" w:color="auto" w:fill="FFFFFF"/>
        </w:rPr>
      </w:pPr>
    </w:p>
    <w:p w:rsidR="00E2672D" w:rsidRPr="005A27B4" w:rsidRDefault="00E2672D" w:rsidP="00E2672D">
      <w:pPr>
        <w:spacing w:after="120" w:line="240" w:lineRule="auto"/>
        <w:jc w:val="both"/>
        <w:textAlignment w:val="baseline"/>
        <w:outlineLvl w:val="5"/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</w:pP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O processamento mensal da </w:t>
      </w:r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folha de pagamento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 é uma das mais complexas rotinas administrativas que todas as empresas realizam. Além disso, pode se tornar uma fonte de diversos problemas, principalmente devido à complexidade da </w:t>
      </w:r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legislação trabalhista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. A </w:t>
      </w:r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terceir</w:t>
      </w:r>
      <w:r w:rsid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ização dos sistemas de</w:t>
      </w:r>
      <w:bookmarkStart w:id="0" w:name="_GoBack"/>
      <w:bookmarkEnd w:id="0"/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 xml:space="preserve"> RH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 é uma estratégia que tem sido cada vez mais adotada em todo o mundo. A cada dia que passa, um número maior de empresas que se preocupa com o aumento da competitividade e eficiência entrega a responsabilidade de serviços como </w:t>
      </w:r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folha de pagamento, administração de pessoal e gestão de benefícios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 às empresas especializadas em serviços de </w:t>
      </w:r>
      <w:r w:rsidRPr="005A27B4">
        <w:rPr>
          <w:rFonts w:ascii="Open Sans" w:hAnsi="Open Sans" w:cs="Open Sans"/>
          <w:bCs/>
          <w:i/>
          <w:color w:val="41454A"/>
          <w:sz w:val="18"/>
          <w:szCs w:val="18"/>
          <w:shd w:val="clear" w:color="auto" w:fill="FFFFFF"/>
        </w:rPr>
        <w:t>Rh</w:t>
      </w: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.</w:t>
      </w:r>
    </w:p>
    <w:p w:rsidR="00E2672D" w:rsidRPr="005A27B4" w:rsidRDefault="00E2672D" w:rsidP="00E2672D">
      <w:pPr>
        <w:spacing w:after="0" w:line="240" w:lineRule="auto"/>
        <w:jc w:val="both"/>
        <w:textAlignment w:val="baseline"/>
        <w:outlineLvl w:val="5"/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</w:pPr>
      <w:r w:rsidRPr="005A27B4">
        <w:rPr>
          <w:rFonts w:ascii="Open Sans" w:hAnsi="Open Sans" w:cs="Open Sans"/>
          <w:i/>
          <w:color w:val="41454A"/>
          <w:sz w:val="18"/>
          <w:szCs w:val="18"/>
          <w:shd w:val="clear" w:color="auto" w:fill="FFFFFF"/>
        </w:rPr>
        <w:t>Desta maneira elas obtêm mais tempo para se dedicar, única e exclusivamente, ao seu verdadeiro negócio, aumento de eficiência e significativa redução nos custos.</w:t>
      </w:r>
    </w:p>
    <w:p w:rsidR="00A968B3" w:rsidRDefault="00A968B3" w:rsidP="00A968B3">
      <w:pPr>
        <w:spacing w:after="0" w:line="240" w:lineRule="auto"/>
        <w:jc w:val="both"/>
        <w:textAlignment w:val="baseline"/>
        <w:outlineLvl w:val="5"/>
        <w:rPr>
          <w:rFonts w:ascii="Open Sans" w:hAnsi="Open Sans" w:cs="Open Sans"/>
          <w:color w:val="41454A"/>
          <w:sz w:val="21"/>
          <w:szCs w:val="21"/>
          <w:shd w:val="clear" w:color="auto" w:fill="FFFFFF"/>
        </w:rPr>
      </w:pPr>
    </w:p>
    <w:p w:rsidR="00A968B3" w:rsidRPr="0066781A" w:rsidRDefault="00A968B3" w:rsidP="00A968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inherit" w:hAnsi="inherit" w:cs="Open Sans"/>
          <w:color w:val="41454A"/>
          <w:u w:val="single"/>
          <w:bdr w:val="none" w:sz="0" w:space="0" w:color="auto" w:frame="1"/>
        </w:rPr>
      </w:pPr>
      <w:r w:rsidRPr="0066781A">
        <w:rPr>
          <w:rStyle w:val="Forte"/>
          <w:rFonts w:ascii="inherit" w:hAnsi="inherit" w:cs="Open Sans"/>
          <w:color w:val="41454A"/>
          <w:u w:val="single"/>
          <w:bdr w:val="none" w:sz="0" w:space="0" w:color="auto" w:frame="1"/>
        </w:rPr>
        <w:t>Rotinas Mensais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Admissões de Colaboradores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Anotações nas Carteiras de Trabalho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Alterações Cadastrais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CAGED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Elaboração de Folhas de Pagamento e Adiantamento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Elaboração e Emissão dos Encargos Sociais - INSS, FGTS, IR</w:t>
      </w:r>
      <w:r w:rsidR="00EB646C">
        <w:rPr>
          <w:rFonts w:ascii="Open Sans" w:hAnsi="Open Sans" w:cs="Open Sans"/>
          <w:color w:val="41454A"/>
          <w:sz w:val="18"/>
          <w:szCs w:val="18"/>
        </w:rPr>
        <w:t>R</w:t>
      </w:r>
      <w:r w:rsidRPr="00A968B3">
        <w:rPr>
          <w:rFonts w:ascii="Open Sans" w:hAnsi="Open Sans" w:cs="Open Sans"/>
          <w:color w:val="41454A"/>
          <w:sz w:val="18"/>
          <w:szCs w:val="18"/>
        </w:rPr>
        <w:t>F, Contribuições Sindicais e outros.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Elaboração e Emissão dos Avisos e Recibos de Férias.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Rescisões de Contrato de Trabalho</w:t>
      </w:r>
    </w:p>
    <w:p w:rsid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Acompanhamento dos Exames Médicos e Afastamentos.</w:t>
      </w:r>
    </w:p>
    <w:p w:rsidR="00EB646C" w:rsidRPr="00A968B3" w:rsidRDefault="00EB646C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>
        <w:rPr>
          <w:rFonts w:ascii="Open Sans" w:hAnsi="Open Sans" w:cs="Open Sans"/>
          <w:color w:val="41454A"/>
          <w:sz w:val="18"/>
          <w:szCs w:val="18"/>
        </w:rPr>
        <w:t>- E-Social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 </w:t>
      </w:r>
    </w:p>
    <w:p w:rsidR="00A968B3" w:rsidRPr="0066781A" w:rsidRDefault="00A968B3" w:rsidP="00A968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inherit" w:hAnsi="inherit" w:cs="Open Sans"/>
          <w:color w:val="41454A"/>
          <w:u w:val="single"/>
          <w:bdr w:val="none" w:sz="0" w:space="0" w:color="auto" w:frame="1"/>
        </w:rPr>
      </w:pPr>
      <w:r w:rsidRPr="0066781A">
        <w:rPr>
          <w:rStyle w:val="Forte"/>
          <w:rFonts w:ascii="inherit" w:hAnsi="inherit" w:cs="Open Sans"/>
          <w:color w:val="41454A"/>
          <w:u w:val="single"/>
          <w:bdr w:val="none" w:sz="0" w:space="0" w:color="auto" w:frame="1"/>
        </w:rPr>
        <w:t>Rotinas Anuais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Acompanhamento das Convenções Coletivas dos Sindicatos e Cálculos dos Reajustes Salariais.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Elaboração da Folha do 13º Salário.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Elaboração e Entrega dos Relatórios DIRF e RAIS.</w:t>
      </w:r>
    </w:p>
    <w:p w:rsidR="00A968B3" w:rsidRPr="00A968B3" w:rsidRDefault="00A968B3" w:rsidP="00A968B3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1454A"/>
          <w:sz w:val="18"/>
          <w:szCs w:val="18"/>
        </w:rPr>
      </w:pPr>
      <w:r w:rsidRPr="00A968B3">
        <w:rPr>
          <w:rFonts w:ascii="Open Sans" w:hAnsi="Open Sans" w:cs="Open Sans"/>
          <w:color w:val="41454A"/>
          <w:sz w:val="18"/>
          <w:szCs w:val="18"/>
        </w:rPr>
        <w:t>- Emissões dos Informes de Rendimentos para Declaração do Imposto de Renda.</w:t>
      </w:r>
    </w:p>
    <w:p w:rsidR="0066781A" w:rsidRDefault="0066781A" w:rsidP="00A968B3">
      <w:pPr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4A4C67"/>
          <w:sz w:val="32"/>
          <w:szCs w:val="32"/>
          <w:bdr w:val="none" w:sz="0" w:space="0" w:color="auto" w:frame="1"/>
          <w:lang w:eastAsia="pt-BR"/>
        </w:rPr>
      </w:pPr>
    </w:p>
    <w:p w:rsidR="0066781A" w:rsidRPr="0066781A" w:rsidRDefault="0066781A" w:rsidP="0066781A">
      <w:pPr>
        <w:spacing w:after="0" w:line="240" w:lineRule="auto"/>
        <w:jc w:val="center"/>
        <w:textAlignment w:val="baseline"/>
        <w:outlineLvl w:val="5"/>
        <w:rPr>
          <w:rFonts w:ascii="Arial" w:eastAsia="Times New Roman" w:hAnsi="Arial" w:cs="Arial"/>
          <w:b/>
          <w:bCs/>
          <w:i/>
          <w:color w:val="4A4C67"/>
          <w:sz w:val="32"/>
          <w:szCs w:val="32"/>
          <w:bdr w:val="none" w:sz="0" w:space="0" w:color="auto" w:frame="1"/>
          <w:lang w:eastAsia="pt-BR"/>
        </w:rPr>
      </w:pPr>
      <w:r w:rsidRPr="0066781A">
        <w:rPr>
          <w:rFonts w:ascii="Arial" w:eastAsia="Times New Roman" w:hAnsi="Arial" w:cs="Arial"/>
          <w:b/>
          <w:bCs/>
          <w:i/>
          <w:color w:val="4A4C67"/>
          <w:sz w:val="32"/>
          <w:szCs w:val="32"/>
          <w:bdr w:val="none" w:sz="0" w:space="0" w:color="auto" w:frame="1"/>
          <w:lang w:eastAsia="pt-BR"/>
        </w:rPr>
        <w:t>Solicite uma proposta!</w:t>
      </w:r>
    </w:p>
    <w:sectPr w:rsidR="0066781A" w:rsidRPr="0066781A" w:rsidSect="00E2672D">
      <w:headerReference w:type="default" r:id="rId10"/>
      <w:footerReference w:type="default" r:id="rId11"/>
      <w:pgSz w:w="11906" w:h="16838"/>
      <w:pgMar w:top="227" w:right="1701" w:bottom="1134" w:left="1701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C5F" w:rsidRDefault="004B5C5F" w:rsidP="00340271">
      <w:pPr>
        <w:spacing w:after="0" w:line="240" w:lineRule="auto"/>
      </w:pPr>
      <w:r>
        <w:separator/>
      </w:r>
    </w:p>
  </w:endnote>
  <w:endnote w:type="continuationSeparator" w:id="0">
    <w:p w:rsidR="004B5C5F" w:rsidRDefault="004B5C5F" w:rsidP="0034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71" w:rsidRPr="00340271" w:rsidRDefault="00340271" w:rsidP="00E2672D">
    <w:pPr>
      <w:pStyle w:val="Rodap"/>
      <w:pBdr>
        <w:top w:val="single" w:sz="4" w:space="1" w:color="auto"/>
      </w:pBdr>
      <w:tabs>
        <w:tab w:val="clear" w:pos="4252"/>
        <w:tab w:val="clear" w:pos="8504"/>
        <w:tab w:val="left" w:pos="977"/>
      </w:tabs>
      <w:jc w:val="center"/>
      <w:rPr>
        <w:sz w:val="18"/>
        <w:szCs w:val="18"/>
      </w:rPr>
    </w:pPr>
    <w:r>
      <w:rPr>
        <w:sz w:val="18"/>
        <w:szCs w:val="18"/>
      </w:rPr>
      <w:t xml:space="preserve">CREATIVE Gestão e Tecnologia </w:t>
    </w:r>
    <w:proofErr w:type="spellStart"/>
    <w:r>
      <w:rPr>
        <w:sz w:val="18"/>
        <w:szCs w:val="18"/>
      </w:rPr>
      <w:t>Ltda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C5F" w:rsidRDefault="004B5C5F" w:rsidP="00340271">
      <w:pPr>
        <w:spacing w:after="0" w:line="240" w:lineRule="auto"/>
      </w:pPr>
      <w:r>
        <w:separator/>
      </w:r>
    </w:p>
  </w:footnote>
  <w:footnote w:type="continuationSeparator" w:id="0">
    <w:p w:rsidR="004B5C5F" w:rsidRDefault="004B5C5F" w:rsidP="0034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71" w:rsidRDefault="00340271" w:rsidP="0034027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D59A480" wp14:editId="13088DA8">
          <wp:extent cx="1261071" cy="469127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52889609_Crea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961" cy="46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C51"/>
    <w:multiLevelType w:val="multilevel"/>
    <w:tmpl w:val="407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44254"/>
    <w:multiLevelType w:val="multilevel"/>
    <w:tmpl w:val="878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6E4E62"/>
    <w:multiLevelType w:val="multilevel"/>
    <w:tmpl w:val="A44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BD2446"/>
    <w:multiLevelType w:val="multilevel"/>
    <w:tmpl w:val="824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03"/>
    <w:rsid w:val="000358C3"/>
    <w:rsid w:val="000B0D1D"/>
    <w:rsid w:val="00146349"/>
    <w:rsid w:val="00211803"/>
    <w:rsid w:val="00340271"/>
    <w:rsid w:val="00460B4D"/>
    <w:rsid w:val="00485C35"/>
    <w:rsid w:val="004B5C5F"/>
    <w:rsid w:val="005A27B4"/>
    <w:rsid w:val="0066781A"/>
    <w:rsid w:val="0099216D"/>
    <w:rsid w:val="00A968B3"/>
    <w:rsid w:val="00E05FED"/>
    <w:rsid w:val="00E2672D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theme="minorBidi"/>
        <w:sz w:val="24"/>
        <w:szCs w:val="22"/>
        <w:lang w:val="pt-BR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211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211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ont7">
    <w:name w:val="font_7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14">
    <w:name w:val="color_14"/>
    <w:basedOn w:val="Fontepargpadro"/>
    <w:rsid w:val="00211803"/>
  </w:style>
  <w:style w:type="paragraph" w:customStyle="1" w:styleId="font8">
    <w:name w:val="font_8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271"/>
  </w:style>
  <w:style w:type="paragraph" w:styleId="Rodap">
    <w:name w:val="footer"/>
    <w:basedOn w:val="Normal"/>
    <w:link w:val="Rodap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271"/>
  </w:style>
  <w:style w:type="paragraph" w:styleId="Textodebalo">
    <w:name w:val="Balloon Text"/>
    <w:basedOn w:val="Normal"/>
    <w:link w:val="TextodebaloChar"/>
    <w:uiPriority w:val="99"/>
    <w:semiHidden/>
    <w:unhideWhenUsed/>
    <w:rsid w:val="003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2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968B3"/>
  </w:style>
  <w:style w:type="character" w:styleId="Forte">
    <w:name w:val="Strong"/>
    <w:basedOn w:val="Fontepargpadro"/>
    <w:uiPriority w:val="22"/>
    <w:qFormat/>
    <w:rsid w:val="00A96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theme="minorBidi"/>
        <w:sz w:val="24"/>
        <w:szCs w:val="22"/>
        <w:lang w:val="pt-BR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211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211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ont7">
    <w:name w:val="font_7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14">
    <w:name w:val="color_14"/>
    <w:basedOn w:val="Fontepargpadro"/>
    <w:rsid w:val="00211803"/>
  </w:style>
  <w:style w:type="paragraph" w:customStyle="1" w:styleId="font8">
    <w:name w:val="font_8"/>
    <w:basedOn w:val="Normal"/>
    <w:rsid w:val="0021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271"/>
  </w:style>
  <w:style w:type="paragraph" w:styleId="Rodap">
    <w:name w:val="footer"/>
    <w:basedOn w:val="Normal"/>
    <w:link w:val="RodapChar"/>
    <w:uiPriority w:val="99"/>
    <w:unhideWhenUsed/>
    <w:rsid w:val="0034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271"/>
  </w:style>
  <w:style w:type="paragraph" w:styleId="Textodebalo">
    <w:name w:val="Balloon Text"/>
    <w:basedOn w:val="Normal"/>
    <w:link w:val="TextodebaloChar"/>
    <w:uiPriority w:val="99"/>
    <w:semiHidden/>
    <w:unhideWhenUsed/>
    <w:rsid w:val="003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2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968B3"/>
  </w:style>
  <w:style w:type="character" w:styleId="Forte">
    <w:name w:val="Strong"/>
    <w:basedOn w:val="Fontepargpadro"/>
    <w:uiPriority w:val="22"/>
    <w:qFormat/>
    <w:rsid w:val="00A96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itudeempregos.com.b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sergiocaetanodesa@gmail.com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Caetano de Sá</dc:creator>
  <cp:keywords/>
  <dc:description/>
  <cp:lastModifiedBy>Sergio Caetano de Sá</cp:lastModifiedBy>
  <cp:revision>1</cp:revision>
  <dcterms:created xsi:type="dcterms:W3CDTF">2017-02-21T18:28:00Z</dcterms:created>
  <dcterms:modified xsi:type="dcterms:W3CDTF">2017-02-23T12:48:00Z</dcterms:modified>
</cp:coreProperties>
</file>