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1"/>
        <w:widowControl w:val="false"/>
        <w:rPr/>
      </w:pPr>
      <w:r>
        <w:rPr/>
        <mc:AlternateContent>
          <mc:Choice Requires="wps">
            <w:drawing>
              <wp:anchor behindDoc="0" distT="0" distB="0" distL="114300" distR="114300" simplePos="0" locked="0" layoutInCell="1" allowOverlap="1" relativeHeight="2" wp14:anchorId="13B3F11E">
                <wp:simplePos x="0" y="0"/>
                <wp:positionH relativeFrom="margin">
                  <wp:posOffset>0</wp:posOffset>
                </wp:positionH>
                <wp:positionV relativeFrom="paragraph">
                  <wp:posOffset>0</wp:posOffset>
                </wp:positionV>
                <wp:extent cx="6313805" cy="2199005"/>
                <wp:effectExtent l="0" t="0" r="0" b="0"/>
                <wp:wrapNone/>
                <wp:docPr id="1" name=""/>
                <a:graphic xmlns:a="http://schemas.openxmlformats.org/drawingml/2006/main">
                  <a:graphicData uri="http://schemas.microsoft.com/office/word/2010/wordprocessingShape">
                    <wps:wsp>
                      <wps:cNvSpPr/>
                      <wps:spPr>
                        <a:xfrm>
                          <a:off x="0" y="0"/>
                          <a:ext cx="6313320" cy="2198520"/>
                        </a:xfrm>
                        <a:prstGeom prst="rect">
                          <a:avLst/>
                        </a:prstGeom>
                        <a:noFill/>
                        <a:ln w="12600">
                          <a:noFill/>
                        </a:ln>
                      </wps:spPr>
                      <wps:style>
                        <a:lnRef idx="0"/>
                        <a:fillRef idx="0"/>
                        <a:effectRef idx="0"/>
                        <a:fontRef idx="minor"/>
                      </wps:style>
                      <wps:txbx>
                        <w:txbxContent>
                          <w:p>
                            <w:pPr>
                              <w:pStyle w:val="LOnormal1"/>
                              <w:spacing w:lineRule="auto" w:line="271"/>
                              <w:jc w:val="center"/>
                              <w:rPr>
                                <w:color w:val="000000"/>
                              </w:rPr>
                            </w:pPr>
                            <w:r>
                              <w:rPr>
                                <w:color w:val="000000"/>
                              </w:rPr>
                            </w:r>
                          </w:p>
                        </w:txbxContent>
                      </wps:txbx>
                      <wps:bodyPr tIns="91440" bIns="91440" anchor="ctr">
                        <a:noAutofit/>
                      </wps:bodyPr>
                    </wps:wsp>
                  </a:graphicData>
                </a:graphic>
              </wp:anchor>
            </w:drawing>
          </mc:Choice>
          <mc:Fallback>
            <w:pict>
              <v:rect id="shape_0" stroked="f" style="position:absolute;margin-left:0pt;margin-top:0pt;width:497.05pt;height:173.05pt;mso-position-horizontal-relative:margin" wp14:anchorId="13B3F11E">
                <w10:wrap type="none"/>
                <v:fill on="false" o:detectmouseclick="t"/>
                <v:stroke color="#3465a4" weight="12600" joinstyle="round" endcap="flat"/>
                <v:textbox>
                  <w:txbxContent>
                    <w:p>
                      <w:pPr>
                        <w:pStyle w:val="LOnormal1"/>
                        <w:spacing w:lineRule="auto" w:line="271"/>
                        <w:jc w:val="center"/>
                        <w:rPr>
                          <w:color w:val="000000"/>
                        </w:rPr>
                      </w:pPr>
                      <w:r>
                        <w:rPr>
                          <w:color w:val="000000"/>
                        </w:rPr>
                      </w:r>
                    </w:p>
                  </w:txbxContent>
                </v:textbox>
              </v:rect>
            </w:pict>
          </mc:Fallback>
        </mc:AlternateContent>
      </w:r>
    </w:p>
    <w:tbl>
      <w:tblPr>
        <w:tblW w:w="8561" w:type="dxa"/>
        <w:jc w:val="left"/>
        <w:tblInd w:w="-165" w:type="dxa"/>
        <w:tblBorders/>
        <w:tblCellMar>
          <w:top w:w="0" w:type="dxa"/>
          <w:left w:w="108" w:type="dxa"/>
          <w:bottom w:w="0" w:type="dxa"/>
          <w:right w:w="108" w:type="dxa"/>
        </w:tblCellMar>
        <w:tblLook w:noVBand="0" w:val="0000" w:noHBand="0" w:lastColumn="0" w:firstColumn="0" w:lastRow="0" w:firstRow="0"/>
      </w:tblPr>
      <w:tblGrid>
        <w:gridCol w:w="2217"/>
        <w:gridCol w:w="6343"/>
      </w:tblGrid>
      <w:tr>
        <w:trPr/>
        <w:tc>
          <w:tcPr>
            <w:tcW w:w="2217" w:type="dxa"/>
            <w:tcBorders/>
            <w:shd w:color="auto" w:fill="FFFFFF" w:val="clear"/>
          </w:tcPr>
          <w:p>
            <w:pPr>
              <w:pStyle w:val="LOnormal1"/>
              <w:spacing w:lineRule="auto" w:line="240" w:before="240" w:after="0"/>
              <w:jc w:val="center"/>
              <w:rPr/>
            </w:pPr>
            <w:r>
              <w:rPr/>
              <w:drawing>
                <wp:inline distT="0" distB="0" distL="114300" distR="114300">
                  <wp:extent cx="1105535" cy="1156970"/>
                  <wp:effectExtent l="0" t="0" r="0" b="0"/>
                  <wp:docPr id="3"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descr=""/>
                          <pic:cNvPicPr>
                            <a:picLocks noChangeAspect="1" noChangeArrowheads="1"/>
                          </pic:cNvPicPr>
                        </pic:nvPicPr>
                        <pic:blipFill>
                          <a:blip r:embed="rId2"/>
                          <a:stretch>
                            <a:fillRect/>
                          </a:stretch>
                        </pic:blipFill>
                        <pic:spPr bwMode="auto">
                          <a:xfrm>
                            <a:off x="0" y="0"/>
                            <a:ext cx="1105535" cy="1156970"/>
                          </a:xfrm>
                          <a:prstGeom prst="rect">
                            <a:avLst/>
                          </a:prstGeom>
                          <a:noFill/>
                          <a:ln w="9525">
                            <a:noFill/>
                            <a:miter lim="800000"/>
                            <a:headEnd/>
                            <a:tailEnd/>
                          </a:ln>
                        </pic:spPr>
                      </pic:pic>
                    </a:graphicData>
                  </a:graphic>
                </wp:inline>
              </w:drawing>
            </w:r>
          </w:p>
        </w:tc>
        <w:tc>
          <w:tcPr>
            <w:tcW w:w="6343" w:type="dxa"/>
            <w:tcBorders/>
            <w:shd w:color="auto" w:fill="FFFFFF" w:val="clear"/>
          </w:tcPr>
          <w:p>
            <w:pPr>
              <w:pStyle w:val="LOnormal1"/>
              <w:spacing w:lineRule="auto" w:line="240" w:before="240" w:after="0"/>
              <w:ind w:left="159" w:hanging="0"/>
              <w:rPr/>
            </w:pPr>
            <w:r>
              <w:rPr>
                <w:rFonts w:eastAsia="Ultra" w:cs="Ultra" w:ascii="Ultra" w:hAnsi="Ultra"/>
                <w:b/>
                <w:sz w:val="106"/>
                <w:szCs w:val="106"/>
              </w:rPr>
              <w:t>CEFET/RJ</w:t>
            </w:r>
          </w:p>
          <w:p>
            <w:pPr>
              <w:pStyle w:val="LOnormal1"/>
              <w:spacing w:lineRule="auto" w:line="240" w:before="240" w:after="0"/>
              <w:ind w:left="159" w:hanging="0"/>
              <w:rPr/>
            </w:pPr>
            <w:r>
              <w:rPr>
                <w:rFonts w:eastAsia="Ultra" w:cs="Ultra" w:ascii="Ultra" w:hAnsi="Ultra"/>
                <w:b/>
                <w:sz w:val="40"/>
                <w:szCs w:val="40"/>
              </w:rPr>
              <w:t>UnED Nova Friburgo</w:t>
            </w:r>
          </w:p>
          <w:p>
            <w:pPr>
              <w:pStyle w:val="LOnormal1"/>
              <w:spacing w:lineRule="auto" w:line="240" w:before="240" w:after="0"/>
              <w:ind w:left="159" w:hanging="0"/>
              <w:rPr/>
            </w:pPr>
            <w:r>
              <w:rPr/>
            </w:r>
          </w:p>
        </w:tc>
      </w:tr>
    </w:tbl>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sz w:val="24"/>
        </w:rPr>
      </w:pPr>
      <w:r>
        <w:rPr>
          <w:b/>
          <w:sz w:val="32"/>
          <w:szCs w:val="28"/>
        </w:rPr>
        <w:t>Proposta de Trabalho de Conclusão de Curso</w:t>
      </w:r>
    </w:p>
    <w:p>
      <w:pPr>
        <w:pStyle w:val="LOnormal1"/>
        <w:tabs>
          <w:tab w:val="left" w:pos="6072" w:leader="none"/>
        </w:tabs>
        <w:spacing w:lineRule="auto" w:line="240" w:before="80" w:after="0"/>
        <w:rPr/>
      </w:pPr>
      <w:r>
        <w:rPr>
          <w:sz w:val="28"/>
          <w:szCs w:val="28"/>
        </w:rPr>
        <w:tab/>
      </w:r>
    </w:p>
    <w:p>
      <w:pPr>
        <w:pStyle w:val="LOnormal1"/>
        <w:tabs>
          <w:tab w:val="left" w:pos="6072" w:leader="none"/>
        </w:tabs>
        <w:spacing w:lineRule="auto" w:line="240" w:before="80" w:after="0"/>
        <w:rPr/>
      </w:pPr>
      <w:r>
        <w:rPr/>
      </w:r>
    </w:p>
    <w:p>
      <w:pPr>
        <w:pStyle w:val="LOnormal1"/>
        <w:tabs>
          <w:tab w:val="left" w:pos="6072" w:leader="none"/>
        </w:tabs>
        <w:spacing w:lineRule="auto" w:line="240" w:before="80" w:after="0"/>
        <w:rPr/>
      </w:pPr>
      <w:r>
        <w:rPr/>
      </w:r>
    </w:p>
    <w:p>
      <w:pPr>
        <w:pStyle w:val="LOnormal1"/>
        <w:spacing w:lineRule="auto" w:line="240" w:before="120" w:after="0"/>
        <w:jc w:val="center"/>
        <w:rPr/>
      </w:pPr>
      <w:r>
        <w:rPr>
          <w:b/>
          <w:sz w:val="36"/>
          <w:szCs w:val="36"/>
        </w:rPr>
        <w:t>Sistema de notas digitais para distribuição de jornais</w:t>
      </w:r>
    </w:p>
    <w:p>
      <w:pPr>
        <w:pStyle w:val="LOnormal1"/>
        <w:spacing w:lineRule="auto" w:line="240" w:before="120" w:after="0"/>
        <w:rPr/>
      </w:pPr>
      <w:r>
        <w:rPr/>
      </w:r>
    </w:p>
    <w:p>
      <w:pPr>
        <w:pStyle w:val="LOnormal1"/>
        <w:spacing w:lineRule="auto" w:line="240" w:before="120" w:after="0"/>
        <w:jc w:val="center"/>
        <w:rPr/>
      </w:pPr>
      <w:r>
        <w:rPr/>
      </w:r>
    </w:p>
    <w:p>
      <w:pPr>
        <w:pStyle w:val="LOnormal1"/>
        <w:spacing w:lineRule="auto" w:line="240" w:before="120" w:after="0"/>
        <w:jc w:val="center"/>
        <w:rPr/>
      </w:pPr>
      <w:r>
        <w:rPr/>
      </w:r>
    </w:p>
    <w:p>
      <w:pPr>
        <w:pStyle w:val="LOnormal1"/>
        <w:spacing w:lineRule="auto" w:line="240" w:before="120" w:after="0"/>
        <w:jc w:val="center"/>
        <w:rPr/>
      </w:pPr>
      <w:r>
        <w:rPr>
          <w:b/>
          <w:sz w:val="28"/>
          <w:szCs w:val="28"/>
        </w:rPr>
        <w:t>Giulliano Guimarães Amendola</w:t>
      </w:r>
    </w:p>
    <w:p>
      <w:pPr>
        <w:pStyle w:val="LOnormal1"/>
        <w:spacing w:lineRule="auto" w:line="240" w:before="120" w:after="0"/>
        <w:jc w:val="center"/>
        <w:rPr/>
      </w:pPr>
      <w:r>
        <w:rPr/>
        <w:t>&lt;giullianoamendolda@gmail.com&gt;</w:t>
      </w:r>
    </w:p>
    <w:p>
      <w:pPr>
        <w:pStyle w:val="LOnormal1"/>
        <w:spacing w:lineRule="auto" w:line="240" w:before="120" w:after="0"/>
        <w:jc w:val="center"/>
        <w:rPr/>
      </w:pPr>
      <w:r>
        <w:rPr/>
      </w:r>
    </w:p>
    <w:p>
      <w:pPr>
        <w:pStyle w:val="LOnormal1"/>
        <w:spacing w:lineRule="auto" w:line="240" w:before="80" w:after="0"/>
        <w:jc w:val="center"/>
        <w:rPr/>
      </w:pPr>
      <w:r>
        <w:rPr>
          <w:sz w:val="28"/>
          <w:szCs w:val="28"/>
        </w:rPr>
        <w:t>Orientador:</w:t>
      </w:r>
    </w:p>
    <w:p>
      <w:pPr>
        <w:pStyle w:val="LOnormal1"/>
        <w:spacing w:lineRule="auto" w:line="240" w:before="80" w:after="0"/>
        <w:jc w:val="center"/>
        <w:rPr/>
      </w:pPr>
      <w:r>
        <w:rPr>
          <w:sz w:val="28"/>
          <w:szCs w:val="28"/>
        </w:rPr>
        <w:t>Luis C. Batista da Silva</w:t>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r>
    </w:p>
    <w:p>
      <w:pPr>
        <w:pStyle w:val="LOnormal1"/>
        <w:spacing w:lineRule="auto" w:line="240" w:before="80" w:after="0"/>
        <w:jc w:val="center"/>
        <w:rPr/>
      </w:pPr>
      <w:r>
        <w:rPr>
          <w:b/>
          <w:sz w:val="24"/>
          <w:szCs w:val="24"/>
        </w:rPr>
        <w:t>Curso Técnico em Informática</w:t>
      </w:r>
    </w:p>
    <w:p>
      <w:pPr>
        <w:pStyle w:val="LOnormal1"/>
        <w:spacing w:lineRule="auto" w:line="360" w:before="120" w:after="0"/>
        <w:jc w:val="center"/>
        <w:rPr/>
      </w:pPr>
      <w:r>
        <w:rPr>
          <w:b/>
        </w:rPr>
        <w:t>CEFET/RJ UnED Nova Friburgo</w:t>
      </w:r>
    </w:p>
    <w:p>
      <w:pPr>
        <w:pStyle w:val="LOnormal1"/>
        <w:spacing w:lineRule="auto" w:line="360" w:before="120" w:after="0"/>
        <w:jc w:val="center"/>
        <w:rPr/>
      </w:pPr>
      <w:r>
        <w:rPr/>
      </w:r>
    </w:p>
    <w:p>
      <w:pPr>
        <w:pStyle w:val="LOnormal1"/>
        <w:spacing w:lineRule="auto" w:line="360"/>
        <w:jc w:val="center"/>
        <w:rPr/>
      </w:pPr>
      <w:r>
        <w:rPr>
          <w:b/>
        </w:rPr>
        <w:t>Av. Governador Roberto Silveira, 1900 - CEP 28635-000</w:t>
      </w:r>
    </w:p>
    <w:p>
      <w:pPr>
        <w:pStyle w:val="LOnormal1"/>
        <w:spacing w:lineRule="auto" w:line="360"/>
        <w:jc w:val="center"/>
        <w:rPr/>
      </w:pPr>
      <w:r>
        <w:rPr>
          <w:b/>
        </w:rPr>
        <w:t>Nova Friburgo – RJ – Brasil</w:t>
      </w:r>
      <w:r>
        <w:rPr>
          <w:rFonts w:eastAsia="Times New Roman" w:cs="Times New Roman" w:ascii="Times New Roman" w:hAnsi="Times New Roman"/>
          <w:sz w:val="24"/>
          <w:szCs w:val="24"/>
        </w:rPr>
        <w:t xml:space="preserve"> </w:t>
      </w:r>
    </w:p>
    <w:p>
      <w:pPr>
        <w:pStyle w:val="LOnormal1"/>
        <w:spacing w:lineRule="auto" w:line="240" w:before="0" w:after="240"/>
        <w:jc w:val="center"/>
        <w:rPr/>
      </w:pPr>
      <w:r>
        <w:rPr>
          <w:rFonts w:eastAsia="Times New Roman" w:cs="Times New Roman" w:ascii="Times New Roman" w:hAnsi="Times New Roman"/>
          <w:b/>
          <w:sz w:val="36"/>
          <w:szCs w:val="36"/>
        </w:rPr>
        <w:t>AVALIAÇÃO DA PROPOSTA</w:t>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1</w:t>
      </w:r>
    </w:p>
    <w:p>
      <w:pPr>
        <w:pStyle w:val="LOnormal1"/>
        <w:spacing w:lineRule="auto" w:line="240"/>
        <w:rPr/>
      </w:pPr>
      <w:r>
        <w:rPr/>
      </w:r>
    </w:p>
    <w:p>
      <w:pPr>
        <w:pStyle w:val="LOnormal1"/>
        <w:spacing w:lineRule="auto" w:line="240"/>
        <w:rPr>
          <w:rFonts w:ascii="Courier New" w:hAnsi="Courier New" w:eastAsia="Courier New" w:cs="Courier New"/>
          <w:sz w:val="20"/>
          <w:szCs w:val="2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spacing w:lineRule="auto" w:line="240"/>
        <w:rPr/>
      </w:pPr>
      <w:r>
        <w:rPr/>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2</w:t>
      </w:r>
    </w:p>
    <w:p>
      <w:pPr>
        <w:pStyle w:val="LOnormal1"/>
        <w:spacing w:lineRule="auto" w:line="240"/>
        <w:rPr/>
      </w:pPr>
      <w:r>
        <w:rPr/>
      </w:r>
    </w:p>
    <w:p>
      <w:pPr>
        <w:pStyle w:val="LOnormal1"/>
        <w:spacing w:lineRule="auto" w:line="24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spacing w:lineRule="auto" w:line="240"/>
        <w:rPr/>
      </w:pPr>
      <w:r>
        <w:rPr/>
      </w:r>
    </w:p>
    <w:p>
      <w:pPr>
        <w:pStyle w:val="LOnormal1"/>
        <w:spacing w:lineRule="auto" w:line="240"/>
        <w:rPr/>
      </w:pPr>
      <w:r>
        <w:rPr/>
      </w:r>
    </w:p>
    <w:p>
      <w:pPr>
        <w:pStyle w:val="LOnormal1"/>
        <w:spacing w:lineRule="auto" w:line="240"/>
        <w:rPr/>
      </w:pPr>
      <w:r>
        <w:rPr>
          <w:rFonts w:eastAsia="Consolas" w:cs="Consolas" w:ascii="Consolas" w:hAnsi="Consolas"/>
          <w:b/>
          <w:sz w:val="24"/>
          <w:szCs w:val="24"/>
        </w:rPr>
        <w:t>AVALIAÇÃO 3</w:t>
      </w:r>
    </w:p>
    <w:p>
      <w:pPr>
        <w:pStyle w:val="LOnormal1"/>
        <w:spacing w:lineRule="auto" w:line="240"/>
        <w:rPr/>
      </w:pPr>
      <w:r>
        <w:rPr/>
      </w:r>
    </w:p>
    <w:p>
      <w:pPr>
        <w:pStyle w:val="LOnormal1"/>
        <w:spacing w:lineRule="auto" w:line="240"/>
        <w:rPr/>
      </w:pPr>
      <w:r>
        <w:rPr>
          <w:rFonts w:eastAsia="Consolas" w:cs="Consolas" w:ascii="Consolas" w:hAnsi="Consolas"/>
          <w:sz w:val="20"/>
          <w:szCs w:val="20"/>
        </w:rPr>
        <w:t>Professor:</w:t>
      </w:r>
      <w:r>
        <w:rPr>
          <w:rFonts w:eastAsia="Courier New" w:cs="Courier New" w:ascii="Courier New" w:hAnsi="Courier New"/>
          <w:sz w:val="20"/>
          <w:szCs w:val="20"/>
        </w:rPr>
        <w:t>____________________________________________________________________</w:t>
      </w:r>
    </w:p>
    <w:p>
      <w:pPr>
        <w:pStyle w:val="LOnormal1"/>
        <w:spacing w:lineRule="auto" w:line="240"/>
        <w:rPr/>
      </w:pPr>
      <w:r>
        <w:rPr/>
      </w:r>
    </w:p>
    <w:p>
      <w:pPr>
        <w:pStyle w:val="LOnormal1"/>
        <w:spacing w:lineRule="auto" w:line="240"/>
        <w:rPr/>
      </w:pPr>
      <w:r>
        <w:rPr>
          <w:rFonts w:eastAsia="Consolas" w:cs="Consolas" w:ascii="Consolas" w:hAnsi="Consolas"/>
          <w:sz w:val="20"/>
          <w:szCs w:val="20"/>
        </w:rPr>
        <w:t>Avaliação:</w:t>
      </w:r>
    </w:p>
    <w:p>
      <w:pPr>
        <w:pStyle w:val="LOnormal1"/>
        <w:spacing w:lineRule="auto" w:line="240"/>
        <w:rPr/>
      </w:pPr>
      <w:r>
        <w:rPr>
          <w:rFonts w:eastAsia="Consolas" w:cs="Consolas" w:ascii="Consolas" w:hAnsi="Consolas"/>
          <w:sz w:val="20"/>
          <w:szCs w:val="20"/>
        </w:rPr>
        <w:t>[   ] Aprovado</w:t>
      </w:r>
    </w:p>
    <w:p>
      <w:pPr>
        <w:pStyle w:val="LOnormal1"/>
        <w:spacing w:lineRule="auto" w:line="240"/>
        <w:rPr/>
      </w:pPr>
      <w:r>
        <w:rPr>
          <w:rFonts w:eastAsia="Consolas" w:cs="Consolas" w:ascii="Consolas" w:hAnsi="Consolas"/>
          <w:sz w:val="20"/>
          <w:szCs w:val="20"/>
        </w:rPr>
        <w:t>[   ] Reprovado</w:t>
      </w:r>
    </w:p>
    <w:p>
      <w:pPr>
        <w:pStyle w:val="LOnormal1"/>
        <w:spacing w:lineRule="auto" w:line="240"/>
        <w:rPr/>
      </w:pPr>
      <w:r>
        <w:rPr/>
      </w:r>
    </w:p>
    <w:p>
      <w:pPr>
        <w:sectPr>
          <w:footerReference w:type="default" r:id="rId3"/>
          <w:type w:val="nextPage"/>
          <w:pgSz w:w="12240" w:h="15840"/>
          <w:pgMar w:left="1440" w:right="1440" w:header="0" w:top="1440" w:footer="0" w:bottom="1440" w:gutter="0"/>
          <w:pgNumType w:start="1" w:fmt="decimal"/>
          <w:formProt w:val="false"/>
          <w:textDirection w:val="lrTb"/>
          <w:docGrid w:type="default" w:linePitch="240" w:charSpace="4294965247"/>
        </w:sectPr>
        <w:pStyle w:val="LOnormal1"/>
        <w:spacing w:lineRule="auto" w:line="240"/>
        <w:rPr/>
      </w:pPr>
      <w:r>
        <w:rPr>
          <w:rFonts w:eastAsia="Consolas" w:cs="Consolas" w:ascii="Consolas" w:hAnsi="Consolas"/>
          <w:sz w:val="20"/>
          <w:szCs w:val="20"/>
        </w:rPr>
        <w:t>Observações:</w:t>
      </w:r>
      <w:r>
        <w:rPr>
          <w:rFonts w:eastAsia="Courier New" w:cs="Courier New" w:ascii="Courier New" w:hAnsi="Courier New"/>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LOnormal1"/>
        <w:tabs>
          <w:tab w:val="left" w:pos="440" w:leader="none"/>
          <w:tab w:val="right" w:pos="8495" w:leader="none"/>
        </w:tabs>
        <w:spacing w:lineRule="auto" w:line="240"/>
        <w:jc w:val="center"/>
        <w:rPr>
          <w:b/>
          <w:b/>
          <w:sz w:val="24"/>
          <w:szCs w:val="20"/>
        </w:rPr>
      </w:pPr>
      <w:r>
        <w:rPr>
          <w:b/>
          <w:sz w:val="24"/>
          <w:szCs w:val="20"/>
        </w:rPr>
        <w:t>SUMÁRIO</w:t>
      </w:r>
    </w:p>
    <w:p>
      <w:pPr>
        <w:pStyle w:val="LOnormal1"/>
        <w:tabs>
          <w:tab w:val="left" w:pos="440" w:leader="none"/>
          <w:tab w:val="right" w:pos="8495" w:leader="none"/>
        </w:tabs>
        <w:spacing w:lineRule="auto" w:line="240"/>
        <w:jc w:val="center"/>
        <w:rPr>
          <w:b/>
          <w:b/>
        </w:rPr>
      </w:pPr>
      <w:r>
        <w:rPr>
          <w:b/>
        </w:rPr>
      </w:r>
    </w:p>
    <w:p>
      <w:pPr>
        <w:pStyle w:val="LOnormal1"/>
        <w:spacing w:lineRule="auto" w:line="240"/>
        <w:rPr/>
      </w:pPr>
      <w:r>
        <w:rPr/>
      </w:r>
    </w:p>
    <w:p>
      <w:pPr>
        <w:pStyle w:val="LOnormal1"/>
        <w:spacing w:lineRule="auto" w:line="240"/>
        <w:rPr/>
      </w:pPr>
      <w:r>
        <w:rPr/>
      </w:r>
    </w:p>
    <w:p>
      <w:pPr>
        <w:pStyle w:val="LOnormal1"/>
        <w:spacing w:lineRule="auto" w:line="480"/>
        <w:rPr/>
      </w:pPr>
      <w:r>
        <w:rPr/>
        <w:t>1. Descrição do Tema……………………………………………………………….......……….</w:t>
        <w:tab/>
        <w:t xml:space="preserve">  3</w:t>
      </w:r>
    </w:p>
    <w:p>
      <w:pPr>
        <w:pStyle w:val="LOnormal1"/>
        <w:spacing w:lineRule="auto" w:line="480"/>
        <w:rPr/>
      </w:pPr>
      <w:r>
        <w:rPr/>
        <w:t>2. Justificativa……….……………………………………..………………………………...........</w:t>
        <w:tab/>
        <w:t xml:space="preserve">  3</w:t>
      </w:r>
    </w:p>
    <w:p>
      <w:pPr>
        <w:pStyle w:val="LOnormal1"/>
        <w:spacing w:lineRule="auto" w:line="480"/>
        <w:rPr/>
      </w:pPr>
      <w:r>
        <w:rPr/>
        <w:t>3. Objetivos………...………………………………………………………………………...........</w:t>
        <w:tab/>
        <w:t xml:space="preserve">  4</w:t>
      </w:r>
    </w:p>
    <w:p>
      <w:pPr>
        <w:pStyle w:val="LOnormal1"/>
        <w:spacing w:lineRule="auto" w:line="480"/>
        <w:rPr/>
      </w:pPr>
      <w:r>
        <w:rPr/>
        <w:t>4. Metodologia de Trabalho.……………………..…………………………………….......…….</w:t>
        <w:tab/>
        <w:t xml:space="preserve">  5</w:t>
      </w:r>
    </w:p>
    <w:p>
      <w:pPr>
        <w:pStyle w:val="LOnormal1"/>
        <w:spacing w:lineRule="auto" w:line="480"/>
        <w:rPr/>
      </w:pPr>
      <w:r>
        <w:rPr/>
        <w:t>5. Desenvolvimento……………………………………………………………………......…......</w:t>
        <w:tab/>
        <w:t xml:space="preserve">  6</w:t>
      </w:r>
    </w:p>
    <w:p>
      <w:pPr>
        <w:pStyle w:val="LOnormal1"/>
        <w:spacing w:lineRule="auto" w:line="480"/>
        <w:rPr/>
      </w:pPr>
      <w:r>
        <w:rPr/>
        <w:t>6. Cronograma…………………………………………………………………………….....…....</w:t>
        <w:tab/>
        <w:t xml:space="preserve">  9</w:t>
      </w:r>
    </w:p>
    <w:p>
      <w:pPr>
        <w:pStyle w:val="LOnormal1"/>
        <w:spacing w:lineRule="auto" w:line="480"/>
        <w:rPr/>
      </w:pPr>
      <w:r>
        <w:rPr/>
        <w:t xml:space="preserve">    </w:t>
      </w:r>
      <w:r>
        <w:rPr/>
        <w:t>Referências Bibliográficas..………………………………………………………….......…...</w:t>
        <w:tab/>
        <w:t>10</w:t>
      </w:r>
    </w:p>
    <w:p>
      <w:pPr>
        <w:pStyle w:val="LOnormal1"/>
        <w:spacing w:lineRule="auto" w:line="240"/>
        <w:rPr/>
      </w:pPr>
      <w:r>
        <w:rPr/>
      </w:r>
    </w:p>
    <w:p>
      <w:pPr>
        <w:pStyle w:val="LOnormal1"/>
        <w:spacing w:lineRule="auto" w:line="240"/>
        <w:rPr/>
      </w:pPr>
      <w:r>
        <w:rPr/>
      </w:r>
    </w:p>
    <w:p>
      <w:pPr>
        <w:pStyle w:val="Normal"/>
        <w:keepNext/>
        <w:suppressAutoHyphens w:val="false"/>
        <w:rPr/>
      </w:pPr>
      <w:r>
        <w:rPr/>
      </w:r>
      <w:r>
        <w:br w:type="page"/>
      </w:r>
    </w:p>
    <w:p>
      <w:pPr>
        <w:pStyle w:val="Ttulo1"/>
        <w:spacing w:before="480" w:after="480"/>
        <w:contextualSpacing/>
        <w:rPr>
          <w:b/>
          <w:b/>
          <w:sz w:val="28"/>
          <w:szCs w:val="28"/>
        </w:rPr>
      </w:pPr>
      <w:r>
        <w:rPr>
          <w:b/>
          <w:sz w:val="28"/>
          <w:szCs w:val="28"/>
        </w:rPr>
        <w:t>1. Descrição do Tema</w:t>
      </w:r>
    </w:p>
    <w:p>
      <w:pPr>
        <w:pStyle w:val="Corpodotexto"/>
        <w:spacing w:before="0" w:after="120"/>
        <w:ind w:firstLine="720"/>
        <w:rPr>
          <w:szCs w:val="24"/>
        </w:rPr>
      </w:pPr>
      <w:r>
        <w:rPr>
          <w:szCs w:val="24"/>
        </w:rPr>
        <w:t>Ao longo desses anos, as pessoas em geral procuram obter rapidamente conhecimento das informações por meio de novas tecnologias de computação e comunicação. O acesso às notícias é feito através de sites na web ou aplicativos no celular, em qualquer lugar e hora do dia. Assim, produtos como jornais e revistas ficam em segundo plano, como algo mais casual.</w:t>
      </w:r>
    </w:p>
    <w:p>
      <w:pPr>
        <w:pStyle w:val="Corpodotexto"/>
        <w:spacing w:before="0" w:after="120"/>
        <w:ind w:firstLine="720"/>
        <w:rPr/>
      </w:pPr>
      <w:r>
        <w:rPr>
          <w:szCs w:val="24"/>
        </w:rPr>
        <w:t>Ao contrário do que se possa imaginar, essa nova atitude não traz para as bancas de jornal um ponto final, mas uma alteração na lógica, uma vez que o digital passa a ser priorizado diante do papel (DRU, 2014). O jornal não será extinto com a inclusão digital, mas é clara a queda nas vendas por conta dessas inovações. Em um negócio que decaiu muito nos últimos tempos, é necessária</w:t>
      </w:r>
      <w:r>
        <w:rPr>
          <w:color w:val="FF0000"/>
          <w:szCs w:val="24"/>
        </w:rPr>
        <w:t xml:space="preserve"> </w:t>
      </w:r>
      <w:r>
        <w:rPr>
          <w:szCs w:val="24"/>
        </w:rPr>
        <w:t>uma eficiência na administração e otimização dos recursos, seja no controle de vendas ou na distribuição desse material.</w:t>
      </w:r>
    </w:p>
    <w:p>
      <w:pPr>
        <w:pStyle w:val="Corpodotexto"/>
        <w:spacing w:before="0" w:after="120"/>
        <w:ind w:firstLine="720"/>
        <w:rPr/>
      </w:pPr>
      <w:r>
        <w:rPr>
          <w:szCs w:val="24"/>
        </w:rPr>
        <w:t xml:space="preserve">A administração é feita através de um artefato chamado Nota de Venda, que pode informar o ponto que destina-se a entrega, a quantidade entregue e vendida para cada jornal e o quanto deve ser pago pelo cliente( jornaleiro). </w:t>
      </w:r>
    </w:p>
    <w:p>
      <w:pPr>
        <w:pStyle w:val="Corpodotexto"/>
        <w:spacing w:before="0" w:after="120"/>
        <w:ind w:firstLine="720"/>
        <w:rPr/>
      </w:pPr>
      <w:r>
        <w:rPr>
          <w:szCs w:val="24"/>
        </w:rPr>
        <w:t>A otimização dos recurso é feita de maneira intuitiva baseada no histórico de vendas do jornaleiro. Não sendo muito eficiente por não possuir nenhum artefato descritivo que possa ajudar nessa função, por exemplo um relatório de vendas que indicaria como o jornal será separado para um entrega.</w:t>
      </w:r>
    </w:p>
    <w:p>
      <w:pPr>
        <w:pStyle w:val="Corpodotexto"/>
        <w:spacing w:before="0" w:after="120"/>
        <w:ind w:firstLine="720"/>
        <w:rPr>
          <w:szCs w:val="24"/>
        </w:rPr>
      </w:pPr>
      <w:r>
        <w:rPr>
          <w:szCs w:val="24"/>
        </w:rPr>
        <w:t xml:space="preserve">Uma solução viável para que não haja falhas vem também de maneira digital: um sistema que auxilie o administrador a ser mais eficiente neste processo. Além de ter outras funcionalidades, que podem trazer comodidade em alguns momentos, isso pode deixar o negócio menos trabalhoso e custoso. Neste trabalho, é apresentada uma ferramenta que poderá auxiliar o administrador do negócio para manter o controle das vendas  e roteiros de entrega, além de fornecer uma comunicação mais direta com o jornaleiro. </w:t>
      </w:r>
    </w:p>
    <w:p>
      <w:pPr>
        <w:pStyle w:val="Corpodotexto"/>
        <w:spacing w:before="0" w:after="120"/>
        <w:ind w:firstLine="720"/>
        <w:rPr>
          <w:szCs w:val="24"/>
        </w:rPr>
      </w:pPr>
      <w:r>
        <w:rPr>
          <w:szCs w:val="24"/>
        </w:rPr>
        <w:t>Esta proposta é apresentada como segue: neste primeiro segmento, será apresentado o tema pesquisado; na segunda seção, as justificativas que defendem o trabalho pesquisado; na terceira seção, a conclusão do que é possível obter com o uso da ferramenta; na quarta seção, os métodos de desenvolvimento de sistema usados no projeto; por fim, o cronograma de construção seguido de considerações finais da proposta.</w:t>
      </w:r>
    </w:p>
    <w:p>
      <w:pPr>
        <w:pStyle w:val="Ttulo1"/>
        <w:spacing w:before="480" w:after="480"/>
        <w:contextualSpacing/>
        <w:rPr>
          <w:b/>
          <w:b/>
          <w:sz w:val="28"/>
          <w:szCs w:val="28"/>
        </w:rPr>
      </w:pPr>
      <w:r>
        <w:rPr>
          <w:b/>
          <w:sz w:val="28"/>
          <w:szCs w:val="28"/>
        </w:rPr>
        <w:t>2. Justificativa</w:t>
      </w:r>
    </w:p>
    <w:p>
      <w:pPr>
        <w:pStyle w:val="Corpodotexto"/>
        <w:ind w:firstLine="720"/>
        <w:rPr/>
      </w:pPr>
      <w:r>
        <w:rPr>
          <w:szCs w:val="24"/>
        </w:rPr>
        <w:t>Como a procura por jornais e revistas tem diminuído com o passar dos anos, o negócio tornou-se mais desafiador, acentuando a exigência da administração financeira, como corte de custos, controle de vendas e distribuição. Ao mesmo tempo que a tecnologia tem tirado as vendas dos jornais, a sua falta faz com que o controle de vendas consignada ainda mais difícil.</w:t>
      </w:r>
      <w:r>
        <w:rPr/>
        <w:t>(CAÑAS;</w:t>
      </w:r>
      <w:r>
        <w:rPr>
          <w:color w:val="333333"/>
        </w:rPr>
        <w:t xml:space="preserve"> LENHART; SANTOS, 2013, p1)</w:t>
      </w:r>
    </w:p>
    <w:p>
      <w:pPr>
        <w:pStyle w:val="Corpodotexto"/>
        <w:ind w:firstLine="720"/>
        <w:rPr/>
      </w:pPr>
      <w:r>
        <w:rPr>
          <w:szCs w:val="24"/>
        </w:rPr>
        <w:t>Sendo assim, uma organização mais bem elaborada é necessária, como um sistema de armazenamento e controle de vendas que poderá auxiliar na sustentação desse negócio. De maneira simples e funcional, ele deve permitir que o administrador tenha as informações sobre cada ponto de venda e os registros sobre cada tipo de jornal, possibilitando desta maneira, um maior controle sobre cada etapa do processo.</w:t>
      </w:r>
    </w:p>
    <w:p>
      <w:pPr>
        <w:pStyle w:val="Ttulo1"/>
        <w:spacing w:before="480" w:after="480"/>
        <w:contextualSpacing/>
        <w:rPr>
          <w:b/>
          <w:b/>
          <w:sz w:val="28"/>
          <w:szCs w:val="28"/>
        </w:rPr>
      </w:pPr>
      <w:r>
        <w:rPr>
          <w:b/>
          <w:sz w:val="28"/>
          <w:szCs w:val="28"/>
        </w:rPr>
        <w:t>3. Objetivos</w:t>
      </w:r>
    </w:p>
    <w:p>
      <w:pPr>
        <w:pStyle w:val="Corpodotexto"/>
        <w:spacing w:before="0" w:after="120"/>
        <w:ind w:firstLine="357"/>
        <w:rPr>
          <w:szCs w:val="24"/>
        </w:rPr>
      </w:pPr>
      <w:r>
        <w:rPr>
          <w:szCs w:val="24"/>
        </w:rPr>
        <w:t>Esse projeto tem como objetivo o desenvolvimento de um sistema de controle de distribuição e vendas de jornais, que usa uma organização de notas por ponto de venda, oferecendo um ambiente web controle dos pontos de venda. Através da web, espera-se que tanto o administrador do sistemas quanto os jornaleiros nos pontos de vendas possam utilizar dispositivos móveis para o controle das vendas dos jornais.</w:t>
      </w:r>
    </w:p>
    <w:p>
      <w:pPr>
        <w:pStyle w:val="Corpodotexto"/>
        <w:spacing w:before="240" w:after="240"/>
        <w:ind w:firstLine="357"/>
        <w:rPr>
          <w:szCs w:val="24"/>
        </w:rPr>
      </w:pPr>
      <w:r>
        <w:rPr>
          <w:szCs w:val="24"/>
        </w:rPr>
        <w:t xml:space="preserve">À partir de um levantamento preliminar com o cliente do sistema, foram levantadas as seguintes funcionalidades requeridas para o software: </w:t>
      </w:r>
    </w:p>
    <w:p>
      <w:pPr>
        <w:pStyle w:val="Corpodotexto"/>
        <w:numPr>
          <w:ilvl w:val="0"/>
          <w:numId w:val="1"/>
        </w:numPr>
        <w:spacing w:lineRule="auto" w:line="276" w:before="0" w:after="120"/>
        <w:ind w:left="714" w:hanging="357"/>
        <w:rPr>
          <w:i/>
          <w:i/>
          <w:szCs w:val="24"/>
        </w:rPr>
      </w:pPr>
      <w:r>
        <w:rPr>
          <w:szCs w:val="24"/>
        </w:rPr>
        <w:t>Fornecer ao administrador o controle da nota em ambos os tipos de envio;</w:t>
      </w:r>
    </w:p>
    <w:p>
      <w:pPr>
        <w:pStyle w:val="Corpodotexto"/>
        <w:numPr>
          <w:ilvl w:val="0"/>
          <w:numId w:val="1"/>
        </w:numPr>
        <w:spacing w:lineRule="auto" w:line="276" w:before="0" w:after="120"/>
        <w:ind w:left="714" w:hanging="357"/>
        <w:rPr>
          <w:szCs w:val="24"/>
        </w:rPr>
      </w:pPr>
      <w:r>
        <w:rPr>
          <w:szCs w:val="24"/>
        </w:rPr>
        <w:t xml:space="preserve">Emitir um roteiro de entrega para que seja separado e enviado o jornal; </w:t>
      </w:r>
    </w:p>
    <w:p>
      <w:pPr>
        <w:pStyle w:val="Corpodotexto"/>
        <w:numPr>
          <w:ilvl w:val="0"/>
          <w:numId w:val="1"/>
        </w:numPr>
        <w:spacing w:lineRule="auto" w:line="276" w:before="0" w:after="120"/>
        <w:ind w:left="714" w:hanging="357"/>
        <w:rPr>
          <w:i/>
          <w:i/>
          <w:szCs w:val="24"/>
        </w:rPr>
      </w:pPr>
      <w:r>
        <w:rPr>
          <w:szCs w:val="24"/>
        </w:rPr>
        <w:t>Fornecer ao jornaleiro opções de preenchimento da nota por um aplicativo no celular  ou na nota impressa;</w:t>
      </w:r>
    </w:p>
    <w:p>
      <w:pPr>
        <w:pStyle w:val="Corpodotexto"/>
        <w:numPr>
          <w:ilvl w:val="0"/>
          <w:numId w:val="1"/>
        </w:numPr>
        <w:spacing w:lineRule="auto" w:line="276" w:before="0" w:after="120"/>
        <w:ind w:left="714" w:hanging="357"/>
        <w:rPr>
          <w:i/>
          <w:i/>
          <w:szCs w:val="24"/>
        </w:rPr>
      </w:pPr>
      <w:r>
        <w:rPr>
          <w:szCs w:val="24"/>
        </w:rPr>
        <w:t>O ambiente virtual do celular deve fornecer ao jornaleiro a comissão e o total a pagar;</w:t>
      </w:r>
    </w:p>
    <w:p>
      <w:pPr>
        <w:pStyle w:val="Corpodotexto"/>
        <w:numPr>
          <w:ilvl w:val="0"/>
          <w:numId w:val="1"/>
        </w:numPr>
        <w:spacing w:lineRule="auto" w:line="276" w:before="0" w:after="120"/>
        <w:ind w:left="714" w:hanging="357"/>
        <w:rPr>
          <w:szCs w:val="24"/>
        </w:rPr>
      </w:pPr>
      <w:r>
        <w:rPr>
          <w:szCs w:val="24"/>
        </w:rPr>
        <w:t>Manter cadastro dos jornaleiros, assim como dos pontos de venda e sua comissão diária, além dos jornais, preços de capa e entregadores.</w:t>
      </w:r>
    </w:p>
    <w:p>
      <w:pPr>
        <w:pStyle w:val="Corpodotexto"/>
        <w:numPr>
          <w:ilvl w:val="0"/>
          <w:numId w:val="1"/>
        </w:numPr>
        <w:spacing w:lineRule="auto" w:line="276" w:before="0" w:after="120"/>
        <w:ind w:left="714" w:hanging="357"/>
        <w:rPr>
          <w:i/>
          <w:i/>
          <w:szCs w:val="24"/>
        </w:rPr>
      </w:pPr>
      <w:r>
        <w:rPr>
          <w:szCs w:val="24"/>
        </w:rPr>
        <w:t>Alternativamente, fornecer para o administrador a opção de nota impressa caso o jornaleiro não disponha de recursos digitais para uso do sistema</w:t>
      </w:r>
    </w:p>
    <w:p>
      <w:pPr>
        <w:pStyle w:val="Ttulo1"/>
        <w:spacing w:before="480" w:after="480"/>
        <w:contextualSpacing/>
        <w:rPr>
          <w:b/>
          <w:b/>
          <w:sz w:val="28"/>
          <w:szCs w:val="28"/>
        </w:rPr>
      </w:pPr>
      <w:r>
        <w:rPr>
          <w:b/>
          <w:sz w:val="28"/>
          <w:szCs w:val="28"/>
        </w:rPr>
        <w:t>4. Metodologia de Trabalho</w:t>
      </w:r>
    </w:p>
    <w:p>
      <w:pPr>
        <w:pStyle w:val="Corpodotexto"/>
        <w:spacing w:before="0" w:after="120"/>
        <w:ind w:firstLine="720"/>
        <w:rPr/>
      </w:pPr>
      <w:r>
        <w:rPr>
          <w:szCs w:val="24"/>
        </w:rPr>
        <w:t>O processo de desenvolvimento a ser adotado é o modelo iterativo e evolutivo (PRESSMAN, 2007) com ciclos curtos de no máximo duas semanas por versão e com a participação contínua do cliente do sistema. A intenção é fazer um software que atenda exatamente os requisitos descritos pelo cliente.</w:t>
      </w:r>
    </w:p>
    <w:p>
      <w:pPr>
        <w:pStyle w:val="Corpodotexto"/>
        <w:spacing w:before="0" w:after="120"/>
        <w:ind w:firstLine="720"/>
        <w:rPr>
          <w:szCs w:val="24"/>
        </w:rPr>
      </w:pPr>
      <w:r>
        <w:rPr>
          <w:szCs w:val="24"/>
        </w:rPr>
        <w:t>Atualmente o processo de controle de vendas é feito de maneira manual e sem um tratamento e armazenamento adequado para as informações. Alguns campos da nota são digitados em uma máquina de datilografia e o restante deles são preenchidos à caneta, assim como os relatórios de venda que são escritos em cadernos.</w:t>
      </w:r>
    </w:p>
    <w:p>
      <w:pPr>
        <w:pStyle w:val="Corpodotexto"/>
        <w:spacing w:before="240" w:after="240"/>
        <w:rPr>
          <w:szCs w:val="24"/>
        </w:rPr>
      </w:pPr>
      <w:r>
        <w:rPr>
          <w:szCs w:val="24"/>
        </w:rPr>
        <w:tab/>
        <w:t>A seguir, são apresentadas as etapas propostas para o desenvolvimento do projeto:</w:t>
      </w:r>
    </w:p>
    <w:p>
      <w:pPr>
        <w:pStyle w:val="Corpodotexto"/>
        <w:spacing w:before="0" w:after="240"/>
        <w:ind w:firstLine="720"/>
        <w:rPr/>
      </w:pPr>
      <w:r>
        <w:rPr>
          <w:b/>
          <w:color w:val="00000A"/>
          <w:szCs w:val="24"/>
        </w:rPr>
        <w:t>Elaboração do modelo de análise:</w:t>
      </w:r>
      <w:r>
        <w:rPr>
          <w:color w:val="00000A"/>
          <w:szCs w:val="24"/>
        </w:rPr>
        <w:t xml:space="preserve"> diagrama de atividades para lev</w:t>
      </w:r>
      <w:r>
        <w:rPr>
          <w:color w:val="00000A"/>
          <w:szCs w:val="24"/>
        </w:rPr>
        <w:t>A</w:t>
      </w:r>
      <w:r>
        <w:rPr>
          <w:color w:val="00000A"/>
          <w:szCs w:val="24"/>
        </w:rPr>
        <w:t>ntamento do processo de neg</w:t>
      </w:r>
      <w:r>
        <w:rPr>
          <w:color w:val="00000A"/>
          <w:szCs w:val="24"/>
        </w:rPr>
        <w:t>ó</w:t>
      </w:r>
      <w:r>
        <w:rPr>
          <w:color w:val="00000A"/>
          <w:szCs w:val="24"/>
        </w:rPr>
        <w:t>cio a ser suportado pelo sistema; elicitação de requisitos através de modelagem de Casos de Uso (diagrama e especificações), com a elaboração de protótipos para validação dos aspectos de funcionalidade e comunicabilidade da interação com o usuário; diagrama de classes do modelo de domínio.</w:t>
      </w:r>
    </w:p>
    <w:p>
      <w:pPr>
        <w:pStyle w:val="Corpodotexto"/>
        <w:spacing w:before="240" w:after="240"/>
        <w:ind w:firstLine="720"/>
        <w:rPr/>
      </w:pPr>
      <w:r>
        <w:rPr>
          <w:b/>
          <w:szCs w:val="24"/>
        </w:rPr>
        <w:t>Arquitetura candidata</w:t>
      </w:r>
      <w:r>
        <w:rPr>
          <w:szCs w:val="24"/>
        </w:rPr>
        <w:t>: o projeto terá dois ambientes: um web padrão para o administrador e um web portable para o cliente. Para ambos a arquitetura que será usada para o desenvolvimento do projeto será o MVC, esse padrão é dividido em três partes: O modelo que tem a responsabilidade do gerenciamento dos dados no sistema, a visão que administra as diversas apresentações que os dados podem ter, e por fim a controladora que fica encarregada pelo controle de como o modela e a visão são alteradas.</w:t>
      </w:r>
      <w:r>
        <w:rPr>
          <w:sz w:val="20"/>
        </w:rPr>
        <w:t>(LOUDON, 2010, p.238).</w:t>
      </w:r>
    </w:p>
    <w:p>
      <w:pPr>
        <w:pStyle w:val="Citaes"/>
        <w:jc w:val="right"/>
        <w:rPr/>
      </w:pPr>
      <w:r>
        <w:rPr/>
      </w:r>
    </w:p>
    <w:p>
      <w:pPr>
        <w:pStyle w:val="Corpodotexto"/>
        <w:spacing w:before="240" w:after="240"/>
        <w:ind w:firstLine="720"/>
        <w:rPr/>
      </w:pPr>
      <w:r>
        <w:rPr>
          <w:b/>
          <w:color w:val="00000A"/>
          <w:szCs w:val="24"/>
        </w:rPr>
        <w:t>Persistência dos dados</w:t>
      </w:r>
      <w:r>
        <w:rPr>
          <w:color w:val="00000A"/>
          <w:szCs w:val="24"/>
        </w:rPr>
        <w:t>: será utilizada a abordagem de mapeamento objeto relaciona A estrutura do banco de dados será feita de maneira relacional usando o MySql5.5, por possibilitar uma maior organização dos dados e também uma facilidade na hora das buscas.</w:t>
      </w:r>
      <w:r>
        <w:rPr>
          <w:color w:val="00000A"/>
          <w:szCs w:val="24"/>
          <w:shd w:fill="FF6600" w:val="clear"/>
        </w:rPr>
        <w:t>MELHORAR</w:t>
      </w:r>
    </w:p>
    <w:p>
      <w:pPr>
        <w:pStyle w:val="Corpodotexto"/>
        <w:spacing w:before="240" w:after="240"/>
        <w:ind w:firstLine="720"/>
        <w:rPr/>
      </w:pPr>
      <w:r>
        <w:rPr>
          <w:b/>
          <w:szCs w:val="24"/>
        </w:rPr>
        <w:t>Implementação</w:t>
      </w:r>
      <w:r>
        <w:rPr>
          <w:szCs w:val="24"/>
        </w:rPr>
        <w:t>: para construir o lado do servidor, deve ser usada a linguagem PHP 5.6 já que é uma linguagem interpretada e que suporta a Orientação a Objetos. O lado cliente deve possuir uma interface intuitiva e de fácil uso, com o objetivo de possibilitar a utilização de qualquer pessoa. Para isso devem ser usadas as linguagens HTML 5, CSS 3, para a formatação da página, de acordo com os padrões definidos pelo World Wide Web Consortium (</w:t>
      </w:r>
      <w:r>
        <w:rPr>
          <w:sz w:val="22"/>
          <w:szCs w:val="24"/>
        </w:rPr>
        <w:t>W3C</w:t>
      </w:r>
      <w:r>
        <w:rPr>
          <w:szCs w:val="24"/>
        </w:rPr>
        <w:t>, 2016). Algumas opções de formulário e divisão do layout serão tiradas do Bootstrap (</w:t>
      </w:r>
      <w:r>
        <w:rPr>
          <w:sz w:val="22"/>
          <w:szCs w:val="24"/>
        </w:rPr>
        <w:t>BOOTSTRAP</w:t>
      </w:r>
      <w:r>
        <w:rPr>
          <w:szCs w:val="24"/>
        </w:rPr>
        <w:t>, 2016), por ser visualmente mais bonito e mais simples de manipular. A interatividade da página  e validação dos dados serão feitas através da linguagem Javascript,  principalmente as bibliotecas jQuery (</w:t>
      </w:r>
      <w:r>
        <w:rPr>
          <w:sz w:val="22"/>
        </w:rPr>
        <w:t>JQUERY</w:t>
      </w:r>
      <w:r>
        <w:rPr>
          <w:szCs w:val="24"/>
        </w:rPr>
        <w:t>, 2016) e jQuery Mobile (JQUEYMOBILE, 2016). E para o aplicativo será usado o framework PhoneGap (PHONEGAP, 2016) que possibilita a criação, de maneira híbrida e simples, por interpretar o código nativo em uma linguagem entendida pelo celular.</w:t>
      </w:r>
    </w:p>
    <w:p>
      <w:pPr>
        <w:pStyle w:val="Corpodotexto"/>
        <w:spacing w:before="240" w:after="240"/>
        <w:ind w:firstLine="720"/>
        <w:rPr/>
      </w:pPr>
      <w:r>
        <w:rPr>
          <w:b/>
          <w:szCs w:val="24"/>
        </w:rPr>
        <w:t>Verificação e Validação</w:t>
      </w:r>
      <w:r>
        <w:rPr>
          <w:szCs w:val="24"/>
        </w:rPr>
        <w:t>: a qualidade do software será garantida através de testes unitários, de integração, sistêmico e validação com o cliente. Para apurar o lado do servidor a  ferramenta WampServer 64(WAMP,2016) será utilizada assim como a biblioteca PhpUnit(</w:t>
      </w:r>
      <w:r>
        <w:rPr>
          <w:sz w:val="22"/>
          <w:szCs w:val="22"/>
        </w:rPr>
        <w:t>PHPUNIT,19/09/2016)</w:t>
      </w:r>
      <w:r>
        <w:rPr>
          <w:szCs w:val="24"/>
        </w:rPr>
        <w:t>, para garantir o pleno funcionamento dessa parte do sistema. Do lado do cliente, a interface do administrador também deverá ser testada tanto o layout quanto a formatação da página, por isso o uso de browsers como o Google Chrome (</w:t>
      </w:r>
      <w:r>
        <w:rPr>
          <w:sz w:val="22"/>
          <w:szCs w:val="22"/>
        </w:rPr>
        <w:t>GOOGLE</w:t>
      </w:r>
      <w:r>
        <w:rPr>
          <w:sz w:val="22"/>
          <w:szCs w:val="22"/>
          <w:shd w:fill="FFFFFF" w:val="clear"/>
        </w:rPr>
        <w:t>,19/09/2016)</w:t>
      </w:r>
      <w:r>
        <w:rPr>
          <w:szCs w:val="24"/>
        </w:rPr>
        <w:t xml:space="preserve"> e o Safari</w:t>
      </w:r>
      <w:r>
        <w:rPr>
          <w:sz w:val="22"/>
          <w:szCs w:val="22"/>
        </w:rPr>
        <w:t>(APPLE</w:t>
      </w:r>
      <w:r>
        <w:rPr>
          <w:sz w:val="22"/>
          <w:szCs w:val="22"/>
          <w:shd w:fill="FFFFFF" w:val="clear"/>
        </w:rPr>
        <w:t>,19/09/2016)</w:t>
      </w:r>
      <w:r>
        <w:rPr>
          <w:szCs w:val="24"/>
        </w:rPr>
        <w:t>. O acesso ao navegador nativo do Android será verificado a partir do emulador BlueStacks</w:t>
      </w:r>
      <w:r>
        <w:rPr>
          <w:sz w:val="22"/>
          <w:szCs w:val="22"/>
        </w:rPr>
        <w:t>(BLUESTACKS</w:t>
      </w:r>
      <w:r>
        <w:rPr>
          <w:sz w:val="22"/>
          <w:szCs w:val="22"/>
          <w:shd w:fill="FFFFFF" w:val="clear"/>
        </w:rPr>
        <w:t>,19/09/2016</w:t>
      </w:r>
      <w:r>
        <w:rPr>
          <w:sz w:val="22"/>
          <w:szCs w:val="22"/>
        </w:rPr>
        <w:t>)</w:t>
      </w:r>
      <w:r>
        <w:rPr>
          <w:szCs w:val="24"/>
        </w:rPr>
        <w:t>, por enquanto só será testada esta plataforma por ser usada em 91% dos celulares Android (OLHADIGITAL</w:t>
      </w:r>
      <w:r>
        <w:rPr>
          <w:szCs w:val="24"/>
          <w:shd w:fill="FFFFFF" w:val="clear"/>
        </w:rPr>
        <w:t>, 2016)</w:t>
      </w:r>
      <w:r>
        <w:rPr>
          <w:szCs w:val="24"/>
        </w:rPr>
        <w:t>.</w:t>
      </w:r>
    </w:p>
    <w:p>
      <w:pPr>
        <w:pStyle w:val="Corpodotexto"/>
        <w:spacing w:before="240" w:after="240"/>
        <w:ind w:firstLine="720"/>
        <w:rPr/>
      </w:pPr>
      <w:r>
        <w:rPr>
          <w:b/>
          <w:color w:val="00000A"/>
          <w:szCs w:val="24"/>
        </w:rPr>
        <w:t xml:space="preserve">Implantação do sistema: </w:t>
      </w:r>
      <w:r>
        <w:rPr>
          <w:color w:val="00000A"/>
          <w:szCs w:val="24"/>
        </w:rPr>
        <w:t>serão implantados os</w:t>
      </w:r>
      <w:r>
        <w:rPr>
          <w:b/>
          <w:color w:val="00000A"/>
          <w:szCs w:val="24"/>
        </w:rPr>
        <w:t xml:space="preserve"> </w:t>
      </w:r>
      <w:r>
        <w:rPr>
          <w:color w:val="00000A"/>
          <w:szCs w:val="24"/>
        </w:rPr>
        <w:t>servidores de Aplicação, Web (Apache) e de banco de dados (MySQL) – nos dispositivos do lado do cliente não será necessário a instalação de nenhum software adicional, pois será suportado pelo browser do dispositivo móvel.</w:t>
      </w:r>
      <w:r>
        <w:rPr>
          <w:color w:val="00000A"/>
          <w:szCs w:val="24"/>
          <w:shd w:fill="FF6600" w:val="clear"/>
        </w:rPr>
        <w:t>MELHORAR</w:t>
      </w:r>
    </w:p>
    <w:p>
      <w:pPr>
        <w:pStyle w:val="Ttulo1"/>
        <w:spacing w:before="480" w:after="480"/>
        <w:contextualSpacing/>
        <w:rPr>
          <w:b/>
          <w:b/>
          <w:sz w:val="28"/>
          <w:szCs w:val="28"/>
        </w:rPr>
      </w:pPr>
      <w:r>
        <w:rPr>
          <w:b/>
          <w:sz w:val="28"/>
          <w:szCs w:val="28"/>
        </w:rPr>
        <w:t>5. Desenvolvimento</w:t>
      </w:r>
    </w:p>
    <w:p>
      <w:pPr>
        <w:pStyle w:val="Corpodotexto"/>
        <w:ind w:firstLine="720"/>
        <w:rPr>
          <w:rFonts w:cs="Times New Roman"/>
          <w:szCs w:val="24"/>
        </w:rPr>
      </w:pPr>
      <w:bookmarkStart w:id="0" w:name="_GoBack"/>
      <w:bookmarkEnd w:id="0"/>
      <w:r>
        <w:rPr>
          <w:rFonts w:cs="Times New Roman"/>
          <w:szCs w:val="24"/>
        </w:rPr>
        <w:t xml:space="preserve">É apresentado um esboço preliminar, baseado nas primeiras entrevistas com o cliente administrador do negócio. Foi dado início ao diagrama de classes e casos usados para demonstrar o modelo, as ações e atividades do sistema. </w:t>
      </w:r>
    </w:p>
    <w:p>
      <w:pPr>
        <w:pStyle w:val="LOnormal"/>
        <w:tabs>
          <w:tab w:val="left" w:pos="425" w:leader="none"/>
        </w:tabs>
        <w:spacing w:lineRule="auto" w:line="240" w:before="120" w:after="360"/>
        <w:jc w:val="both"/>
        <w:rPr>
          <w:rFonts w:ascii="Times New Roman" w:hAnsi="Times New Roman" w:cs="Times New Roman"/>
          <w:b/>
          <w:b/>
          <w:color w:val="00000A"/>
          <w:sz w:val="24"/>
          <w:szCs w:val="24"/>
        </w:rPr>
      </w:pPr>
      <w:r>
        <w:rPr>
          <w:rFonts w:cs="Times New Roman" w:ascii="Times New Roman" w:hAnsi="Times New Roman"/>
          <w:b/>
          <w:color w:val="00000A"/>
          <w:sz w:val="24"/>
          <w:szCs w:val="24"/>
        </w:rPr>
        <w:t>Diagrama de Atividades do Processo de Negócios</w:t>
      </w:r>
    </w:p>
    <w:p>
      <w:pPr>
        <w:pStyle w:val="LOnormal"/>
        <w:tabs>
          <w:tab w:val="left" w:pos="425" w:leader="none"/>
        </w:tabs>
        <w:spacing w:lineRule="auto" w:line="240" w:before="120" w:after="240"/>
        <w:jc w:val="both"/>
        <w:rPr>
          <w:rFonts w:ascii="Times New Roman" w:hAnsi="Times New Roman" w:cs="Times New Roman"/>
          <w:color w:val="00000A"/>
          <w:sz w:val="24"/>
          <w:szCs w:val="24"/>
        </w:rPr>
      </w:pPr>
      <w:r>
        <w:rPr>
          <w:rFonts w:cs="Times New Roman" w:ascii="Times New Roman" w:hAnsi="Times New Roman"/>
          <w:color w:val="00000A"/>
          <w:sz w:val="24"/>
          <w:szCs w:val="24"/>
        </w:rPr>
        <w:t>Esboço do fluxo principal de negócios a ser suportado pelo sistema em desenvolvimento.</w:t>
      </w:r>
    </w:p>
    <w:p>
      <w:pPr>
        <w:pStyle w:val="LOnormal1"/>
        <w:tabs>
          <w:tab w:val="left" w:pos="425" w:leader="none"/>
        </w:tabs>
        <w:spacing w:lineRule="auto" w:line="240" w:before="120" w:after="120"/>
        <w:jc w:val="both"/>
        <w:rPr>
          <w:rFonts w:ascii="Times New Roman" w:hAnsi="Times New Roman" w:cs="Times New Roman"/>
          <w:sz w:val="24"/>
          <w:szCs w:val="24"/>
        </w:rPr>
      </w:pPr>
      <w:r>
        <w:rPr/>
        <w:drawing>
          <wp:inline distT="0" distB="0" distL="0" distR="0">
            <wp:extent cx="5943600" cy="73152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4"/>
                    <a:stretch>
                      <a:fillRect/>
                    </a:stretch>
                  </pic:blipFill>
                  <pic:spPr bwMode="auto">
                    <a:xfrm>
                      <a:off x="0" y="0"/>
                      <a:ext cx="5943600" cy="7315200"/>
                    </a:xfrm>
                    <a:prstGeom prst="rect">
                      <a:avLst/>
                    </a:prstGeom>
                    <a:noFill/>
                    <a:ln w="9525">
                      <a:noFill/>
                      <a:miter lim="800000"/>
                      <a:headEnd/>
                      <a:tailEnd/>
                    </a:ln>
                  </pic:spPr>
                </pic:pic>
              </a:graphicData>
            </a:graphic>
          </wp:inline>
        </w:drawing>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
    </w:p>
    <w:p>
      <w:pPr>
        <w:pStyle w:val="LOnormal"/>
        <w:tabs>
          <w:tab w:val="left" w:pos="425" w:leader="none"/>
        </w:tabs>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Diagrama de Casos de Usos</w:t>
      </w:r>
    </w:p>
    <w:p>
      <w:pPr>
        <w:pStyle w:val="LOnormal1"/>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LOnormal1"/>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3550285"/>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5"/>
                    <a:stretch>
                      <a:fillRect/>
                    </a:stretch>
                  </pic:blipFill>
                  <pic:spPr bwMode="auto">
                    <a:xfrm>
                      <a:off x="0" y="0"/>
                      <a:ext cx="5943600" cy="3550285"/>
                    </a:xfrm>
                    <a:prstGeom prst="rect">
                      <a:avLst/>
                    </a:prstGeom>
                    <a:noFill/>
                    <a:ln w="9525">
                      <a:noFill/>
                      <a:miter lim="800000"/>
                      <a:headEnd/>
                      <a:tailEnd/>
                    </a:ln>
                  </pic:spPr>
                </pic:pic>
              </a:graphicData>
            </a:graphic>
          </wp:anchor>
        </w:drawing>
      </w:r>
    </w:p>
    <w:p>
      <w:pPr>
        <w:pStyle w:val="LOnormal"/>
        <w:tabs>
          <w:tab w:val="left" w:pos="425" w:leader="none"/>
        </w:tabs>
        <w:spacing w:lineRule="auto" w:line="240" w:before="120" w:after="120"/>
        <w:jc w:val="both"/>
        <w:rPr>
          <w:rFonts w:ascii="Times New Roman" w:hAnsi="Times New Roman" w:cs="Times New Roman"/>
          <w:b/>
          <w:b/>
          <w:sz w:val="24"/>
          <w:szCs w:val="24"/>
        </w:rPr>
      </w:pPr>
      <w:r>
        <w:rPr>
          <w:rFonts w:cs="Times New Roman" w:ascii="Times New Roman" w:hAnsi="Times New Roman"/>
          <w:b/>
          <w:sz w:val="24"/>
          <w:szCs w:val="24"/>
        </w:rPr>
        <w:t>Descrição Resumida dos Casos de Uso</w:t>
      </w:r>
    </w:p>
    <w:p>
      <w:pPr>
        <w:pStyle w:val="LOnormal"/>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LOnormal"/>
        <w:tabs>
          <w:tab w:val="left" w:pos="425" w:leader="none"/>
        </w:tabs>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rPr>
        <w:tab/>
        <w:t>A seguir será apresentada um esboço preliminar dos principais Casos de Uso do sistema proposto, em nível de resumo do negócio. O próximo passo será o desenvolvimento da versão completa de todos Caso de Uso em nível de objetivo do usuário, com todas as validações, fluxos alternativos e regras de negócio definidas.</w:t>
      </w:r>
    </w:p>
    <w:p>
      <w:pPr>
        <w:pStyle w:val="LOnormal"/>
        <w:tabs>
          <w:tab w:val="left" w:pos="425" w:leader="none"/>
        </w:tabs>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725"/>
        <w:gridCol w:w="3387"/>
        <w:gridCol w:w="3691"/>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Criar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Administrador</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No início de cada dia para cada ponto de venda é criado uma utilizada como um instrumento de controle de vendas, na qual deve constar a quantidade de jornais a ser entregue  na data.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ponto de venda deve ser cadastrado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 nota fica disponível para consulta do jornaleiro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 xml:space="preserve">O Administrador seleciona a opção “Criar Nota” </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Apresenta quadro com os jornais disponíveis</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Preenche a quantidade para cada jornal, o ponto de venda que destina-se a nota e a data do dia, e entra com os dados</w:t>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3.</w:t>
            </w:r>
          </w:p>
        </w:tc>
        <w:tc>
          <w:tcPr>
            <w:tcW w:w="3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Envia a nota para o jornaleiro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Normal"/>
        <w:tabs>
          <w:tab w:val="left" w:pos="425" w:leader="none"/>
        </w:tabs>
        <w:spacing w:lineRule="auto" w:line="240" w:before="120" w:after="120"/>
        <w:ind w:left="403" w:hanging="0"/>
        <w:jc w:val="both"/>
        <w:rPr/>
      </w:pPr>
      <w:r>
        <w:rPr/>
      </w:r>
    </w:p>
    <w:p>
      <w:pPr>
        <w:pStyle w:val="Normal"/>
        <w:tabs>
          <w:tab w:val="left" w:pos="425" w:leader="none"/>
        </w:tabs>
        <w:spacing w:lineRule="auto" w:line="240" w:before="120" w:after="120"/>
        <w:ind w:left="403" w:hanging="0"/>
        <w:jc w:val="both"/>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8"/>
        <w:gridCol w:w="723"/>
        <w:gridCol w:w="3394"/>
        <w:gridCol w:w="3684"/>
      </w:tblGrid>
      <w:tr>
        <w:trPr>
          <w:trHeight w:val="241" w:hRule="atLeast"/>
        </w:trPr>
        <w:tc>
          <w:tcPr>
            <w:tcW w:w="1558"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Registrar Venda</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Jornaleiro</w:t>
            </w:r>
          </w:p>
        </w:tc>
      </w:tr>
      <w:tr>
        <w:trPr>
          <w:trHeight w:val="729" w:hRule="atLeast"/>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Este caso de uso permite que o Jornaleiro registre as vendas do dia</w:t>
            </w:r>
          </w:p>
        </w:tc>
      </w:tr>
      <w:tr>
        <w:trPr>
          <w:trHeight w:val="490" w:hRule="atLeast"/>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A venda dos Jornais deve estar registrada</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A consulta a comissão fica disponível para o jornaleiro</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Jornaleiro seleciona a opção “Registrar Venda”</w:t>
            </w:r>
          </w:p>
        </w:tc>
      </w:tr>
      <w:tr>
        <w:trPr/>
        <w:tc>
          <w:tcPr>
            <w:tcW w:w="155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Preenche a quantidade de vendas para cada jornal, e entra com os dados</w:t>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Registra a venda</w:t>
            </w:r>
          </w:p>
        </w:tc>
      </w:tr>
      <w:tr>
        <w:trPr/>
        <w:tc>
          <w:tcPr>
            <w:tcW w:w="155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7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3.</w:t>
            </w:r>
          </w:p>
        </w:tc>
        <w:tc>
          <w:tcPr>
            <w:tcW w:w="33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6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Exibe o total a pagar, a quantidade de encalhe e a comissão que ele ganhou com as vendas.</w:t>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LOnormal1"/>
        <w:tabs>
          <w:tab w:val="left" w:pos="425" w:leader="none"/>
        </w:tabs>
        <w:spacing w:lineRule="auto" w:line="240" w:before="120" w:after="120"/>
        <w:ind w:left="403" w:firstLine="317"/>
        <w:jc w:val="both"/>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administrador emita a nota de venda para o jornaleiro</w:t>
            </w:r>
            <w:r>
              <w:rPr>
                <w:rFonts w:cs="Times New Roman" w:ascii="Times New Roman" w:hAnsi="Times New Roman"/>
                <w:sz w:val="20"/>
                <w:szCs w:val="20"/>
              </w:rPr>
              <w:t>.</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A nota deve existir </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jornaleiro pode registrar a venda do dia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administrador seleciona a opção “Emitir Nota”</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Informa a data e o ponto de venda da nota 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Busca a nota de venda e aguarda a confirmação</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 xml:space="preserve">Confere a nota e confirma a emissão </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4.</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Emite a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Alterar Nota de Venda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administrador altere</w:t>
            </w:r>
            <w:r>
              <w:rPr>
                <w:rFonts w:cs="Times New Roman" w:ascii="Times New Roman" w:hAnsi="Times New Roman"/>
                <w:sz w:val="20"/>
                <w:szCs w:val="20"/>
              </w:rPr>
              <w:t xml:space="preserve"> a </w:t>
            </w:r>
            <w:r>
              <w:rPr>
                <w:rFonts w:cs="Times New Roman" w:ascii="Times New Roman" w:hAnsi="Times New Roman"/>
                <w:sz w:val="20"/>
                <w:szCs w:val="20"/>
              </w:rPr>
              <w:t>nota</w:t>
            </w:r>
            <w:r>
              <w:rPr>
                <w:rFonts w:cs="Times New Roman" w:ascii="Times New Roman" w:hAnsi="Times New Roman"/>
                <w:sz w:val="20"/>
                <w:szCs w:val="20"/>
              </w:rPr>
              <w:t xml:space="preserve"> </w:t>
            </w:r>
            <w:r>
              <w:rPr>
                <w:rFonts w:cs="Times New Roman" w:ascii="Times New Roman" w:hAnsi="Times New Roman"/>
                <w:sz w:val="20"/>
                <w:szCs w:val="20"/>
              </w:rPr>
              <w:t>criada anteriormente</w:t>
            </w:r>
            <w:r>
              <w:rPr>
                <w:rFonts w:cs="Times New Roman" w:ascii="Times New Roman" w:hAnsi="Times New Roman"/>
                <w:sz w:val="20"/>
                <w:szCs w:val="20"/>
              </w:rPr>
              <w:t>.</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Jornaleiro seleciona a opção “</w:t>
            </w:r>
            <w:r>
              <w:rPr>
                <w:rFonts w:cs="Times New Roman" w:ascii="Times New Roman" w:hAnsi="Times New Roman"/>
                <w:sz w:val="20"/>
                <w:szCs w:val="20"/>
              </w:rPr>
              <w:t>Alterar Nota</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Fornece a data da </w:t>
            </w:r>
            <w:r>
              <w:rPr>
                <w:rFonts w:cs="Times New Roman" w:ascii="Times New Roman" w:hAnsi="Times New Roman"/>
                <w:sz w:val="20"/>
                <w:szCs w:val="20"/>
              </w:rPr>
              <w:t>Nota 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Busca e exibe a Nota de Venda referente a aquela data</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Modifica os campos desejados e entra com os dados</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4.</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Altera os campos modificados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19"/>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rFonts w:cs="Times New Roman"/>
              </w:rPr>
            </w:pPr>
            <w:r>
              <w:rPr>
                <w:rFonts w:cs="Times New Roman"/>
                <w:b/>
                <w:sz w:val="20"/>
                <w:szCs w:val="20"/>
              </w:rPr>
              <w:t>Nome</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Consultar Comissão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Atores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Jornaleiro</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Breve descrição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Este caso de uso permite que o jornaleiro consulte a comissão recebida pela venda dos Jornais de um determinado dia.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Pré-Condição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rPr>
            </w:pPr>
            <w:r>
              <w:rPr>
                <w:rFonts w:cs="Times New Roman" w:ascii="Times New Roman" w:hAnsi="Times New Roman"/>
                <w:sz w:val="20"/>
                <w:szCs w:val="20"/>
              </w:rPr>
              <w:t>A venda dos Jornais deve estar registrada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Pós-Condição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Início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rPr>
            </w:pPr>
            <w:r>
              <w:rPr>
                <w:rFonts w:cs="Times New Roman" w:ascii="Times New Roman" w:hAnsi="Times New Roman"/>
                <w:sz w:val="20"/>
                <w:szCs w:val="20"/>
              </w:rPr>
              <w:t>O Jornaleiro seleciona a opção “Consultar Comissão”</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rFonts w:ascii="Times New Roman" w:hAnsi="Times New Roman" w:cs="Times New Roman"/>
                <w:b/>
                <w:b/>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Ator</w:t>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rFonts w:ascii="Times New Roman" w:hAnsi="Times New Roman" w:cs="Times New Roman"/>
                <w:b/>
                <w:b/>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Fornece a data da comissão</w:t>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rFonts w:ascii="Times New Roman" w:hAnsi="Times New Roman" w:cs="Times New Roman"/>
              </w:rPr>
            </w:pPr>
            <w:r>
              <w:rPr>
                <w:rFonts w:cs="Times New Roman" w:ascii="Times New Roman" w:hAnsi="Times New Roman"/>
                <w:sz w:val="20"/>
                <w:szCs w:val="20"/>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Exibe a comissão referente a aquele dia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Fluxos Alternativos</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rFonts w:cs="Times New Roman"/>
              </w:rPr>
            </w:pPr>
            <w:r>
              <w:rPr>
                <w:rFonts w:cs="Times New Roman"/>
                <w:b/>
                <w:sz w:val="20"/>
                <w:szCs w:val="20"/>
              </w:rPr>
              <w:t>Regras de Negócio</w:t>
            </w:r>
          </w:p>
        </w:tc>
        <w:tc>
          <w:tcPr>
            <w:tcW w:w="780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rFonts w:ascii="Times New Roman" w:hAnsi="Times New Roman" w:cs="Times New Roman"/>
              </w:rPr>
            </w:pPr>
            <w:r>
              <w:rPr>
                <w:rFonts w:cs="Times New Roman" w:ascii="Times New Roman" w:hAnsi="Times New Roman"/>
                <w:i/>
                <w:sz w:val="20"/>
                <w:szCs w:val="20"/>
              </w:rPr>
              <w:t>A definir</w:t>
            </w:r>
          </w:p>
        </w:tc>
      </w:tr>
    </w:tbl>
    <w:p>
      <w:pPr>
        <w:pStyle w:val="Ttulo2"/>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Lançar Preço de Capa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Administrador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mantenha o preço de capa referente a um jornal e a um dia de semana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administrador pode criar as notas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O Adminis</w:t>
            </w:r>
            <w:r>
              <w:rPr>
                <w:rFonts w:cs="Times New Roman" w:ascii="Times New Roman" w:hAnsi="Times New Roman"/>
                <w:sz w:val="20"/>
                <w:szCs w:val="20"/>
              </w:rPr>
              <w:t>trador seleciona a opção “Lançar Preço de Capa “</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Exibe uma tabela com os preços da semana anterior para cada jornal</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Confere os preços exibidos, corrige caso necessário, e entra com os dados</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t>Lança os preços de capa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Roteiro de entrega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r>
              <w:rPr>
                <w:rFonts w:cs="Times New Roman" w:ascii="Times New Roman" w:hAnsi="Times New Roman"/>
                <w:sz w:val="20"/>
                <w:szCs w:val="20"/>
              </w:rPr>
              <w:t>e Entregador</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selecione as notas referentes a um bairro para emitir o roteiro de entrega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O entregador poderá seguir com a entrega</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Emitir Roteiro de Entrega</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 xml:space="preserve">Apresenta  notas relacionadas do dia </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Seleciona os pontos que entraram no roteiro de entrega e entra com os dados</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t>Emite o roteiro de entregas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Emitir R</w:t>
            </w:r>
            <w:r>
              <w:rPr>
                <w:rFonts w:cs="Times New Roman" w:ascii="Times New Roman" w:hAnsi="Times New Roman"/>
                <w:sz w:val="20"/>
                <w:szCs w:val="20"/>
              </w:rPr>
              <w:t>elatório Vendas</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emita um relatório de vendas para um ponto de venda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Emiti</w:t>
            </w:r>
            <w:r>
              <w:rPr>
                <w:rFonts w:cs="Times New Roman" w:ascii="Times New Roman" w:hAnsi="Times New Roman"/>
                <w:sz w:val="20"/>
                <w:szCs w:val="20"/>
              </w:rPr>
              <w:t>r Relatório de Vendas</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Informa qual é o ponto escolhido através do nome</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Gera e exibe o relatório referente às vendas do ponto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Normal"/>
        <w:rPr/>
      </w:pPr>
      <w:r>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noVBand="1" w:val="04a0" w:noHBand="0" w:lastColumn="0" w:firstColumn="1" w:lastRow="0" w:firstRow="1"/>
      </w:tblPr>
      <w:tblGrid>
        <w:gridCol w:w="1556"/>
        <w:gridCol w:w="850"/>
        <w:gridCol w:w="3234"/>
        <w:gridCol w:w="3720"/>
      </w:tblGrid>
      <w:tr>
        <w:trPr>
          <w:trHeight w:val="241" w:hRule="atLeast"/>
        </w:trPr>
        <w:tc>
          <w:tcPr>
            <w:tcW w:w="1556" w:type="dxa"/>
            <w:tcBorders>
              <w:top w:val="single" w:sz="2" w:space="0" w:color="000001"/>
              <w:left w:val="single" w:sz="2" w:space="0" w:color="000001"/>
              <w:bottom w:val="single" w:sz="2" w:space="0" w:color="000001"/>
              <w:insideH w:val="single" w:sz="2" w:space="0" w:color="000001"/>
            </w:tcBorders>
            <w:shd w:color="auto" w:fill="F2F2F2" w:themeFill="background1" w:themeFillShade="f2" w:val="clear"/>
            <w:tcMar>
              <w:left w:w="45" w:type="dxa"/>
            </w:tcMar>
            <w:vAlign w:val="center"/>
          </w:tcPr>
          <w:p>
            <w:pPr>
              <w:pStyle w:val="Contedodatabela"/>
              <w:spacing w:lineRule="auto" w:line="240"/>
              <w:jc w:val="left"/>
              <w:rPr/>
            </w:pPr>
            <w:r>
              <w:rPr>
                <w:rFonts w:cs="Times New Roman"/>
                <w:b/>
                <w:sz w:val="20"/>
                <w:szCs w:val="20"/>
              </w:rPr>
              <w:t>Nome</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Registrar Pagamento</w:t>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Atores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Administrador </w:t>
            </w:r>
          </w:p>
        </w:tc>
      </w:tr>
      <w:tr>
        <w:trPr>
          <w:trHeight w:val="729"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Breve descrição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pPr>
            <w:r>
              <w:rPr>
                <w:rFonts w:cs="Times New Roman" w:ascii="Times New Roman" w:hAnsi="Times New Roman"/>
                <w:sz w:val="20"/>
                <w:szCs w:val="20"/>
              </w:rPr>
              <w:t xml:space="preserve">Este caso de uso permite que o </w:t>
            </w:r>
            <w:r>
              <w:rPr>
                <w:rFonts w:cs="Times New Roman" w:ascii="Times New Roman" w:hAnsi="Times New Roman"/>
                <w:sz w:val="20"/>
                <w:szCs w:val="20"/>
              </w:rPr>
              <w:t xml:space="preserve">administrador </w:t>
            </w:r>
            <w:r>
              <w:rPr>
                <w:rFonts w:cs="Times New Roman" w:ascii="Times New Roman" w:hAnsi="Times New Roman"/>
                <w:sz w:val="20"/>
                <w:szCs w:val="20"/>
              </w:rPr>
              <w:t>registre na nota o pagamento de um ponto de venda</w:t>
            </w:r>
          </w:p>
        </w:tc>
      </w:tr>
      <w:tr>
        <w:trPr>
          <w:trHeight w:val="490" w:hRule="atLeast"/>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Pré-Condição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1"/>
              <w:tabs>
                <w:tab w:val="left" w:pos="425" w:leader="none"/>
              </w:tabs>
              <w:spacing w:lineRule="auto" w:line="240" w:before="120" w:after="120"/>
              <w:rPr>
                <w:rFonts w:ascii="Times New Roman" w:hAnsi="Times New Roman" w:cs="Times New Roman"/>
                <w:sz w:val="20"/>
                <w:szCs w:val="20"/>
              </w:rPr>
            </w:pPr>
            <w:r>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Pós-Condição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Início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LOnormal"/>
              <w:tabs>
                <w:tab w:val="left" w:pos="425" w:leader="none"/>
              </w:tabs>
              <w:spacing w:lineRule="auto" w:line="240"/>
              <w:rPr/>
            </w:pPr>
            <w:r>
              <w:rPr>
                <w:rFonts w:cs="Times New Roman" w:ascii="Times New Roman" w:hAnsi="Times New Roman"/>
                <w:sz w:val="20"/>
                <w:szCs w:val="20"/>
              </w:rPr>
              <w:t xml:space="preserve">O </w:t>
            </w:r>
            <w:r>
              <w:rPr>
                <w:rFonts w:cs="Times New Roman" w:ascii="Times New Roman" w:hAnsi="Times New Roman"/>
                <w:sz w:val="20"/>
                <w:szCs w:val="20"/>
              </w:rPr>
              <w:t>Administrador</w:t>
            </w:r>
            <w:r>
              <w:rPr>
                <w:rFonts w:cs="Times New Roman" w:ascii="Times New Roman" w:hAnsi="Times New Roman"/>
                <w:sz w:val="20"/>
                <w:szCs w:val="20"/>
              </w:rPr>
              <w:t xml:space="preserve"> seleciona a opção “</w:t>
            </w:r>
            <w:r>
              <w:rPr>
                <w:rFonts w:cs="Times New Roman" w:ascii="Times New Roman" w:hAnsi="Times New Roman"/>
                <w:sz w:val="20"/>
                <w:szCs w:val="20"/>
              </w:rPr>
              <w:t>Registrar Pagamento</w:t>
            </w:r>
            <w:r>
              <w:rPr>
                <w:rFonts w:cs="Times New Roman" w:ascii="Times New Roman" w:hAnsi="Times New Roman"/>
                <w:sz w:val="20"/>
                <w:szCs w:val="20"/>
              </w:rPr>
              <w:t>”</w:t>
            </w:r>
          </w:p>
        </w:tc>
      </w:tr>
      <w:tr>
        <w:trPr/>
        <w:tc>
          <w:tcPr>
            <w:tcW w:w="1556" w:type="dxa"/>
            <w:vMerge w:val="restart"/>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pPr>
            <w:r>
              <w:rPr>
                <w:rFonts w:cs="Times New Roman"/>
                <w:b/>
                <w:sz w:val="20"/>
                <w:szCs w:val="20"/>
              </w:rPr>
              <w:t>Fluxo Básico</w:t>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5" w:type="dxa"/>
            </w:tcMar>
          </w:tcPr>
          <w:p>
            <w:pPr>
              <w:pStyle w:val="LOnormal"/>
              <w:tabs>
                <w:tab w:val="left" w:pos="425" w:leader="none"/>
              </w:tabs>
              <w:spacing w:lineRule="auto" w:line="240"/>
              <w:jc w:val="center"/>
              <w:rPr/>
            </w:pPr>
            <w:r>
              <w:rPr>
                <w:rFonts w:cs="Times New Roman" w:ascii="Times New Roman" w:hAnsi="Times New Roman"/>
                <w:b/>
                <w:sz w:val="20"/>
                <w:szCs w:val="20"/>
              </w:rPr>
              <w:t>Passo</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Ator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7" w:type="dxa"/>
            </w:tcMar>
          </w:tcPr>
          <w:p>
            <w:pPr>
              <w:pStyle w:val="LOnormal"/>
              <w:tabs>
                <w:tab w:val="left" w:pos="425" w:leader="none"/>
              </w:tabs>
              <w:spacing w:lineRule="auto" w:line="240"/>
              <w:rPr/>
            </w:pPr>
            <w:r>
              <w:rPr>
                <w:rFonts w:cs="Times New Roman" w:ascii="Times New Roman" w:hAnsi="Times New Roman"/>
                <w:b/>
                <w:sz w:val="20"/>
                <w:szCs w:val="20"/>
              </w:rPr>
              <w:t>Sistema</w:t>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rFonts w:cs="Times New Roman" w:ascii="Times New Roman" w:hAnsi="Times New Roman"/>
                <w:sz w:val="20"/>
                <w:szCs w:val="20"/>
              </w:rPr>
              <w:t>1.</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Insere o nome do ponto e a data da nota </w:t>
            </w:r>
            <w:r>
              <w:rPr>
                <w:rFonts w:cs="Times New Roman" w:ascii="Times New Roman" w:hAnsi="Times New Roman"/>
                <w:sz w:val="20"/>
                <w:szCs w:val="20"/>
              </w:rPr>
              <w:t>de venda</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r>
      <w:tr>
        <w:trPr/>
        <w:tc>
          <w:tcPr>
            <w:tcW w:w="1556"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2.</w:t>
            </w:r>
          </w:p>
        </w:tc>
        <w:tc>
          <w:tcPr>
            <w:tcW w:w="3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pPr>
            <w:r>
              <w:rPr>
                <w:rFonts w:cs="Times New Roman" w:ascii="Times New Roman" w:hAnsi="Times New Roman"/>
                <w:sz w:val="20"/>
                <w:szCs w:val="20"/>
              </w:rPr>
              <w:t xml:space="preserve"> </w:t>
            </w:r>
            <w:r>
              <w:rPr>
                <w:rFonts w:cs="Times New Roman" w:ascii="Times New Roman" w:hAnsi="Times New Roman"/>
                <w:sz w:val="20"/>
                <w:szCs w:val="20"/>
              </w:rPr>
              <w:t xml:space="preserve">Exibe a nota de venda referente ao ponto e a data </w:t>
            </w:r>
          </w:p>
        </w:tc>
      </w:tr>
      <w:tr>
        <w:trPr/>
        <w:tc>
          <w:tcPr>
            <w:tcW w:w="1556" w:type="dxa"/>
            <w:vMerge w:val="continue"/>
            <w:tcBorders>
              <w:left w:val="single" w:sz="2" w:space="0" w:color="000001"/>
              <w:bottom w:val="single" w:sz="2" w:space="0" w:color="000001"/>
              <w:insideH w:val="single" w:sz="2" w:space="0" w:color="000001"/>
            </w:tcBorders>
            <w:shd w:color="auto" w:fill="auto" w:val="clear"/>
            <w:tcMar>
              <w:left w:w="45" w:type="dxa"/>
            </w:tcMar>
            <w:vAlign w:val="center"/>
          </w:tcPr>
          <w:p>
            <w:pPr>
              <w:pStyle w:val="Contedodatabela"/>
              <w:spacing w:lineRule="auto" w:line="240"/>
              <w:jc w:val="left"/>
              <w:rPr>
                <w:rFonts w:cs="Times New Roman"/>
                <w:b/>
                <w:b/>
                <w:sz w:val="20"/>
                <w:szCs w:val="20"/>
              </w:rPr>
            </w:pPr>
            <w:r>
              <w:rPr>
                <w:rFonts w:cs="Times New Roman"/>
                <w:b/>
                <w:sz w:val="20"/>
                <w:szCs w:val="20"/>
              </w:rPr>
            </w:r>
          </w:p>
        </w:tc>
        <w:tc>
          <w:tcPr>
            <w:tcW w:w="85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tabs>
                <w:tab w:val="left" w:pos="425" w:leader="none"/>
              </w:tabs>
              <w:spacing w:lineRule="auto" w:line="240"/>
              <w:jc w:val="center"/>
              <w:rPr/>
            </w:pPr>
            <w:r>
              <w:rPr/>
              <w:t>3.</w:t>
            </w:r>
          </w:p>
        </w:tc>
        <w:tc>
          <w:tcPr>
            <w:tcW w:w="32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cs="Times New Roman"/>
                <w:sz w:val="20"/>
                <w:szCs w:val="20"/>
              </w:rPr>
            </w:pPr>
            <w:r>
              <w:rPr>
                <w:rFonts w:cs="Times New Roman" w:ascii="Times New Roman" w:hAnsi="Times New Roman"/>
                <w:sz w:val="20"/>
                <w:szCs w:val="20"/>
              </w:rPr>
              <w:t>Confere a nota e confirma o pagamento</w:t>
            </w:r>
          </w:p>
        </w:tc>
        <w:tc>
          <w:tcPr>
            <w:tcW w:w="3720"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7" w:type="dxa"/>
            </w:tcMar>
          </w:tcPr>
          <w:p>
            <w:pPr>
              <w:pStyle w:val="LOnormal"/>
              <w:tabs>
                <w:tab w:val="left" w:pos="425" w:leader="none"/>
              </w:tabs>
              <w:spacing w:lineRule="auto" w:line="240"/>
              <w:rPr>
                <w:rFonts w:ascii="Times New Roman" w:hAnsi="Times New Roman"/>
                <w:sz w:val="20"/>
                <w:szCs w:val="20"/>
              </w:rPr>
            </w:pPr>
            <w:r>
              <w:rPr>
                <w:rFonts w:ascii="Times New Roman" w:hAnsi="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Fluxos Alternativos</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Contedodatabela"/>
              <w:spacing w:lineRule="auto" w:line="240"/>
              <w:jc w:val="left"/>
              <w:rPr/>
            </w:pPr>
            <w:r>
              <w:rPr>
                <w:rFonts w:cs="Times New Roman"/>
                <w:i/>
                <w:sz w:val="20"/>
                <w:szCs w:val="20"/>
              </w:rPr>
              <w:t>A definir</w:t>
            </w:r>
          </w:p>
          <w:p>
            <w:pPr>
              <w:pStyle w:val="Contedodatabela"/>
              <w:spacing w:lineRule="auto" w:line="240"/>
              <w:rPr>
                <w:rFonts w:cs="Times New Roman"/>
                <w:sz w:val="20"/>
                <w:szCs w:val="20"/>
              </w:rPr>
            </w:pPr>
            <w:r>
              <w:rPr>
                <w:rFonts w:cs="Times New Roman"/>
                <w:sz w:val="20"/>
                <w:szCs w:val="20"/>
              </w:rPr>
            </w:r>
          </w:p>
        </w:tc>
      </w:tr>
      <w:tr>
        <w:trPr/>
        <w:tc>
          <w:tcPr>
            <w:tcW w:w="15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Contedodatabela"/>
              <w:spacing w:lineRule="auto" w:line="240"/>
              <w:jc w:val="left"/>
              <w:rPr/>
            </w:pPr>
            <w:r>
              <w:rPr>
                <w:rFonts w:cs="Times New Roman"/>
                <w:b/>
                <w:sz w:val="20"/>
                <w:szCs w:val="20"/>
              </w:rPr>
              <w:t>Regras de Negócio</w:t>
            </w:r>
          </w:p>
        </w:tc>
        <w:tc>
          <w:tcPr>
            <w:tcW w:w="780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LOnormal"/>
              <w:spacing w:lineRule="auto" w:line="240"/>
              <w:rPr/>
            </w:pPr>
            <w:r>
              <w:rPr>
                <w:rFonts w:cs="Times New Roman" w:ascii="Times New Roman" w:hAnsi="Times New Roman"/>
                <w:i/>
                <w:sz w:val="20"/>
                <w:szCs w:val="20"/>
              </w:rPr>
              <w:t>A definir</w:t>
            </w:r>
          </w:p>
        </w:tc>
      </w:tr>
    </w:tbl>
    <w:p>
      <w:pPr>
        <w:pStyle w:val="Ttulo2"/>
        <w:rPr>
          <w:b/>
          <w:b/>
        </w:rPr>
      </w:pPr>
      <w:r>
        <w:rPr>
          <w:b/>
        </w:rPr>
        <w:t>Diagrama de Classes do Modelo de Domínio</w:t>
      </w:r>
    </w:p>
    <w:p>
      <w:pPr>
        <w:pStyle w:val="Ttulo2"/>
        <w:rPr>
          <w:b/>
          <w:b/>
        </w:rPr>
      </w:pPr>
      <w:r>
        <w:rPr>
          <w:b/>
        </w:rPr>
      </w:r>
    </w:p>
    <w:p>
      <w:pPr>
        <w:pStyle w:val="Ttulo2"/>
        <w:rPr>
          <w:b/>
          <w:b/>
        </w:rPr>
      </w:pPr>
      <w:r>
        <w:rPr>
          <w:b/>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943600" cy="2985770"/>
            <wp:effectExtent l="0" t="0" r="0" b="0"/>
            <wp:wrapSquare wrapText="largest"/>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6"/>
                    <a:stretch>
                      <a:fillRect/>
                    </a:stretch>
                  </pic:blipFill>
                  <pic:spPr bwMode="auto">
                    <a:xfrm>
                      <a:off x="0" y="0"/>
                      <a:ext cx="5943600" cy="2985770"/>
                    </a:xfrm>
                    <a:prstGeom prst="rect">
                      <a:avLst/>
                    </a:prstGeom>
                    <a:noFill/>
                    <a:ln w="9525">
                      <a:noFill/>
                      <a:miter lim="800000"/>
                      <a:headEnd/>
                      <a:tailEnd/>
                    </a:ln>
                  </pic:spPr>
                </pic:pic>
              </a:graphicData>
            </a:graphic>
          </wp:anchor>
        </w:drawing>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b/>
          <w:b/>
        </w:rPr>
      </w:pPr>
      <w:r>
        <w:rPr>
          <w:b/>
        </w:rPr>
      </w:r>
    </w:p>
    <w:p>
      <w:pPr>
        <w:pStyle w:val="Ttulo2"/>
        <w:rPr>
          <w:rFonts w:cs="Times New Roman"/>
          <w:b/>
          <w:b/>
          <w:szCs w:val="24"/>
        </w:rPr>
      </w:pPr>
      <w:r>
        <w:rPr>
          <w:rFonts w:cs="Times New Roman"/>
          <w:b/>
          <w:szCs w:val="24"/>
        </w:rPr>
        <w:t xml:space="preserve">Dicionário de Classes </w:t>
      </w:r>
    </w:p>
    <w:p>
      <w:pPr>
        <w:pStyle w:val="Ttulo2"/>
        <w:rPr>
          <w:rFonts w:cs="Times New Roman"/>
          <w:b/>
          <w:b/>
          <w:szCs w:val="24"/>
        </w:rPr>
      </w:pPr>
      <w:r>
        <w:rPr>
          <w:rFonts w:cs="Times New Roman"/>
          <w:b/>
          <w:szCs w:val="24"/>
        </w:rPr>
      </w:r>
    </w:p>
    <w:p>
      <w:pPr>
        <w:pStyle w:val="Ttulo2"/>
        <w:rPr>
          <w:rFonts w:cs="Times New Roman"/>
          <w:szCs w:val="24"/>
        </w:rPr>
      </w:pPr>
      <w:r>
        <w:rPr>
          <w:rFonts w:cs="Times New Roman"/>
          <w:szCs w:val="24"/>
        </w:rPr>
        <w:t>É apresentado uma breve descrição das classes do modelo de domínio preliminar do sistema.</w:t>
      </w:r>
    </w:p>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59"/>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w:t>
            </w:r>
            <w:r>
              <w:rPr>
                <w:rFonts w:cs="Times New Roman"/>
                <w:sz w:val="20"/>
                <w:szCs w:val="20"/>
              </w:rPr>
              <w:t>or</w:t>
            </w:r>
            <w:r>
              <w:rPr>
                <w:rFonts w:cs="Times New Roman"/>
                <w:sz w:val="20"/>
                <w:szCs w:val="20"/>
              </w:rPr>
              <w:t xml:space="preserve"> representa</w:t>
            </w:r>
            <w:r>
              <w:rPr>
                <w:rFonts w:cs="Times New Roman"/>
                <w:sz w:val="20"/>
                <w:szCs w:val="20"/>
              </w:rPr>
              <w:t>r</w:t>
            </w:r>
            <w:r>
              <w:rPr>
                <w:rFonts w:cs="Times New Roman"/>
                <w:sz w:val="20"/>
                <w:szCs w:val="20"/>
              </w:rPr>
              <w:t xml:space="preserve"> pessoas que deverão cumprir diferentes papéis no uso doo sistema</w:t>
            </w:r>
          </w:p>
        </w:tc>
      </w:tr>
      <w:tr>
        <w:trPr/>
        <w:tc>
          <w:tcPr>
            <w:tcW w:w="938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nome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próprio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e-mail</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 xml:space="preserve">Endereço virtual da pessoa </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telefone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Telefone de contato da pessoa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60"/>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 xml:space="preserve">Pessoa </w:t>
            </w:r>
            <w:r>
              <w:rPr>
                <w:rFonts w:cs="Times New Roman"/>
                <w:sz w:val="20"/>
                <w:szCs w:val="20"/>
              </w:rPr>
              <w:t>Física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e é responsável por representar </w:t>
            </w:r>
            <w:r>
              <w:rPr>
                <w:rFonts w:cs="Times New Roman"/>
                <w:sz w:val="20"/>
                <w:szCs w:val="20"/>
              </w:rPr>
              <w:t xml:space="preserve">pessoa </w:t>
            </w:r>
            <w:r>
              <w:rPr>
                <w:rFonts w:cs="Times New Roman"/>
                <w:sz w:val="20"/>
                <w:szCs w:val="20"/>
              </w:rPr>
              <w:t>física</w:t>
            </w:r>
            <w:r>
              <w:rPr>
                <w:rFonts w:cs="Times New Roman"/>
                <w:sz w:val="20"/>
                <w:szCs w:val="20"/>
              </w:rPr>
              <w:t xml:space="preserve"> </w:t>
            </w:r>
            <w:r>
              <w:rPr>
                <w:rFonts w:cs="Times New Roman"/>
                <w:sz w:val="20"/>
                <w:szCs w:val="20"/>
              </w:rPr>
              <w:t>no sistema</w:t>
            </w:r>
          </w:p>
        </w:tc>
      </w:tr>
      <w:tr>
        <w:trPr/>
        <w:tc>
          <w:tcPr>
            <w:tcW w:w="93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rg</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Registro geral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cpf</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Cpf ( Cadastro de Pessoa Física) da pessoa</w:t>
            </w:r>
          </w:p>
        </w:tc>
      </w:tr>
    </w:tbl>
    <w:p>
      <w:pPr>
        <w:pStyle w:val="Normal"/>
        <w:rPr/>
      </w:pPr>
      <w:r>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60"/>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 xml:space="preserve">Pessoa </w:t>
            </w:r>
            <w:r>
              <w:rPr>
                <w:rFonts w:cs="Times New Roman"/>
                <w:sz w:val="20"/>
                <w:szCs w:val="20"/>
              </w:rPr>
              <w:t>Jurídica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e é responsável por representar </w:t>
            </w:r>
            <w:r>
              <w:rPr>
                <w:rFonts w:cs="Times New Roman"/>
                <w:sz w:val="20"/>
                <w:szCs w:val="20"/>
              </w:rPr>
              <w:t xml:space="preserve">pessoa </w:t>
            </w:r>
            <w:r>
              <w:rPr>
                <w:rFonts w:cs="Times New Roman"/>
                <w:sz w:val="20"/>
                <w:szCs w:val="20"/>
              </w:rPr>
              <w:t>jurídica</w:t>
            </w:r>
            <w:r>
              <w:rPr>
                <w:rFonts w:cs="Times New Roman"/>
                <w:sz w:val="20"/>
                <w:szCs w:val="20"/>
              </w:rPr>
              <w:t xml:space="preserve"> </w:t>
            </w:r>
            <w:r>
              <w:rPr>
                <w:rFonts w:cs="Times New Roman"/>
                <w:sz w:val="20"/>
                <w:szCs w:val="20"/>
              </w:rPr>
              <w:t>no sistema</w:t>
            </w:r>
          </w:p>
        </w:tc>
      </w:tr>
      <w:tr>
        <w:trPr/>
        <w:tc>
          <w:tcPr>
            <w:tcW w:w="93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t>nomeContato</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Nome para contato da pessoa</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w:t>
            </w:r>
            <w:r>
              <w:rPr>
                <w:rFonts w:cs="Times New Roman"/>
                <w:sz w:val="20"/>
                <w:szCs w:val="20"/>
              </w:rPr>
              <w:t>npf</w:t>
            </w:r>
          </w:p>
        </w:tc>
        <w:tc>
          <w:tcPr>
            <w:tcW w:w="7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C</w:t>
            </w:r>
            <w:r>
              <w:rPr>
                <w:rFonts w:cs="Times New Roman"/>
                <w:sz w:val="20"/>
                <w:szCs w:val="20"/>
              </w:rPr>
              <w:t>n</w:t>
            </w:r>
            <w:r>
              <w:rPr>
                <w:rFonts w:cs="Times New Roman"/>
                <w:sz w:val="20"/>
                <w:szCs w:val="20"/>
              </w:rPr>
              <w:t>p</w:t>
            </w:r>
            <w:r>
              <w:rPr>
                <w:rFonts w:cs="Times New Roman"/>
                <w:sz w:val="20"/>
                <w:szCs w:val="20"/>
              </w:rPr>
              <w:t>j</w:t>
            </w:r>
            <w:r>
              <w:rPr>
                <w:rFonts w:cs="Times New Roman"/>
                <w:sz w:val="20"/>
                <w:szCs w:val="20"/>
              </w:rPr>
              <w:t xml:space="preserve"> ( Cadastro </w:t>
            </w:r>
            <w:r>
              <w:rPr>
                <w:rFonts w:cs="Times New Roman"/>
                <w:sz w:val="20"/>
                <w:szCs w:val="20"/>
              </w:rPr>
              <w:t>Nacional</w:t>
            </w:r>
            <w:r>
              <w:rPr>
                <w:rFonts w:cs="Times New Roman"/>
                <w:sz w:val="20"/>
                <w:szCs w:val="20"/>
              </w:rPr>
              <w:t xml:space="preserve"> de Pessoa </w:t>
            </w:r>
            <w:r>
              <w:rPr>
                <w:rFonts w:cs="Times New Roman"/>
                <w:sz w:val="20"/>
                <w:szCs w:val="20"/>
              </w:rPr>
              <w:t>Jurídica</w:t>
            </w:r>
            <w:r>
              <w:rPr>
                <w:rFonts w:cs="Times New Roman"/>
                <w:sz w:val="20"/>
                <w:szCs w:val="20"/>
              </w:rPr>
              <w:t>) da pessoa</w:t>
            </w:r>
          </w:p>
        </w:tc>
      </w:tr>
    </w:tbl>
    <w:p>
      <w:pPr>
        <w:pStyle w:val="Normal"/>
        <w:rPr/>
      </w:pPr>
      <w:r>
        <w:rPr/>
      </w:r>
    </w:p>
    <w:tbl>
      <w:tblPr>
        <w:tblW w:w="938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27"/>
        <w:gridCol w:w="7059"/>
      </w:tblGrid>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b w:val="false"/>
                <w:bCs w:val="false"/>
                <w:sz w:val="20"/>
                <w:szCs w:val="20"/>
              </w:rPr>
              <w:t>Entregador</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Estende Pessoa </w:t>
            </w:r>
            <w:r>
              <w:rPr>
                <w:rFonts w:cs="Times New Roman"/>
                <w:sz w:val="20"/>
                <w:szCs w:val="20"/>
              </w:rPr>
              <w:t>Física</w:t>
            </w:r>
            <w:r>
              <w:rPr>
                <w:rFonts w:cs="Times New Roman"/>
                <w:sz w:val="20"/>
                <w:szCs w:val="20"/>
              </w:rPr>
              <w:t xml:space="preserve"> e também tem vários roteiros</w:t>
            </w:r>
          </w:p>
        </w:tc>
      </w:tr>
      <w:tr>
        <w:trPr/>
        <w:tc>
          <w:tcPr>
            <w:tcW w:w="938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roteiros</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Roteiros que o entregador deve cumprir na entrega de jornais</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51"/>
        <w:gridCol w:w="2221"/>
        <w:gridCol w:w="56"/>
        <w:gridCol w:w="7086"/>
      </w:tblGrid>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Jornaleiro</w:t>
            </w:r>
          </w:p>
        </w:tc>
      </w:tr>
      <w:tr>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Estende Pessoa e também pode ter comissão de venda e vários pontos de venda</w:t>
            </w:r>
          </w:p>
        </w:tc>
      </w:tr>
      <w:tr>
        <w:trPr/>
        <w:tc>
          <w:tcPr>
            <w:tcW w:w="941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TipoPagamento</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Forma de pagamento do jornaleiro, sendo ele diário, semanal ou mensal </w:t>
            </w:r>
          </w:p>
        </w:tc>
      </w:tr>
      <w:tr>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pontos</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Pontos que o jornaleiro possui </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51"/>
        <w:gridCol w:w="2221"/>
        <w:gridCol w:w="56"/>
        <w:gridCol w:w="7086"/>
      </w:tblGrid>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Comissão</w:t>
            </w:r>
          </w:p>
        </w:tc>
      </w:tr>
      <w:tr>
        <w:trPr>
          <w:tblHeader w:val="true"/>
        </w:trPr>
        <w:tc>
          <w:tcPr>
            <w:tcW w:w="227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14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no sistema a comissão que o jornaleiro ganhou em um determinado dia</w:t>
            </w:r>
          </w:p>
        </w:tc>
      </w:tr>
      <w:tr>
        <w:trPr>
          <w:tblHeader w:val="true"/>
        </w:trPr>
        <w:tc>
          <w:tcPr>
            <w:tcW w:w="941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blHeader w:val="true"/>
          <w:trHeight w:val="359" w:hRule="atLeast"/>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valor</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Valor monetário da comissão </w:t>
            </w:r>
          </w:p>
        </w:tc>
      </w:tr>
      <w:tr>
        <w:trPr>
          <w:tblHeader w:val="true"/>
        </w:trPr>
        <w:tc>
          <w:tcPr>
            <w:tcW w:w="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Normal"/>
              <w:rPr/>
            </w:pPr>
            <w:r>
              <w:rPr/>
            </w:r>
          </w:p>
        </w:tc>
        <w:tc>
          <w:tcPr>
            <w:tcW w:w="22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data</w:t>
            </w:r>
          </w:p>
        </w:tc>
        <w:tc>
          <w:tcPr>
            <w:tcW w:w="70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Data em que a comissão foi recebida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1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272"/>
        <w:gridCol w:w="7142"/>
      </w:tblGrid>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Classe</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Nota</w:t>
            </w:r>
            <w:r>
              <w:rPr>
                <w:rFonts w:cs="Times New Roman"/>
                <w:sz w:val="20"/>
                <w:szCs w:val="20"/>
              </w:rPr>
              <w:t>Venda</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b/>
                <w:sz w:val="20"/>
                <w:szCs w:val="20"/>
              </w:rPr>
              <w:t>Descrição</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pelo controle de vendas podendo ter vários ItemNota</w:t>
            </w:r>
          </w:p>
        </w:tc>
      </w:tr>
      <w:tr>
        <w:trPr>
          <w:tblHeader w:val="true"/>
        </w:trPr>
        <w:tc>
          <w:tcPr>
            <w:tcW w:w="941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pPr>
            <w:r>
              <w:rPr>
                <w:rFonts w:cs="Times New Roman"/>
                <w:b/>
                <w:sz w:val="20"/>
                <w:szCs w:val="20"/>
              </w:rPr>
              <w:t>Atributos</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dataNota</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Data em que a nota foi criada</w:t>
            </w:r>
          </w:p>
        </w:tc>
      </w:tr>
      <w:tr>
        <w:trPr>
          <w:tblHeader w:val="true"/>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dataPagto</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Data em que a deve ser paga</w:t>
            </w:r>
          </w:p>
        </w:tc>
      </w:tr>
      <w:tr>
        <w:trPr/>
        <w:tc>
          <w:tcPr>
            <w:tcW w:w="2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rFonts w:cs="Times New Roman"/>
                <w:sz w:val="20"/>
                <w:szCs w:val="20"/>
              </w:rPr>
              <w:t>itensNota</w:t>
            </w:r>
          </w:p>
        </w:tc>
        <w:tc>
          <w:tcPr>
            <w:tcW w:w="71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Itens que a nota pode possuir </w:t>
            </w:r>
          </w:p>
        </w:tc>
      </w:tr>
    </w:tbl>
    <w:p>
      <w:pPr>
        <w:pStyle w:val="Normal"/>
        <w:rPr/>
      </w:pPr>
      <w:r>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ItemNota</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item presente na nota, sendo um deles um Jornal</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qtdEntregue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Quantidade de jornal entregue</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qtdVendido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Quantidade de jornal vendida</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jornal</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Jornal do item da nota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Jornal</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jornal no sistema e pode possuir vários preços de capa.</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nome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do jornal</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data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Data de lançamento do jornal</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precoCapa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Preços que o jornal pode possuir</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PrecoCapa</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os possíveis preços para o jornal, já que eles variam de acordo com o dia da semana</w:t>
            </w:r>
          </w:p>
        </w:tc>
      </w:tr>
      <w:tr>
        <w:trPr>
          <w:tblHeader w:val="true"/>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rHeight w:val="97"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diaSemana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Dia da semana em que o jornal foi lançado </w:t>
            </w:r>
          </w:p>
        </w:tc>
      </w:tr>
      <w:tr>
        <w:trPr>
          <w:trHeight w:val="185"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periodoVigencia</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Periodo de dias em quem o preço foi mantido</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preco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Preço da capa</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407"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347"/>
        <w:gridCol w:w="7059"/>
      </w:tblGrid>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rFonts w:cs="Times New Roman"/>
                <w:sz w:val="20"/>
                <w:szCs w:val="20"/>
              </w:rPr>
            </w:pPr>
            <w:r>
              <w:rPr>
                <w:rFonts w:cs="Times New Roman"/>
                <w:sz w:val="20"/>
                <w:szCs w:val="20"/>
              </w:rPr>
              <w:t>Roteiro</w:t>
            </w:r>
          </w:p>
        </w:tc>
      </w:tr>
      <w:tr>
        <w:trPr>
          <w:tblHeader w:val="true"/>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Responsável por representar o roteiro de entrega para cada bairro. Ela também está ligada a vári</w:t>
            </w:r>
            <w:r>
              <w:rPr>
                <w:rFonts w:cs="Times New Roman"/>
                <w:sz w:val="20"/>
                <w:szCs w:val="20"/>
              </w:rPr>
              <w:t>os pontos</w:t>
            </w:r>
          </w:p>
        </w:tc>
      </w:tr>
      <w:tr>
        <w:trPr/>
        <w:tc>
          <w:tcPr>
            <w:tcW w:w="940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rHeight w:val="63" w:hRule="atLeast"/>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bairro</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 xml:space="preserve">Bairro em que destina-se a nota </w:t>
            </w:r>
          </w:p>
        </w:tc>
      </w:tr>
      <w:tr>
        <w:trPr/>
        <w:tc>
          <w:tcPr>
            <w:tcW w:w="2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notas</w:t>
            </w:r>
          </w:p>
        </w:tc>
        <w:tc>
          <w:tcPr>
            <w:tcW w:w="70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Notas que o roteiro possuí</w:t>
            </w:r>
          </w:p>
        </w:tc>
      </w:tr>
    </w:tbl>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p>
      <w:pPr>
        <w:pStyle w:val="LOnormal1"/>
        <w:tabs>
          <w:tab w:val="left" w:pos="425" w:leader="none"/>
        </w:tabs>
        <w:spacing w:lineRule="auto" w:line="240"/>
        <w:rPr>
          <w:rFonts w:ascii="Times New Roman" w:hAnsi="Times New Roman" w:cs="Times New Roman"/>
          <w:sz w:val="24"/>
          <w:szCs w:val="24"/>
        </w:rPr>
      </w:pPr>
      <w:r>
        <w:rPr>
          <w:rFonts w:cs="Times New Roman" w:ascii="Times New Roman" w:hAnsi="Times New Roman"/>
          <w:sz w:val="24"/>
          <w:szCs w:val="24"/>
        </w:rPr>
      </w:r>
    </w:p>
    <w:tbl>
      <w:tblPr>
        <w:tblW w:w="9333"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noVBand="1" w:val="04a0" w:noHBand="0" w:lastColumn="0" w:firstColumn="1" w:lastRow="0" w:firstRow="1"/>
      </w:tblPr>
      <w:tblGrid>
        <w:gridCol w:w="2274"/>
        <w:gridCol w:w="7058"/>
      </w:tblGrid>
      <w:tr>
        <w:trPr>
          <w:tblHeader w:val="true"/>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Classe</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tcPr>
          <w:p>
            <w:pPr>
              <w:pStyle w:val="Contedodatabela"/>
              <w:spacing w:lineRule="auto" w:line="240"/>
              <w:jc w:val="left"/>
              <w:rPr/>
            </w:pPr>
            <w:r>
              <w:rPr>
                <w:rFonts w:cs="Times New Roman"/>
                <w:sz w:val="20"/>
                <w:szCs w:val="20"/>
              </w:rPr>
              <w:t>Ponto</w:t>
            </w:r>
            <w:r>
              <w:rPr>
                <w:rFonts w:cs="Times New Roman"/>
                <w:sz w:val="20"/>
                <w:szCs w:val="20"/>
              </w:rPr>
              <w:t>Venda</w:t>
            </w:r>
          </w:p>
        </w:tc>
      </w:tr>
      <w:tr>
        <w:trPr>
          <w:tblHeader w:val="true"/>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Descrição</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rFonts w:cs="Times New Roman"/>
                <w:sz w:val="20"/>
                <w:szCs w:val="20"/>
              </w:rPr>
              <w:t xml:space="preserve">Responsável por representar no sistema um ponto de venda </w:t>
            </w:r>
            <w:r>
              <w:rPr>
                <w:rFonts w:cs="Times New Roman"/>
                <w:sz w:val="20"/>
                <w:szCs w:val="20"/>
              </w:rPr>
              <w:t xml:space="preserve">e está ligado </w:t>
            </w:r>
            <w:r>
              <w:rPr>
                <w:rFonts w:cs="Times New Roman"/>
                <w:sz w:val="20"/>
                <w:szCs w:val="20"/>
              </w:rPr>
              <w:t xml:space="preserve">a </w:t>
            </w:r>
            <w:r>
              <w:rPr>
                <w:rFonts w:cs="Times New Roman"/>
                <w:sz w:val="20"/>
                <w:szCs w:val="20"/>
              </w:rPr>
              <w:t xml:space="preserve">várias notas </w:t>
            </w:r>
            <w:r>
              <w:rPr>
                <w:rFonts w:cs="Times New Roman"/>
                <w:sz w:val="20"/>
                <w:szCs w:val="20"/>
              </w:rPr>
              <w:t>de venda</w:t>
            </w:r>
          </w:p>
        </w:tc>
      </w:tr>
      <w:tr>
        <w:trPr/>
        <w:tc>
          <w:tcPr>
            <w:tcW w:w="933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themeFill="background1" w:themeFillShade="f2" w:val="clear"/>
            <w:tcMar>
              <w:left w:w="48" w:type="dxa"/>
            </w:tcMar>
            <w:vAlign w:val="center"/>
          </w:tcPr>
          <w:p>
            <w:pPr>
              <w:pStyle w:val="Contedodatabela"/>
              <w:spacing w:lineRule="auto" w:line="240"/>
              <w:jc w:val="left"/>
              <w:rPr>
                <w:rFonts w:cs="Times New Roman"/>
                <w:b/>
                <w:b/>
                <w:sz w:val="20"/>
                <w:szCs w:val="20"/>
              </w:rPr>
            </w:pPr>
            <w:r>
              <w:rPr>
                <w:rFonts w:cs="Times New Roman"/>
                <w:b/>
                <w:sz w:val="20"/>
                <w:szCs w:val="20"/>
              </w:rPr>
              <w:t>Atributos</w:t>
            </w:r>
          </w:p>
        </w:tc>
      </w:tr>
      <w:tr>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nome</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Nome do ponto de venda</w:t>
            </w:r>
          </w:p>
        </w:tc>
      </w:tr>
      <w:tr>
        <w:trPr/>
        <w:tc>
          <w:tcPr>
            <w:tcW w:w="22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rFonts w:cs="Times New Roman"/>
                <w:sz w:val="20"/>
                <w:szCs w:val="20"/>
              </w:rPr>
            </w:pPr>
            <w:r>
              <w:rPr>
                <w:rFonts w:cs="Times New Roman"/>
                <w:sz w:val="20"/>
                <w:szCs w:val="20"/>
              </w:rPr>
              <w:t>endereco</w:t>
            </w:r>
          </w:p>
        </w:tc>
        <w:tc>
          <w:tcPr>
            <w:tcW w:w="70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rFonts w:cs="Times New Roman"/>
                <w:sz w:val="20"/>
                <w:szCs w:val="20"/>
              </w:rPr>
            </w:pPr>
            <w:r>
              <w:rPr>
                <w:rFonts w:cs="Times New Roman"/>
                <w:sz w:val="20"/>
                <w:szCs w:val="20"/>
              </w:rPr>
              <w:t>Endereço do ponto de venda</w:t>
            </w:r>
          </w:p>
        </w:tc>
      </w:tr>
      <w:tr>
        <w:trPr/>
        <w:tc>
          <w:tcPr>
            <w:tcW w:w="227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vAlign w:val="center"/>
          </w:tcPr>
          <w:p>
            <w:pPr>
              <w:pStyle w:val="Contedodatabela"/>
              <w:spacing w:lineRule="auto" w:line="240"/>
              <w:jc w:val="left"/>
              <w:rPr/>
            </w:pPr>
            <w:r>
              <w:rPr/>
              <w:t>notas</w:t>
            </w:r>
          </w:p>
        </w:tc>
        <w:tc>
          <w:tcPr>
            <w:tcW w:w="7058"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Contedodatabela"/>
              <w:spacing w:lineRule="auto" w:line="240"/>
              <w:jc w:val="left"/>
              <w:rPr/>
            </w:pPr>
            <w:r>
              <w:rPr/>
              <w:t>Notas de venda do ponto de vendas</w:t>
            </w:r>
          </w:p>
        </w:tc>
      </w:tr>
    </w:tbl>
    <w:p>
      <w:pPr>
        <w:pStyle w:val="LOnormal1"/>
        <w:tabs>
          <w:tab w:val="left" w:pos="425" w:leader="none"/>
        </w:tabs>
        <w:spacing w:lineRule="auto" w:line="240" w:before="120" w:after="120"/>
        <w:rPr>
          <w:rFonts w:ascii="Times New Roman" w:hAnsi="Times New Roman" w:cs="Times New Roman"/>
          <w:sz w:val="24"/>
          <w:szCs w:val="24"/>
        </w:rPr>
      </w:pPr>
      <w:r>
        <w:rPr>
          <w:rFonts w:cs="Times New Roman" w:ascii="Times New Roman" w:hAnsi="Times New Roman"/>
          <w:sz w:val="24"/>
          <w:szCs w:val="24"/>
        </w:rPr>
      </w:r>
    </w:p>
    <w:p>
      <w:pPr>
        <w:pStyle w:val="Ttulo1"/>
        <w:spacing w:before="480" w:after="480"/>
        <w:contextualSpacing/>
        <w:rPr>
          <w:b/>
          <w:b/>
          <w:sz w:val="28"/>
          <w:szCs w:val="28"/>
        </w:rPr>
      </w:pPr>
      <w:r>
        <w:rPr>
          <w:b/>
          <w:sz w:val="28"/>
          <w:szCs w:val="28"/>
        </w:rPr>
        <w:t>6. Cronograma</w:t>
      </w:r>
    </w:p>
    <w:p>
      <w:pPr>
        <w:pStyle w:val="Corpodotexto"/>
        <w:ind w:firstLine="720"/>
        <w:rPr>
          <w:rFonts w:cs="Times New Roman"/>
          <w:szCs w:val="24"/>
        </w:rPr>
      </w:pPr>
      <w:r>
        <w:rPr>
          <w:rFonts w:cs="Times New Roman"/>
          <w:szCs w:val="24"/>
        </w:rPr>
        <w:t>O cronograma a seguir mostra as tarefas a serem feitas e o prazo de início e término para cada uma, sendo elas a documentação, a implementação de funcionalidades, os testes e, por fim, a apresentação final.</w:t>
      </w:r>
    </w:p>
    <w:p>
      <w:pPr>
        <w:pStyle w:val="Corpodotexto"/>
        <w:rPr>
          <w:rFonts w:cs="Times New Roman"/>
          <w:szCs w:val="24"/>
        </w:rPr>
      </w:pPr>
      <w:r>
        <w:rPr>
          <w:rFonts w:cs="Times New Roman"/>
          <w:szCs w:val="24"/>
        </w:rPr>
      </w:r>
    </w:p>
    <w:tbl>
      <w:tblPr>
        <w:tblW w:w="9361"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50" w:type="dxa"/>
          <w:bottom w:w="0" w:type="dxa"/>
          <w:right w:w="108" w:type="dxa"/>
        </w:tblCellMar>
        <w:tblLook w:noVBand="1" w:val="0600" w:noHBand="1" w:lastColumn="0" w:firstColumn="0" w:lastRow="0" w:firstRow="0"/>
      </w:tblPr>
      <w:tblGrid>
        <w:gridCol w:w="456"/>
        <w:gridCol w:w="4792"/>
        <w:gridCol w:w="851"/>
        <w:gridCol w:w="850"/>
        <w:gridCol w:w="851"/>
        <w:gridCol w:w="709"/>
        <w:gridCol w:w="851"/>
      </w:tblGrid>
      <w:tr>
        <w:trPr>
          <w:trHeight w:val="80" w:hRule="atLeast"/>
        </w:trPr>
        <w:tc>
          <w:tcPr>
            <w:tcW w:w="5248" w:type="dxa"/>
            <w:gridSpan w:val="2"/>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vAlign w:val="cente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ATIVIDADES</w:t>
            </w:r>
          </w:p>
        </w:tc>
        <w:tc>
          <w:tcPr>
            <w:tcW w:w="4112"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67"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sz w:val="18"/>
                <w:szCs w:val="18"/>
              </w:rPr>
              <w:t>2016</w:t>
            </w:r>
          </w:p>
        </w:tc>
      </w:tr>
      <w:tr>
        <w:trPr>
          <w:trHeight w:val="200" w:hRule="atLeast"/>
        </w:trPr>
        <w:tc>
          <w:tcPr>
            <w:tcW w:w="5248" w:type="dxa"/>
            <w:gridSpan w:val="2"/>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67"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Ago</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Set</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Out</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Nov</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BE5F1" w:val="clear"/>
            <w:tcMar>
              <w:left w:w="50" w:type="dxa"/>
            </w:tcMar>
          </w:tcPr>
          <w:p>
            <w:pPr>
              <w:pStyle w:val="LOnormal"/>
              <w:widowControl w:val="false"/>
              <w:spacing w:lineRule="auto" w:line="240"/>
              <w:jc w:val="center"/>
              <w:rPr>
                <w:rFonts w:ascii="Times New Roman" w:hAnsi="Times New Roman" w:cs="Times New Roman"/>
              </w:rPr>
            </w:pPr>
            <w:r>
              <w:rPr>
                <w:rFonts w:cs="Times New Roman" w:ascii="Times New Roman" w:hAnsi="Times New Roman"/>
                <w:b/>
                <w:sz w:val="18"/>
                <w:szCs w:val="18"/>
              </w:rPr>
              <w:t>Dez</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Revisão bibliográfica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sz w:val="18"/>
                <w:szCs w:val="18"/>
              </w:rPr>
            </w:pPr>
            <w:r>
              <w:rPr>
                <w:rFonts w:cs="Times New Roman" w:ascii="Times New Roman" w:hAnsi="Times New Roman"/>
                <w:sz w:val="18"/>
                <w:szCs w:val="18"/>
              </w:rPr>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Redação da Proposta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sz w:val="18"/>
                <w:szCs w:val="18"/>
              </w:rPr>
            </w:pPr>
            <w:r>
              <w:rPr>
                <w:rFonts w:cs="Times New Roman" w:ascii="Times New Roman" w:hAnsi="Times New Roman"/>
                <w:sz w:val="18"/>
                <w:szCs w:val="18"/>
              </w:rPr>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Defesa da Proposta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2</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 xml:space="preserve">Modelagem da Análise e Projeto do sistema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3</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o modelo do Servidor</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4</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o cadastro  das entidades</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5</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criar nota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6</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enviar nota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7</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imprimir notar</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8</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emitir roteiro de entrega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9</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listagem, alteração e exclusão das notas</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10</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funcionalidade efetuar venda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11</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 xml:space="preserve">Implementar a interface do administrador </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12</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Implementar a interface do cliente</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13</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Testes unitários, integração e sistêmico</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16</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Redação do TCC</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r>
        <w:trPr>
          <w:trHeight w:val="312" w:hRule="atLeast"/>
        </w:trPr>
        <w:tc>
          <w:tcPr>
            <w:tcW w:w="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sz w:val="18"/>
                <w:szCs w:val="18"/>
              </w:rPr>
              <w:t>17</w:t>
            </w:r>
          </w:p>
        </w:tc>
        <w:tc>
          <w:tcPr>
            <w:tcW w:w="47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rPr>
                <w:rFonts w:ascii="Times New Roman" w:hAnsi="Times New Roman" w:cs="Times New Roman"/>
              </w:rPr>
            </w:pPr>
            <w:r>
              <w:rPr>
                <w:rFonts w:cs="Times New Roman" w:ascii="Times New Roman" w:hAnsi="Times New Roman"/>
                <w:sz w:val="18"/>
                <w:szCs w:val="18"/>
              </w:rPr>
              <w:t>Apresentação do TCC - Banca</w:t>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67"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r>
          </w:p>
        </w:tc>
        <w:tc>
          <w:tcPr>
            <w:tcW w:w="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360"/>
              <w:jc w:val="center"/>
              <w:rPr>
                <w:rFonts w:ascii="Times New Roman" w:hAnsi="Times New Roman" w:cs="Times New Roman"/>
              </w:rPr>
            </w:pPr>
            <w:r>
              <w:rPr>
                <w:rFonts w:cs="Times New Roman" w:ascii="Times New Roman" w:hAnsi="Times New Roman"/>
              </w:rPr>
              <w:t>X</w:t>
            </w:r>
          </w:p>
        </w:tc>
      </w:tr>
    </w:tbl>
    <w:p>
      <w:pPr>
        <w:pStyle w:val="LOnormal1"/>
        <w:tabs>
          <w:tab w:val="left" w:pos="425" w:leader="none"/>
        </w:tabs>
        <w:spacing w:lineRule="auto" w:line="240"/>
        <w:jc w:val="both"/>
        <w:rPr>
          <w:rFonts w:ascii="Times New Roman" w:hAnsi="Times New Roman" w:cs="Times New Roman"/>
          <w:b/>
          <w:b/>
          <w:sz w:val="24"/>
        </w:rPr>
      </w:pPr>
      <w:r>
        <w:rPr>
          <w:rFonts w:cs="Times New Roman" w:ascii="Times New Roman" w:hAnsi="Times New Roman"/>
          <w:b/>
          <w:sz w:val="24"/>
        </w:rPr>
      </w:r>
    </w:p>
    <w:p>
      <w:pPr>
        <w:pStyle w:val="Ttulo1"/>
        <w:spacing w:before="480" w:after="480"/>
        <w:contextualSpacing/>
        <w:rPr>
          <w:b/>
          <w:b/>
          <w:sz w:val="28"/>
          <w:szCs w:val="28"/>
        </w:rPr>
      </w:pPr>
      <w:r>
        <w:rPr>
          <w:b/>
          <w:sz w:val="28"/>
          <w:szCs w:val="28"/>
        </w:rPr>
        <w:t xml:space="preserve">7. Considerações Finais </w:t>
      </w:r>
    </w:p>
    <w:p>
      <w:pPr>
        <w:pStyle w:val="Corpodotexto"/>
        <w:spacing w:before="0" w:after="120"/>
        <w:ind w:firstLine="720"/>
        <w:rPr>
          <w:rFonts w:cs="Times New Roman"/>
        </w:rPr>
      </w:pPr>
      <w:r>
        <w:rPr>
          <w:rFonts w:cs="Times New Roman"/>
        </w:rPr>
        <w:t xml:space="preserve">O projeto em questão deverá ser um grande passo para a minha formação em Técnico em Informática pelo CEFET. Com a aprovação desta proposta, poderei começar a construir o sistema de fato, com todas as funcionalidades e objetivos descritos neste documento. Faltando assim as minhas 400 horas de estágio. </w:t>
      </w:r>
    </w:p>
    <w:p>
      <w:pPr>
        <w:pStyle w:val="Corpodotexto"/>
        <w:spacing w:before="0" w:after="120"/>
        <w:ind w:firstLine="720"/>
        <w:rPr>
          <w:rFonts w:cs="Times New Roman"/>
        </w:rPr>
      </w:pPr>
      <w:r>
        <w:rPr>
          <w:rFonts w:cs="Times New Roman"/>
        </w:rPr>
        <w:t>O cliente, ao contribuir com o desenvolvimento, terá como benefício um sistema para suporte às suas atividades sem custo. Também, pode haver uma oportunidade futura de lançar no mercado um serviço deste tipo, podendo assim, despertar o interesse de outros clientes.</w:t>
      </w:r>
    </w:p>
    <w:p>
      <w:pPr>
        <w:pStyle w:val="Corpodotexto"/>
        <w:spacing w:before="0" w:after="120"/>
        <w:rPr>
          <w:rFonts w:cs="Times New Roman"/>
        </w:rPr>
      </w:pPr>
      <w:r>
        <w:rPr>
          <w:rFonts w:cs="Times New Roman"/>
        </w:rPr>
      </w:r>
    </w:p>
    <w:p>
      <w:pPr>
        <w:pStyle w:val="Normal"/>
        <w:keepNext/>
        <w:suppressAutoHyphens w:val="false"/>
        <w:rPr>
          <w:rFonts w:ascii="Times New Roman" w:hAnsi="Times New Roman" w:cs="Times New Roman"/>
          <w:sz w:val="24"/>
        </w:rPr>
      </w:pPr>
      <w:r>
        <w:rPr>
          <w:rFonts w:cs="Times New Roman" w:ascii="Times New Roman" w:hAnsi="Times New Roman"/>
          <w:sz w:val="24"/>
        </w:rPr>
      </w:r>
      <w:r>
        <w:br w:type="page"/>
      </w:r>
    </w:p>
    <w:p>
      <w:pPr>
        <w:pStyle w:val="LOnormal"/>
        <w:tabs>
          <w:tab w:val="left" w:pos="425" w:leader="none"/>
        </w:tabs>
        <w:spacing w:lineRule="auto" w:line="240" w:before="480" w:after="120"/>
        <w:rPr>
          <w:rFonts w:ascii="Times New Roman" w:hAnsi="Times New Roman" w:cs="Times New Roman"/>
          <w:b/>
          <w:b/>
          <w:sz w:val="28"/>
          <w:szCs w:val="28"/>
        </w:rPr>
      </w:pPr>
      <w:r>
        <w:rPr>
          <w:rFonts w:cs="Times New Roman" w:ascii="Times New Roman" w:hAnsi="Times New Roman"/>
          <w:b/>
          <w:sz w:val="28"/>
          <w:szCs w:val="28"/>
        </w:rPr>
        <w:t>Referências Bibliográficas</w:t>
      </w:r>
    </w:p>
    <w:p>
      <w:pPr>
        <w:pStyle w:val="LOnormal"/>
        <w:tabs>
          <w:tab w:val="left" w:pos="425" w:leader="none"/>
        </w:tabs>
        <w:spacing w:lineRule="auto" w:line="240" w:before="480" w:after="120"/>
        <w:jc w:val="left"/>
        <w:rPr/>
      </w:pPr>
      <w:r>
        <w:rPr>
          <w:sz w:val="22"/>
          <w:szCs w:val="22"/>
        </w:rPr>
        <w:t>GOOGLE.</w:t>
      </w:r>
      <w:r>
        <w:rPr>
          <w:b/>
          <w:bCs/>
          <w:i w:val="false"/>
          <w:caps w:val="false"/>
          <w:smallCaps w:val="false"/>
          <w:color w:val="000000"/>
          <w:spacing w:val="0"/>
          <w:sz w:val="22"/>
          <w:szCs w:val="22"/>
        </w:rPr>
        <w:t>Chrome para área de trabalho.</w:t>
      </w:r>
      <w:r>
        <w:rPr>
          <w:b w:val="false"/>
          <w:i w:val="false"/>
          <w:caps w:val="false"/>
          <w:smallCaps w:val="false"/>
          <w:color w:val="000000"/>
          <w:spacing w:val="0"/>
          <w:sz w:val="22"/>
          <w:szCs w:val="22"/>
        </w:rPr>
        <w:t xml:space="preserve"> Disponível, em: </w:t>
      </w:r>
      <w:hyperlink r:id="rId7">
        <w:r>
          <w:rPr>
            <w:rStyle w:val="LinkdaInternet"/>
            <w:b w:val="false"/>
            <w:i w:val="false"/>
            <w:caps w:val="false"/>
            <w:smallCaps w:val="false"/>
            <w:color w:val="000000"/>
            <w:spacing w:val="0"/>
            <w:sz w:val="22"/>
            <w:szCs w:val="22"/>
            <w:u w:val="none"/>
          </w:rPr>
          <w:t>https://www.google.com/chrome/browser/desktop/index.html</w:t>
        </w:r>
      </w:hyperlink>
      <w:r>
        <w:rPr>
          <w:b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b w:val="false"/>
          <w:i w:val="false"/>
          <w:caps w:val="false"/>
          <w:smallCaps w:val="false"/>
          <w:color w:val="000000"/>
          <w:spacing w:val="0"/>
          <w:sz w:val="22"/>
          <w:szCs w:val="22"/>
        </w:rPr>
        <w:t xml:space="preserve">APPLE. </w:t>
      </w:r>
      <w:r>
        <w:rPr>
          <w:b/>
          <w:bCs/>
          <w:i w:val="false"/>
          <w:caps w:val="false"/>
          <w:smallCaps w:val="false"/>
          <w:color w:val="000000"/>
          <w:spacing w:val="0"/>
          <w:sz w:val="22"/>
          <w:szCs w:val="22"/>
        </w:rPr>
        <w:t>MacOS - Safari - Apple (BR)</w:t>
      </w:r>
      <w:r>
        <w:rPr>
          <w:b w:val="false"/>
          <w:bCs w:val="false"/>
          <w:i w:val="false"/>
          <w:caps w:val="false"/>
          <w:smallCaps w:val="false"/>
          <w:color w:val="000000"/>
          <w:spacing w:val="0"/>
          <w:sz w:val="22"/>
          <w:szCs w:val="22"/>
        </w:rPr>
        <w:t>.</w:t>
      </w:r>
      <w:r>
        <w:rPr>
          <w:b w:val="false"/>
          <w:i w:val="false"/>
          <w:caps w:val="false"/>
          <w:smallCaps w:val="false"/>
          <w:color w:val="000000"/>
          <w:spacing w:val="0"/>
          <w:sz w:val="22"/>
          <w:szCs w:val="22"/>
        </w:rPr>
        <w:t xml:space="preserve"> Disponível em: </w:t>
      </w:r>
      <w:hyperlink r:id="rId8">
        <w:r>
          <w:rPr>
            <w:rStyle w:val="LinkdaInternet"/>
            <w:b w:val="false"/>
            <w:i w:val="false"/>
            <w:caps w:val="false"/>
            <w:smallCaps w:val="false"/>
            <w:strike w:val="false"/>
            <w:dstrike w:val="false"/>
            <w:color w:val="000000"/>
            <w:spacing w:val="0"/>
            <w:sz w:val="22"/>
            <w:szCs w:val="22"/>
            <w:u w:val="none"/>
          </w:rPr>
          <w:t>http://www.apple.com/br/safari</w:t>
        </w:r>
        <w:r>
          <w:rPr>
            <w:rStyle w:val="LinkdaInternet"/>
            <w:b w:val="false"/>
            <w:i w:val="false"/>
            <w:caps w:val="false"/>
            <w:smallCaps w:val="false"/>
            <w:color w:val="000000"/>
            <w:spacing w:val="0"/>
            <w:sz w:val="22"/>
            <w:szCs w:val="22"/>
          </w:rPr>
          <w:t>/</w:t>
        </w:r>
      </w:hyperlink>
      <w:r>
        <w:rPr>
          <w:b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b w:val="false"/>
          <w:i w:val="false"/>
          <w:caps w:val="false"/>
          <w:smallCaps w:val="false"/>
          <w:color w:val="000000"/>
          <w:spacing w:val="0"/>
          <w:sz w:val="22"/>
          <w:szCs w:val="22"/>
        </w:rPr>
        <w:t xml:space="preserve">WAMP. </w:t>
      </w:r>
      <w:r>
        <w:rPr>
          <w:b/>
          <w:bCs/>
          <w:i w:val="false"/>
          <w:caps w:val="false"/>
          <w:smallCaps w:val="false"/>
          <w:color w:val="000000"/>
          <w:spacing w:val="0"/>
          <w:sz w:val="22"/>
          <w:szCs w:val="22"/>
        </w:rPr>
        <w:t xml:space="preserve">Wampeserver, a windows web development environment. </w:t>
      </w:r>
      <w:r>
        <w:rPr>
          <w:b w:val="false"/>
          <w:bCs w:val="false"/>
          <w:i w:val="false"/>
          <w:caps w:val="false"/>
          <w:smallCaps w:val="false"/>
          <w:color w:val="000000"/>
          <w:spacing w:val="0"/>
          <w:sz w:val="22"/>
          <w:szCs w:val="22"/>
        </w:rPr>
        <w:t xml:space="preserve">Disponível em: </w:t>
      </w:r>
      <w:hyperlink r:id="rId9">
        <w:r>
          <w:rPr>
            <w:rStyle w:val="LinkdaInternet"/>
            <w:b w:val="false"/>
            <w:bCs w:val="false"/>
            <w:i w:val="false"/>
            <w:caps w:val="false"/>
            <w:smallCaps w:val="false"/>
            <w:color w:val="000000"/>
            <w:spacing w:val="0"/>
            <w:sz w:val="22"/>
            <w:szCs w:val="22"/>
            <w:u w:val="none"/>
          </w:rPr>
          <w:t>http://www.wampserver.com/en/</w:t>
        </w:r>
      </w:hyperlink>
      <w:r>
        <w:rPr>
          <w:b w:val="false"/>
          <w:bCs w:val="false"/>
          <w:i w:val="false"/>
          <w:caps w:val="false"/>
          <w:smallCaps w:val="false"/>
          <w:color w:val="000000"/>
          <w:spacing w:val="0"/>
          <w:sz w:val="22"/>
          <w:szCs w:val="22"/>
        </w:rPr>
        <w:t>. Acessado em: 19 set 2016</w:t>
      </w:r>
    </w:p>
    <w:p>
      <w:pPr>
        <w:pStyle w:val="LOnormal"/>
        <w:tabs>
          <w:tab w:val="left" w:pos="425" w:leader="none"/>
        </w:tabs>
        <w:spacing w:lineRule="auto" w:line="240" w:before="480" w:after="120"/>
        <w:jc w:val="left"/>
        <w:rPr/>
      </w:pPr>
      <w:r>
        <w:rPr>
          <w:rFonts w:cs="Times New Roman"/>
          <w:b w:val="false"/>
          <w:i w:val="false"/>
          <w:caps w:val="false"/>
          <w:smallCaps w:val="false"/>
          <w:color w:val="000000"/>
          <w:spacing w:val="0"/>
          <w:sz w:val="22"/>
          <w:szCs w:val="22"/>
        </w:rPr>
        <w:t xml:space="preserve">BLUESTACKS. </w:t>
      </w:r>
      <w:r>
        <w:rPr>
          <w:rFonts w:cs="Times New Roman"/>
          <w:b/>
          <w:bCs/>
          <w:i w:val="false"/>
          <w:caps w:val="false"/>
          <w:smallCaps w:val="false"/>
          <w:color w:val="000000"/>
          <w:spacing w:val="0"/>
          <w:sz w:val="22"/>
          <w:szCs w:val="22"/>
        </w:rPr>
        <w:t>BlueStacks 2 - 140 Milhões de Usuários Android e Contando</w:t>
      </w:r>
      <w:r>
        <w:rPr>
          <w:rFonts w:cs="Times New Roman"/>
          <w:b w:val="false"/>
          <w:bCs w:val="false"/>
          <w:i w:val="false"/>
          <w:caps w:val="false"/>
          <w:smallCaps w:val="false"/>
          <w:color w:val="000000"/>
          <w:spacing w:val="0"/>
          <w:sz w:val="22"/>
          <w:szCs w:val="22"/>
        </w:rPr>
        <w:t xml:space="preserve">. Disponível em: </w:t>
      </w:r>
      <w:hyperlink r:id="rId10">
        <w:r>
          <w:rPr>
            <w:rStyle w:val="LinkdaInternet"/>
            <w:rFonts w:cs="Times New Roman"/>
            <w:b w:val="false"/>
            <w:bCs w:val="false"/>
            <w:i w:val="false"/>
            <w:caps w:val="false"/>
            <w:smallCaps w:val="false"/>
            <w:color w:val="000000"/>
            <w:spacing w:val="0"/>
            <w:sz w:val="22"/>
            <w:szCs w:val="22"/>
            <w:u w:val="none"/>
          </w:rPr>
          <w:t>http://www.bluestacks.com/pt-br/index.html?__dlrd=1</w:t>
        </w:r>
      </w:hyperlink>
      <w:r>
        <w:rPr>
          <w:rFonts w:cs="Times New Roman"/>
          <w:b w:val="false"/>
          <w:bCs w:val="false"/>
          <w:i w:val="false"/>
          <w:caps w:val="false"/>
          <w:smallCaps w:val="false"/>
          <w:color w:val="000000"/>
          <w:spacing w:val="0"/>
          <w:sz w:val="22"/>
          <w:szCs w:val="22"/>
        </w:rPr>
        <w:t>. Acessadorem: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BOOCH, Grady; RUMBAUGH, James; JACOBSON, Ivar. </w:t>
      </w:r>
      <w:r>
        <w:rPr>
          <w:rFonts w:cs="Times New Roman" w:ascii="Times New Roman" w:hAnsi="Times New Roman"/>
          <w:b/>
          <w:sz w:val="24"/>
          <w:szCs w:val="24"/>
        </w:rPr>
        <w:t>UML: guia do usuário</w:t>
      </w:r>
      <w:r>
        <w:rPr>
          <w:rFonts w:cs="Times New Roman" w:ascii="Times New Roman" w:hAnsi="Times New Roman"/>
          <w:sz w:val="24"/>
          <w:szCs w:val="24"/>
        </w:rPr>
        <w:t>. 2.ed. Rio de Janeiro: Elsevier, 2012.</w:t>
      </w:r>
    </w:p>
    <w:p>
      <w:pPr>
        <w:pStyle w:val="LOnormal"/>
        <w:tabs>
          <w:tab w:val="left" w:pos="425" w:leader="none"/>
        </w:tabs>
        <w:spacing w:lineRule="auto" w:line="240" w:before="0" w:after="240"/>
        <w:rPr/>
      </w:pPr>
      <w:r>
        <w:rPr>
          <w:rFonts w:cs="Times New Roman" w:ascii="Times New Roman" w:hAnsi="Times New Roman"/>
          <w:sz w:val="24"/>
          <w:szCs w:val="24"/>
        </w:rPr>
        <w:t xml:space="preserve">BOOTSTRAP. </w:t>
      </w:r>
      <w:r>
        <w:rPr>
          <w:rFonts w:cs="Times New Roman" w:ascii="Times New Roman" w:hAnsi="Times New Roman"/>
          <w:b/>
          <w:i/>
          <w:sz w:val="24"/>
          <w:szCs w:val="24"/>
        </w:rPr>
        <w:t>Bootstrap: the world's most popular mobile-first and responsive front-end framework</w:t>
      </w:r>
      <w:r>
        <w:rPr>
          <w:rFonts w:cs="Times New Roman" w:ascii="Times New Roman" w:hAnsi="Times New Roman"/>
          <w:sz w:val="24"/>
          <w:szCs w:val="24"/>
        </w:rPr>
        <w:t>. Disponível em: &lt;</w:t>
      </w:r>
      <w:r>
        <w:rPr>
          <w:rStyle w:val="LinkdaInternet"/>
          <w:rFonts w:cs="Times New Roman" w:ascii="Times New Roman" w:hAnsi="Times New Roman"/>
          <w:color w:val="000000"/>
          <w:sz w:val="24"/>
          <w:szCs w:val="24"/>
          <w:u w:val="none"/>
        </w:rPr>
        <w:t>http://getbootstrap.com/</w:t>
      </w:r>
      <w:r>
        <w:rPr>
          <w:rFonts w:cs="Times New Roman" w:ascii="Times New Roman" w:hAnsi="Times New Roman"/>
          <w:sz w:val="24"/>
          <w:szCs w:val="24"/>
        </w:rPr>
        <w:t>&gt;. Acessado em: 19 set 2016.</w:t>
      </w:r>
    </w:p>
    <w:p>
      <w:pPr>
        <w:pStyle w:val="LOnormal"/>
        <w:spacing w:lineRule="auto" w:line="240" w:before="0" w:after="240"/>
        <w:rPr/>
      </w:pPr>
      <w:r>
        <w:rPr>
          <w:rFonts w:cs="Times New Roman" w:ascii="Times New Roman" w:hAnsi="Times New Roman"/>
          <w:sz w:val="24"/>
          <w:szCs w:val="24"/>
        </w:rPr>
        <w:t xml:space="preserve">CAÑAS, Carmelo; LENHART, Felipe; SANTOS, Karine. </w:t>
      </w:r>
      <w:r>
        <w:rPr>
          <w:rFonts w:cs="Times New Roman" w:ascii="Times New Roman" w:hAnsi="Times New Roman"/>
          <w:b/>
          <w:sz w:val="24"/>
          <w:szCs w:val="24"/>
        </w:rPr>
        <w:t>De olho na ilha</w:t>
      </w:r>
      <w:r>
        <w:rPr>
          <w:rFonts w:cs="Times New Roman" w:ascii="Times New Roman" w:hAnsi="Times New Roman"/>
          <w:sz w:val="24"/>
          <w:szCs w:val="24"/>
        </w:rPr>
        <w:t>. 2013. Disponível em: &lt;</w:t>
      </w:r>
      <w:hyperlink r:id="rId11">
        <w:r>
          <w:rPr>
            <w:rStyle w:val="LinkdaInternet"/>
            <w:rFonts w:cs="Times New Roman" w:ascii="Times New Roman" w:hAnsi="Times New Roman"/>
            <w:color w:val="000000"/>
            <w:sz w:val="24"/>
            <w:szCs w:val="24"/>
            <w:u w:val="none"/>
          </w:rPr>
          <w:t>http://www.deolhonailha.com.br/florianopolis/noticias/bancas-de-jornal-do-centro-de-florianopolis-diversificam-produtos-e-resistem-a-queda-no-numero-de-le.html</w:t>
        </w:r>
      </w:hyperlink>
      <w:r>
        <w:rPr>
          <w:rFonts w:cs="Times New Roman" w:ascii="Times New Roman" w:hAnsi="Times New Roman"/>
          <w:sz w:val="24"/>
          <w:szCs w:val="24"/>
        </w:rPr>
        <w:t>&gt;. Acessado em: 11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DRU, Jean-Marie. </w:t>
      </w:r>
      <w:r>
        <w:rPr>
          <w:rFonts w:cs="Times New Roman" w:ascii="Times New Roman" w:hAnsi="Times New Roman"/>
          <w:b/>
          <w:sz w:val="24"/>
          <w:szCs w:val="24"/>
        </w:rPr>
        <w:t>Maior evento da indústria jornalística no país aposta em inovação</w:t>
      </w:r>
      <w:r>
        <w:rPr>
          <w:rFonts w:cs="Times New Roman" w:ascii="Times New Roman" w:hAnsi="Times New Roman"/>
          <w:sz w:val="24"/>
          <w:szCs w:val="24"/>
        </w:rPr>
        <w:t>. 2014. Disponível em: &lt;</w:t>
      </w:r>
      <w:hyperlink r:id="rId12">
        <w:r>
          <w:rPr>
            <w:rStyle w:val="LinkdaInternet"/>
            <w:rFonts w:cs="Times New Roman" w:ascii="Times New Roman" w:hAnsi="Times New Roman"/>
            <w:color w:val="000000"/>
            <w:sz w:val="24"/>
            <w:szCs w:val="24"/>
            <w:u w:val="none"/>
          </w:rPr>
          <w:t>http://zh.clicrbs.com.br/rs/noticias/noticia/2014/08/maior-evento-da-industria-jornalistica-no-pais-aposta-em-inovacao-4577801.html</w:t>
        </w:r>
      </w:hyperlink>
      <w:r>
        <w:rPr>
          <w:rStyle w:val="LinkdaInternet"/>
          <w:rFonts w:cs="Times New Roman" w:ascii="Times New Roman" w:hAnsi="Times New Roman"/>
          <w:color w:val="000000"/>
          <w:sz w:val="24"/>
          <w:szCs w:val="24"/>
          <w:u w:val="none"/>
        </w:rPr>
        <w:t xml:space="preserve">. </w:t>
      </w:r>
      <w:r>
        <w:rPr>
          <w:rFonts w:cs="Times New Roman" w:ascii="Times New Roman" w:hAnsi="Times New Roman"/>
          <w:sz w:val="24"/>
          <w:szCs w:val="24"/>
        </w:rPr>
        <w:t>Acessado em: 11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JQUERY. </w:t>
      </w:r>
      <w:r>
        <w:rPr>
          <w:rFonts w:cs="Times New Roman" w:ascii="Times New Roman" w:hAnsi="Times New Roman"/>
          <w:b/>
          <w:sz w:val="24"/>
          <w:szCs w:val="24"/>
        </w:rPr>
        <w:t>jQuery</w:t>
      </w:r>
      <w:r>
        <w:rPr>
          <w:rFonts w:cs="Times New Roman" w:ascii="Times New Roman" w:hAnsi="Times New Roman"/>
          <w:sz w:val="24"/>
          <w:szCs w:val="24"/>
        </w:rPr>
        <w:t>. Disponível em:&lt;</w:t>
      </w:r>
      <w:hyperlink r:id="rId13">
        <w:r>
          <w:rPr>
            <w:rStyle w:val="LinkdaInternet"/>
            <w:rFonts w:cs="Times New Roman" w:ascii="Times New Roman" w:hAnsi="Times New Roman"/>
            <w:color w:val="000000"/>
            <w:sz w:val="24"/>
            <w:szCs w:val="24"/>
          </w:rPr>
          <w:t>https://jquery.com/</w:t>
        </w:r>
      </w:hyperlink>
      <w:r>
        <w:rPr>
          <w:rFonts w:cs="Times New Roman" w:ascii="Times New Roman" w:hAnsi="Times New Roman"/>
          <w:sz w:val="24"/>
          <w:szCs w:val="24"/>
        </w:rPr>
        <w:t>&gt;Acessado em: 19 set 2016.</w:t>
      </w:r>
    </w:p>
    <w:p>
      <w:pPr>
        <w:pStyle w:val="LOnormal"/>
        <w:tabs>
          <w:tab w:val="left" w:pos="425" w:leader="none"/>
        </w:tabs>
        <w:spacing w:lineRule="auto" w:line="240" w:before="0" w:after="240"/>
        <w:rPr/>
      </w:pPr>
      <w:r>
        <w:rPr>
          <w:rFonts w:cs="Times New Roman" w:ascii="Times New Roman" w:hAnsi="Times New Roman"/>
          <w:sz w:val="24"/>
          <w:szCs w:val="24"/>
        </w:rPr>
        <w:t xml:space="preserve">JQUERYMOBILE. </w:t>
      </w:r>
      <w:r>
        <w:rPr>
          <w:rFonts w:cs="Times New Roman" w:ascii="Times New Roman" w:hAnsi="Times New Roman"/>
          <w:b/>
          <w:sz w:val="24"/>
          <w:szCs w:val="24"/>
        </w:rPr>
        <w:t>JqueryMobile</w:t>
      </w:r>
      <w:r>
        <w:rPr>
          <w:rFonts w:cs="Times New Roman" w:ascii="Times New Roman" w:hAnsi="Times New Roman"/>
          <w:sz w:val="24"/>
          <w:szCs w:val="24"/>
        </w:rPr>
        <w:t>. Disponível em:&lt;</w:t>
      </w:r>
      <w:hyperlink r:id="rId14">
        <w:r>
          <w:rPr>
            <w:rStyle w:val="LinkdaInternet"/>
            <w:rFonts w:cs="Times New Roman" w:ascii="Times New Roman" w:hAnsi="Times New Roman"/>
            <w:color w:val="000000"/>
            <w:sz w:val="24"/>
            <w:szCs w:val="24"/>
          </w:rPr>
          <w:t>https://jquerymobile.com/</w:t>
        </w:r>
      </w:hyperlink>
      <w:r>
        <w:rPr>
          <w:rFonts w:cs="Times New Roman" w:ascii="Times New Roman" w:hAnsi="Times New Roman"/>
          <w:sz w:val="24"/>
          <w:szCs w:val="24"/>
        </w:rPr>
        <w:t>&gt;Acessado em :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LOUDON, Kyle . </w:t>
      </w:r>
      <w:r>
        <w:rPr>
          <w:rFonts w:cs="Times New Roman" w:ascii="Times New Roman" w:hAnsi="Times New Roman"/>
          <w:b/>
          <w:bCs/>
          <w:sz w:val="24"/>
          <w:szCs w:val="24"/>
        </w:rPr>
        <w:t xml:space="preserve">Grandes Aplicações Web. </w:t>
      </w:r>
      <w:r>
        <w:rPr>
          <w:rFonts w:cs="Times New Roman" w:ascii="Times New Roman" w:hAnsi="Times New Roman"/>
          <w:sz w:val="24"/>
          <w:szCs w:val="24"/>
        </w:rPr>
        <w:t>São Paulo: Novatec Editora Ltda, 2010.</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MCLAUGHLIN, Brett et al, </w:t>
      </w:r>
      <w:r>
        <w:rPr>
          <w:rFonts w:cs="Times New Roman" w:ascii="Times New Roman" w:hAnsi="Times New Roman"/>
          <w:b/>
          <w:bCs/>
          <w:sz w:val="24"/>
          <w:szCs w:val="24"/>
        </w:rPr>
        <w:t>Use a Cabeça Análise e Projeto Orientado a Objeto.</w:t>
      </w:r>
      <w:r>
        <w:rPr>
          <w:rFonts w:cs="Times New Roman" w:ascii="Times New Roman" w:hAnsi="Times New Roman"/>
          <w:sz w:val="24"/>
          <w:szCs w:val="24"/>
        </w:rPr>
        <w:t xml:space="preserve"> Rio de Janeiro: ALTA BOOKS, 2007</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PHONEGAP. </w:t>
      </w:r>
      <w:r>
        <w:rPr>
          <w:rFonts w:cs="Times New Roman" w:ascii="Times New Roman" w:hAnsi="Times New Roman"/>
          <w:b/>
          <w:i/>
          <w:sz w:val="24"/>
          <w:szCs w:val="24"/>
        </w:rPr>
        <w:t>Easily create apps using the web technologies you know and love: HTML, CSS, and JavaScript</w:t>
      </w:r>
      <w:r>
        <w:rPr>
          <w:rFonts w:cs="Times New Roman" w:ascii="Times New Roman" w:hAnsi="Times New Roman"/>
          <w:sz w:val="24"/>
          <w:szCs w:val="24"/>
        </w:rPr>
        <w:t>. Disponível em:&lt;http://phonegap.com/&gt;Acessado em: 19 set 2016</w:t>
      </w:r>
    </w:p>
    <w:p>
      <w:pPr>
        <w:pStyle w:val="LOnormal"/>
        <w:tabs>
          <w:tab w:val="left" w:pos="425" w:leader="none"/>
        </w:tabs>
        <w:spacing w:lineRule="auto" w:line="240" w:before="0" w:after="240"/>
        <w:rPr>
          <w:rFonts w:ascii="Times New Roman" w:hAnsi="Times New Roman" w:cs="Times New Roman"/>
          <w:sz w:val="24"/>
          <w:szCs w:val="24"/>
        </w:rPr>
      </w:pPr>
      <w:r>
        <w:rPr>
          <w:rFonts w:cs="Times New Roman" w:ascii="Times New Roman" w:hAnsi="Times New Roman"/>
          <w:sz w:val="24"/>
          <w:szCs w:val="24"/>
        </w:rPr>
        <w:t xml:space="preserve">PRESMAN, Roger, </w:t>
      </w:r>
      <w:r>
        <w:rPr>
          <w:rFonts w:cs="Times New Roman" w:ascii="Times New Roman" w:hAnsi="Times New Roman"/>
          <w:b/>
          <w:bCs/>
          <w:sz w:val="24"/>
          <w:szCs w:val="24"/>
        </w:rPr>
        <w:t xml:space="preserve">Engenharia de Software. </w:t>
      </w:r>
      <w:r>
        <w:rPr>
          <w:rFonts w:cs="Times New Roman" w:ascii="Times New Roman" w:hAnsi="Times New Roman"/>
          <w:sz w:val="24"/>
          <w:szCs w:val="24"/>
        </w:rPr>
        <w:t>São Paulo: Pearson Makron Books, 2007</w:t>
      </w:r>
    </w:p>
    <w:p>
      <w:pPr>
        <w:pStyle w:val="LOnormal1"/>
        <w:spacing w:lineRule="auto" w:line="240" w:before="120" w:after="0"/>
        <w:rPr/>
      </w:pPr>
      <w:r>
        <w:rPr/>
      </w:r>
    </w:p>
    <w:sectPr>
      <w:footerReference w:type="default" r:id="rId15"/>
      <w:type w:val="nextPage"/>
      <w:pgSz w:w="12240" w:h="15840"/>
      <w:pgMar w:left="1440" w:right="1440" w:header="0" w:top="1440" w:footer="223"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Ultra">
    <w:charset w:val="00"/>
    <w:family w:val="roman"/>
    <w:pitch w:val="variable"/>
  </w:font>
  <w:font w:name="Consolas">
    <w:charset w:val="00"/>
    <w:family w:val="roman"/>
    <w:pitch w:val="variable"/>
  </w:font>
  <w:font w:name="Courier New">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p>
    <w:pPr>
      <w:pStyle w:val="Rodap"/>
      <w:jc w:val="center"/>
      <w:rPr/>
    </w:pPr>
    <w:r>
      <w:rPr/>
    </w:r>
  </w:p>
  <w:p>
    <w:pPr>
      <w:pStyle w:val="Rodap"/>
      <w:jc w:val="center"/>
      <w:rPr/>
    </w:pPr>
    <w:r>
      <w:rPr/>
      <w:fldChar w:fldCharType="begin"/>
    </w:r>
    <w:r>
      <w:instrText> PAGE </w:instrText>
    </w:r>
    <w:r>
      <w:fldChar w:fldCharType="separate"/>
    </w:r>
    <w:r>
      <w:t>1</w:t>
    </w:r>
    <w:r>
      <w:fldChar w:fldCharType="end"/>
    </w:r>
  </w:p>
  <w:p>
    <w:pPr>
      <w:pStyle w:val="Rodap"/>
      <w:rPr/>
    </w:pPr>
    <w:r>
      <w:rPr/>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r>
  </w:p>
  <w:p>
    <w:pPr>
      <w:pStyle w:val="Rodap"/>
      <w:jc w:val="center"/>
      <w:rPr/>
    </w:pPr>
    <w:r>
      <w:rPr/>
    </w:r>
  </w:p>
  <w:p>
    <w:pPr>
      <w:pStyle w:val="Rodap"/>
      <w:jc w:val="center"/>
      <w:rPr/>
    </w:pPr>
    <w:r>
      <w:rPr/>
      <w:fldChar w:fldCharType="begin"/>
    </w:r>
    <w:r>
      <w:instrText> PAGE </w:instrText>
    </w:r>
    <w:r>
      <w:fldChar w:fldCharType="separate"/>
    </w:r>
    <w:r>
      <w:t>6</w:t>
    </w:r>
    <w:r>
      <w:fldChar w:fldCharType="end"/>
    </w:r>
  </w:p>
  <w:p>
    <w:pPr>
      <w:pStyle w:val="Rodap"/>
      <w:rPr/>
    </w:pPr>
    <w:r>
      <w:rPr/>
    </w:r>
  </w:p>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isplayBackgroundShape/>
  <w:defaultTabStop w:val="720"/>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Ttulo1" w:customStyle="1">
    <w:name w:val="Título 1"/>
    <w:basedOn w:val="Ttulo"/>
    <w:pPr>
      <w:keepNext/>
      <w:keepLines/>
      <w:widowControl w:val="false"/>
      <w:suppressAutoHyphens w:val="true"/>
      <w:bidi w:val="0"/>
      <w:spacing w:before="480" w:after="120"/>
      <w:contextualSpacing/>
      <w:jc w:val="left"/>
      <w:outlineLvl w:val="0"/>
    </w:pPr>
    <w:rPr>
      <w:rFonts w:ascii="Times New Roman" w:hAnsi="Times New Roman"/>
      <w:sz w:val="24"/>
      <w:szCs w:val="48"/>
    </w:rPr>
  </w:style>
  <w:style w:type="paragraph" w:styleId="Ttulo2" w:customStyle="1">
    <w:name w:val="Título 2"/>
    <w:basedOn w:val="Ttulo"/>
    <w:pPr>
      <w:keepNext/>
      <w:keepLines/>
      <w:widowControl w:val="false"/>
      <w:suppressAutoHyphens w:val="true"/>
      <w:bidi w:val="0"/>
      <w:spacing w:before="360" w:after="80"/>
      <w:contextualSpacing/>
      <w:jc w:val="left"/>
      <w:outlineLvl w:val="1"/>
    </w:pPr>
    <w:rPr>
      <w:rFonts w:ascii="Times New Roman" w:hAnsi="Times New Roman"/>
      <w:sz w:val="24"/>
      <w:szCs w:val="36"/>
    </w:rPr>
  </w:style>
  <w:style w:type="paragraph" w:styleId="Ttulo3" w:customStyle="1">
    <w:name w:val="Título 3"/>
    <w:basedOn w:val="Ttulo"/>
    <w:pPr>
      <w:keepNext/>
      <w:keepLines/>
      <w:widowControl w:val="false"/>
      <w:suppressAutoHyphens w:val="true"/>
      <w:bidi w:val="0"/>
      <w:spacing w:before="280" w:after="80"/>
      <w:contextualSpacing/>
      <w:jc w:val="left"/>
      <w:outlineLvl w:val="2"/>
    </w:pPr>
    <w:rPr>
      <w:rFonts w:ascii="Times New Roman" w:hAnsi="Times New Roman"/>
      <w:sz w:val="24"/>
      <w:szCs w:val="28"/>
    </w:rPr>
  </w:style>
  <w:style w:type="paragraph" w:styleId="Ttulo4" w:customStyle="1">
    <w:name w:val="Título 4"/>
    <w:basedOn w:val="Ttulo"/>
    <w:pPr>
      <w:keepNext/>
      <w:keepLines/>
      <w:widowControl w:val="false"/>
      <w:suppressAutoHyphens w:val="true"/>
      <w:bidi w:val="0"/>
      <w:spacing w:before="240" w:after="40"/>
      <w:contextualSpacing/>
      <w:jc w:val="left"/>
      <w:outlineLvl w:val="3"/>
    </w:pPr>
    <w:rPr>
      <w:b/>
      <w:sz w:val="24"/>
      <w:szCs w:val="24"/>
    </w:rPr>
  </w:style>
  <w:style w:type="paragraph" w:styleId="Ttulo5" w:customStyle="1">
    <w:name w:val="Título 5"/>
    <w:basedOn w:val="Ttulo"/>
    <w:pPr>
      <w:keepNext/>
      <w:keepLines/>
      <w:widowControl w:val="false"/>
      <w:suppressAutoHyphens w:val="true"/>
      <w:bidi w:val="0"/>
      <w:spacing w:before="220" w:after="40"/>
      <w:contextualSpacing/>
      <w:jc w:val="left"/>
      <w:outlineLvl w:val="4"/>
    </w:pPr>
    <w:rPr>
      <w:b/>
    </w:rPr>
  </w:style>
  <w:style w:type="paragraph" w:styleId="Ttulo6" w:customStyle="1">
    <w:name w:val="Título 6"/>
    <w:basedOn w:val="Ttulo"/>
    <w:pPr>
      <w:keepNext/>
      <w:keepLines/>
      <w:widowControl w:val="false"/>
      <w:suppressAutoHyphens w:val="true"/>
      <w:bidi w:val="0"/>
      <w:spacing w:before="200" w:after="40"/>
      <w:contextualSpacing/>
      <w:jc w:val="left"/>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5571"/>
    <w:rPr>
      <w:rFonts w:ascii="Lucida Grande" w:hAnsi="Lucida Grande" w:cs="Lucida Grande"/>
      <w:sz w:val="18"/>
      <w:szCs w:val="18"/>
    </w:rPr>
  </w:style>
  <w:style w:type="character" w:styleId="ListLabel1" w:customStyle="1">
    <w:name w:val="ListLabel 1"/>
    <w:qFormat/>
    <w:rPr>
      <w:rFonts w:eastAsia="Arial" w:cs="Arial"/>
      <w:b/>
      <w:sz w:val="28"/>
    </w:rPr>
  </w:style>
  <w:style w:type="character" w:styleId="ListLabel2" w:customStyle="1">
    <w:name w:val="ListLabel 2"/>
    <w:qFormat/>
    <w:rPr>
      <w:rFonts w:eastAsia="Arial" w:cs="Arial"/>
      <w:b/>
      <w:sz w:val="28"/>
      <w:szCs w:val="28"/>
      <w:u w:val="none"/>
    </w:rPr>
  </w:style>
  <w:style w:type="character" w:styleId="LinkdaInternet">
    <w:name w:val="Link da Internet"/>
    <w:basedOn w:val="DefaultParagraphFont"/>
    <w:uiPriority w:val="99"/>
    <w:unhideWhenUsed/>
    <w:rsid w:val="00570c63"/>
    <w:rPr>
      <w:color w:val="0000FF" w:themeColor="hyperlink"/>
      <w:u w:val="single"/>
    </w:rPr>
  </w:style>
  <w:style w:type="character" w:styleId="Marcas" w:customStyle="1">
    <w:name w:val="Marcas"/>
    <w:qFormat/>
    <w:rPr>
      <w:rFonts w:ascii="OpenSymbol" w:hAnsi="OpenSymbol" w:eastAsia="OpenSymbol" w:cs="OpenSymbol"/>
    </w:rPr>
  </w:style>
  <w:style w:type="character" w:styleId="HeaderChar" w:customStyle="1">
    <w:name w:val="Header Char"/>
    <w:basedOn w:val="DefaultParagraphFont"/>
    <w:link w:val="Header"/>
    <w:uiPriority w:val="99"/>
    <w:qFormat/>
    <w:rsid w:val="00221a36"/>
    <w:rPr/>
  </w:style>
  <w:style w:type="character" w:styleId="FooterChar" w:customStyle="1">
    <w:name w:val="Footer Char"/>
    <w:basedOn w:val="DefaultParagraphFont"/>
    <w:link w:val="Footer"/>
    <w:uiPriority w:val="99"/>
    <w:qFormat/>
    <w:rsid w:val="00221a36"/>
    <w:rPr/>
  </w:style>
  <w:style w:type="character" w:styleId="ListLabel3">
    <w:name w:val="ListLabel 3"/>
    <w:qFormat/>
    <w:rPr>
      <w:rFonts w:cs="Arial"/>
      <w:b/>
      <w:sz w:val="28"/>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Symbol"/>
    </w:rPr>
  </w:style>
  <w:style w:type="paragraph" w:styleId="Ttulo" w:customStyle="1">
    <w:name w:val="Título"/>
    <w:basedOn w:val="Normal"/>
    <w:next w:val="Corpodotexto"/>
    <w:qFormat/>
    <w:pPr>
      <w:spacing w:before="240" w:after="120"/>
    </w:pPr>
    <w:rPr>
      <w:rFonts w:ascii="Liberation Sans" w:hAnsi="Liberation Sans" w:eastAsia="Microsoft YaHei" w:cs="Mangal"/>
      <w:sz w:val="28"/>
      <w:szCs w:val="28"/>
    </w:rPr>
  </w:style>
  <w:style w:type="paragraph" w:styleId="Corpodotexto" w:customStyle="1">
    <w:name w:val="Corpo do texto"/>
    <w:basedOn w:val="Normal"/>
    <w:pPr>
      <w:spacing w:lineRule="auto" w:line="360"/>
      <w:jc w:val="both"/>
    </w:pPr>
    <w:rPr>
      <w:rFonts w:ascii="Times New Roman" w:hAnsi="Times New Roman"/>
      <w:sz w:val="24"/>
    </w:rPr>
  </w:style>
  <w:style w:type="paragraph" w:styleId="Lista" w:customStyle="1">
    <w:name w:val="Lista"/>
    <w:basedOn w:val="Corpodotexto"/>
    <w:pPr/>
    <w:rPr>
      <w:rFonts w:cs="Mangal"/>
    </w:rPr>
  </w:style>
  <w:style w:type="paragraph" w:styleId="Legenda" w:customStyle="1">
    <w:name w:val="Legenda"/>
    <w:basedOn w:val="Normal"/>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LOnormal1" w:customStyle="1">
    <w:name w:val="LO-normal1"/>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Ttulododocumento" w:customStyle="1">
    <w:name w:val="Título do documento"/>
    <w:basedOn w:val="LOnormal1"/>
    <w:pPr>
      <w:keepLines/>
      <w:spacing w:before="480" w:after="120"/>
      <w:contextualSpacing/>
    </w:pPr>
    <w:rPr>
      <w:b/>
      <w:sz w:val="72"/>
      <w:szCs w:val="72"/>
    </w:rPr>
  </w:style>
  <w:style w:type="paragraph" w:styleId="Subttulo" w:customStyle="1">
    <w:name w:val="Subtítulo"/>
    <w:basedOn w:val="LOnormal1"/>
    <w:pPr>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dd5571"/>
    <w:pPr>
      <w:spacing w:lineRule="auto" w:line="240"/>
    </w:pPr>
    <w:rPr>
      <w:rFonts w:ascii="Lucida Grande" w:hAnsi="Lucida Grande" w:cs="Lucida Grande"/>
      <w:sz w:val="18"/>
      <w:szCs w:val="18"/>
    </w:rPr>
  </w:style>
  <w:style w:type="paragraph" w:styleId="Contedodoquadro" w:customStyle="1">
    <w:name w:val="Conteúdo do quadro"/>
    <w:basedOn w:val="Normal"/>
    <w:qFormat/>
    <w:pPr/>
    <w:rPr/>
  </w:style>
  <w:style w:type="paragraph" w:styleId="Contedodatabela" w:customStyle="1">
    <w:name w:val="Conteúdo da tabela"/>
    <w:basedOn w:val="Normal"/>
    <w:qFormat/>
    <w:pPr>
      <w:jc w:val="center"/>
    </w:pPr>
    <w:rPr>
      <w:rFonts w:ascii="Times New Roman" w:hAnsi="Times New Roman"/>
    </w:rPr>
  </w:style>
  <w:style w:type="paragraph" w:styleId="Ttulodetabela" w:customStyle="1">
    <w:name w:val="Título de tabela"/>
    <w:basedOn w:val="Contedodatabela"/>
    <w:qFormat/>
    <w:pPr/>
    <w:rPr/>
  </w:style>
  <w:style w:type="paragraph" w:styleId="Citaes" w:customStyle="1">
    <w:name w:val="Citações"/>
    <w:basedOn w:val="Normal"/>
    <w:qFormat/>
    <w:pPr>
      <w:ind w:left="2268" w:hanging="0"/>
      <w:jc w:val="both"/>
    </w:pPr>
    <w:rPr>
      <w:rFonts w:ascii="Times New Roman" w:hAnsi="Times New Roman"/>
    </w:rPr>
  </w:style>
  <w:style w:type="paragraph" w:styleId="LOnormal" w:customStyle="1">
    <w:name w:val="LO-normal"/>
    <w:qFormat/>
    <w:pPr>
      <w:keepNext/>
      <w:widowControl/>
      <w:suppressAutoHyphens w:val="true"/>
      <w:bidi w:val="0"/>
      <w:spacing w:lineRule="auto" w:line="276"/>
      <w:jc w:val="left"/>
    </w:pPr>
    <w:rPr>
      <w:rFonts w:ascii="Arial" w:hAnsi="Arial" w:eastAsia="Arial" w:cs="Arial"/>
      <w:color w:val="000000"/>
      <w:sz w:val="22"/>
      <w:szCs w:val="22"/>
      <w:lang w:val="pt-BR" w:eastAsia="en-US" w:bidi="ar-SA"/>
    </w:rPr>
  </w:style>
  <w:style w:type="paragraph" w:styleId="Cabealho">
    <w:name w:val="Cabeçalho"/>
    <w:basedOn w:val="Normal"/>
    <w:link w:val="HeaderChar"/>
    <w:uiPriority w:val="99"/>
    <w:unhideWhenUsed/>
    <w:rsid w:val="00221a36"/>
    <w:pPr>
      <w:tabs>
        <w:tab w:val="center" w:pos="4320" w:leader="none"/>
        <w:tab w:val="right" w:pos="8640" w:leader="none"/>
      </w:tabs>
      <w:spacing w:lineRule="auto" w:line="240"/>
    </w:pPr>
    <w:rPr/>
  </w:style>
  <w:style w:type="paragraph" w:styleId="Rodap">
    <w:name w:val="Rodapé"/>
    <w:basedOn w:val="Normal"/>
    <w:link w:val="FooterChar"/>
    <w:uiPriority w:val="99"/>
    <w:unhideWhenUsed/>
    <w:rsid w:val="00221a36"/>
    <w:pPr>
      <w:tabs>
        <w:tab w:val="center" w:pos="4320" w:leader="none"/>
        <w:tab w:val="right" w:pos="8640" w:leader="none"/>
      </w:tabs>
      <w:spacing w:lineRule="auto" w:line="24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oogle.com/chrome/browser/desktop/index.html" TargetMode="External"/><Relationship Id="rId8" Type="http://schemas.openxmlformats.org/officeDocument/2006/relationships/hyperlink" Target="http://www.apple.com/br/safari/" TargetMode="External"/><Relationship Id="rId9" Type="http://schemas.openxmlformats.org/officeDocument/2006/relationships/hyperlink" Target="http://www.wampserver.com/en/" TargetMode="External"/><Relationship Id="rId10" Type="http://schemas.openxmlformats.org/officeDocument/2006/relationships/hyperlink" Target="http://www.bluestacks.com/pt-br/index.html?__dlrd=1" TargetMode="External"/><Relationship Id="rId11" Type="http://schemas.openxmlformats.org/officeDocument/2006/relationships/hyperlink" Target="http://www.deolhonailha.com.br/florianopolis/noticias/bancas-de-jornal-do-centro-de-florianopolis-diversificam-produtos-e-resistem-a-queda-no-numero-de-le.html" TargetMode="External"/><Relationship Id="rId12" Type="http://schemas.openxmlformats.org/officeDocument/2006/relationships/hyperlink" Target="http://zh.clicrbs.com.br/rs/noticias/noticia/2014/08/maior-evento-da-industria-jornalistica-no-pais-aposta-em-inovacao-4577801.html" TargetMode="External"/><Relationship Id="rId13" Type="http://schemas.openxmlformats.org/officeDocument/2006/relationships/hyperlink" Target="https://jquery.com/" TargetMode="External"/><Relationship Id="rId14" Type="http://schemas.openxmlformats.org/officeDocument/2006/relationships/hyperlink" Target="https://jquerymobile.com/" TargetMode="Externa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LibreOffice/4.4.3.2$Windows_x86 LibreOffice_project/88805f81e9fe61362df02b9941de8e38a9b5fd16</Application>
  <Paragraphs>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2016-09-22T12:53:00Z</dcterms:created>
  <dc:language>pt-BR</dc:language>
  <dcterms:modified xsi:type="dcterms:W3CDTF">2016-09-24T15:11:55Z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