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GarlicSMTP — Validazione Alpha</w:t>
      </w:r>
    </w:p>
    <w:p>
      <w:pPr>
        <w:jc w:val="center"/>
      </w:pPr>
      <w:r>
        <w:rPr>
          <w:b/>
          <w:sz w:val="26"/>
        </w:rPr>
        <w:t>Snapshot completo per ripresa dello sviluppo</w:t>
      </w:r>
    </w:p>
    <w:p>
      <w:r>
        <w:t>Stato consolidato al 17 settembre 2026</w:t>
      </w:r>
    </w:p>
    <w:p>
      <w:r>
        <w:t>Documento di handoff destinato a riesumare il progetto in una nuova chat mantenendo architettura, vincoli, metodologia TDD, decisioni già prese e stato reale della validazione su Ubuntu 24.04. Il contenuto consolida i precedenti documenti di riepilogo/snapshot forniti nel progetto e gli avanzamenti effettuati successivamente nella presente chat.</w:t>
      </w:r>
    </w:p>
    <w:p>
      <w:r>
        <w:t>Perimetro: questo snapshot termina con il congelamento della versione attuale dopo la validazione end-to-end. La richiesta successiva relativa alla creazione di un launcher/icona sul Desktop non è inclusa, per esplicita richiesta.</w:t>
      </w:r>
    </w:p>
    <w:p>
      <w:pPr>
        <w:pStyle w:val="Heading1"/>
      </w:pPr>
      <w:r>
        <w:t>0. Istruzione di ripresa per una nuova chat</w:t>
      </w:r>
    </w:p>
    <w:p>
      <w:r>
        <w:t>Usare questo documento come fonte di riallineamento operativo. La baseline descritta qui è congelata e funzionante. Non riaprire aree già chiuse senza un difetto reale riproducibile. Prima di generare codice, correzioni o valutazioni tecniche, ispezionare sempre il sorgente necessario e i test pertinenti.</w:t>
      </w:r>
    </w:p>
    <w:p>
      <w:r>
        <w:t>Punto di ripresa: la fase “virgin Ubuntu 24.04 → ./install.sh → first-run → GUI/CLI → Tor → invio/ricezione reale” è conclusa. Full suite GREEN. Development WSL e VM production verificati. Il prossimo lavoro deve partire come nuova fase e non come continuazione di un bug rimasto aperto.</w:t>
      </w:r>
    </w:p>
    <w:p>
      <w:r>
        <w:t>Prompt di ripresa consigliato: “Riprendiamo GarlicSMTP dallo snapshot del 17 settembre 2026. La baseline alpha è congelata, full suite GREEN e validata end-to-end su Ubuntu 24.04. Prima di qualsiasi modifica ispeziona codice e test reali e procedi con TDD incrementale RED → GREEN minimo.”</w:t>
      </w:r>
    </w:p>
    <w:p>
      <w:pPr>
        <w:pStyle w:val="Heading1"/>
      </w:pPr>
      <w:r>
        <w:t>1. Regole operative permanenti</w:t>
      </w:r>
    </w:p>
    <w:p>
      <w:pPr>
        <w:pStyle w:val="ListBullet"/>
      </w:pPr>
      <w:r>
        <w:t>Sviluppo strettamente incrementale: osservazione reale o singolo test focalizzato → RED confermato → GREEN minimo → test mirati/correlati → full suite → verifica reale sulla VM quando il boundary è di sistema.</w:t>
      </w:r>
    </w:p>
    <w:p>
      <w:pPr>
        <w:pStyle w:val="ListBullet"/>
      </w:pPr>
      <w:r>
        <w:t>Non sovraingegnerizzare: niente astrazioni speculative, refactoring cosmetici o logica preventiva non richiesta da un comportamento concreto.</w:t>
      </w:r>
    </w:p>
    <w:p>
      <w:pPr>
        <w:pStyle w:val="ListBullet"/>
      </w:pPr>
      <w:r>
        <w:t>Prima di proporre codice o correzioni, leggere l’implementazione reale e i test esistenti. Non inventare firme, path, package name, dipendenze o convenzioni.</w:t>
      </w:r>
    </w:p>
    <w:p>
      <w:pPr>
        <w:pStyle w:val="ListBullet"/>
      </w:pPr>
      <w:r>
        <w:t>Non creare RED artificiali quando il comportamento esiste già; usare characterization test GREEN quando appropriato.</w:t>
      </w:r>
    </w:p>
    <w:p>
      <w:pPr>
        <w:pStyle w:val="ListBullet"/>
      </w:pPr>
      <w:r>
        <w:t>Usare runner/subprocess fake nei test di installer e system boundary. Le azioni privilegiate non devono essere realmente eseguite dai test.</w:t>
      </w:r>
    </w:p>
    <w:p>
      <w:pPr>
        <w:pStyle w:val="ListBullet"/>
      </w:pPr>
      <w:r>
        <w:t>Non modificare aree già chiuse durante fix non correlati. Il backend applicativo è considerato congelato salvo difetto funzionale reale e dimostrato.</w:t>
      </w:r>
    </w:p>
    <w:p>
      <w:pPr>
        <w:pStyle w:val="ListBullet"/>
      </w:pPr>
      <w:r>
        <w:t>Per la validazione installer: fermarsi al primo errore reale della macchina vergine, riprodurlo con un test focalizzato, applicare il fix minimo, poi riprendere la stessa catena reale.</w:t>
      </w:r>
    </w:p>
    <w:p>
      <w:pPr>
        <w:pStyle w:val="ListBullet"/>
      </w:pPr>
      <w:r>
        <w:t>Non usare sudo ./install.sh come invocazione normale. L’utente esegue ./install.sh; solo le azioni di sistema che lo richiedono elevano internamente i privilegi.</w:t>
      </w:r>
    </w:p>
    <w:p>
      <w:pPr>
        <w:pStyle w:val="ListBullet"/>
      </w:pPr>
      <w:r>
        <w:t>ApplicationPaths.for_user() è il layout autoritativo dell’installazione reale; il development mantiene un percorso/configurazione espliciti e separati.</w:t>
      </w:r>
    </w:p>
    <w:p>
      <w:pPr>
        <w:pStyle w:val="ListBullet"/>
      </w:pPr>
      <w:r>
        <w:t>Non usare git add .; mantenere sotto controllo i file effettivamente coinvolti.</w:t>
      </w:r>
    </w:p>
    <w:p>
      <w:pPr>
        <w:pStyle w:val="Heading1"/>
      </w:pPr>
      <w:r>
        <w:t>2. Baseline del progetto e stato del core</w:t>
      </w:r>
    </w:p>
    <w:p>
      <w:r>
        <w:t>GarlicSMTP è un’applicazione Python 3.12 orientata alla messaggistica SMTP privata su Tor Onion Services. Il package applicativo è garlicsmtp; il package installer è install. Il core/backend era già stato completato e congelato nei precedenti snapshot prima della fase di autoinstallazione.</w:t>
      </w:r>
    </w:p>
    <w:p>
      <w:pPr>
        <w:pStyle w:val="ListBullet"/>
      </w:pPr>
      <w:r>
        <w:t>SMTP inbound e outbound.</w:t>
      </w:r>
    </w:p>
    <w:p>
      <w:pPr>
        <w:pStyle w:val="ListBullet"/>
      </w:pPr>
      <w:r>
        <w:t>IMAP e store mailbox SQLite.</w:t>
      </w:r>
    </w:p>
    <w:p>
      <w:pPr>
        <w:pStyle w:val="ListBullet"/>
      </w:pPr>
      <w:r>
        <w:t>Queue persistente e QueueWorker con semantica di retry.</w:t>
      </w:r>
    </w:p>
    <w:p>
      <w:pPr>
        <w:pStyle w:val="ListBullet"/>
      </w:pPr>
      <w:r>
        <w:t>Tor SOCKS5 outbound, Tor Control e Onion Service dinamico.</w:t>
      </w:r>
    </w:p>
    <w:p>
      <w:pPr>
        <w:pStyle w:val="ListBullet"/>
      </w:pPr>
      <w:r>
        <w:t>SAFECOOKIE fail-closed.</w:t>
      </w:r>
    </w:p>
    <w:p>
      <w:pPr>
        <w:pStyle w:val="ListBullet"/>
      </w:pPr>
      <w:r>
        <w:t>Ed25519 per firma/verifica/trust.</w:t>
      </w:r>
    </w:p>
    <w:p>
      <w:pPr>
        <w:pStyle w:val="ListBullet"/>
      </w:pPr>
      <w:r>
        <w:t>X25519 + HKDF + ChaCha20-Poly1305 per E2EE, capability discovery e TOFU/pinning.</w:t>
      </w:r>
    </w:p>
    <w:p>
      <w:pPr>
        <w:pStyle w:val="ListBullet"/>
      </w:pPr>
      <w:r>
        <w:t>Decrypt-before-verify inbound e rifiuto di cambi fraudolenti della chiave remota.</w:t>
      </w:r>
    </w:p>
    <w:p>
      <w:pPr>
        <w:pStyle w:val="ListBullet"/>
      </w:pPr>
      <w:r>
        <w:t>ApplicationBuilder, service layer e GUI collegata al backend reale.</w:t>
      </w:r>
    </w:p>
    <w:p>
      <w:pPr>
        <w:pStyle w:val="ListBullet"/>
      </w:pPr>
      <w:r>
        <w:t>Flusso reale SMTP → Store → IMAP e test node-to-node già consolidati.</w:t>
      </w:r>
    </w:p>
    <w:p>
      <w:r>
        <w:t>Dipendenze di progetto rilevanti: dnspython &gt;=2.8,&lt;3; PySide6 &gt;=6.11,&lt;7; cryptography &gt;=46,&lt;47. Versione package osservata durante l’installazione: GarlicSMTP 0.1.0a0 / progetto 0.1.0-alpha.</w:t>
      </w:r>
    </w:p>
    <w:p>
      <w:pPr>
        <w:spacing w:before="60" w:after="120"/>
        <w:ind w:left="360" w:right="144"/>
        <w:shd w:fill="F3F4F6"/>
      </w:pPr>
      <w:r>
        <w:rPr>
          <w:rFonts w:ascii="Liberation Mono" w:hAnsi="Liberation Mono"/>
          <w:sz w:val="17"/>
        </w:rPr>
        <w:t>[project.scripts]</w:t>
        <w:br/>
        <w:t>garlicsmtp = "garlicsmtp.cli:main"</w:t>
        <w:br/>
        <w:br/>
        <w:t>[project.gui-scripts]</w:t>
        <w:br/>
        <w:t>garlicsmtp-gui = "garlicsmtp.gui.application:main"</w:t>
      </w:r>
    </w:p>
    <w:p>
      <w:pPr>
        <w:pStyle w:val="Heading1"/>
      </w:pPr>
      <w:r>
        <w:t>3. Architettura installer consolidata</w:t>
      </w:r>
    </w:p>
    <w:p>
      <w:r>
        <w:t>L’installer segue i principi definiti nei precedenti documenti di architettura: venv obbligatorio, nessun pip globale, applicazione mai eseguita come root, detect-before-modify, idempotenza, manifest dichiarativo e separazione fra software/stato utente e modifiche di sistema.</w:t>
      </w:r>
    </w:p>
    <w:p>
      <w:pPr>
        <w:pStyle w:val="Heading2"/>
      </w:pPr>
      <w:r>
        <w:t>3.1 Ordine delle fasi</w:t>
      </w:r>
    </w:p>
    <w:p>
      <w:pPr>
        <w:spacing w:before="60" w:after="120"/>
        <w:ind w:left="360" w:right="144"/>
        <w:shd w:fill="F3F4F6"/>
      </w:pPr>
      <w:r>
        <w:rPr>
          <w:rFonts w:ascii="Liberation Mono" w:hAnsi="Liberation Mono"/>
          <w:sz w:val="17"/>
        </w:rPr>
        <w:t>CHECK → SYSTEM PREREQS → PYTHON → CREATE VENV → INSTALL DEPS → VERIFY ENV → FIRST-RUN → VERIFY GARLICSMTP → COMPLETE</w:t>
      </w:r>
    </w:p>
    <w:p>
      <w:pPr>
        <w:pStyle w:val="Heading2"/>
      </w:pPr>
      <w:r>
        <w:t>3.2 Layout utente</w:t>
      </w:r>
    </w:p>
    <w:p>
      <w:r>
        <w:t>ApplicationPaths.for_user() usa come root ~/.local/share/garlicsmtp/. Il venv installato è quindi ~/.local/share/garlicsmtp/venv. La configurazione runtime è sotto ~/.local/share/garlicsmtp/config/settings.toml.</w:t>
      </w:r>
    </w:p>
    <w:p>
      <w:pPr>
        <w:pStyle w:val="Heading2"/>
      </w:pPr>
      <w:r>
        <w:t>3.3 Manifest Ubuntu 24.04</w:t>
      </w:r>
    </w:p>
    <w:p>
      <w:r>
        <w:t>Il profilo supportato e realmente validato è Ubuntu 24.04 con apt-get e sudo. Il manifest mantiene intenzionalmente il package generico python3-venv; su Ubuntu 24.04 apt risolve anche il componente python3.12-venv necessario a ensurepip.</w:t>
      </w:r>
    </w:p>
    <w:p>
      <w:pPr>
        <w:spacing w:before="60" w:after="120"/>
        <w:ind w:left="360" w:right="144"/>
        <w:shd w:fill="F3F4F6"/>
      </w:pPr>
      <w:r>
        <w:rPr>
          <w:rFonts w:ascii="Liberation Mono" w:hAnsi="Liberation Mono"/>
          <w:sz w:val="17"/>
        </w:rPr>
        <w:t>[[platform.profiles]]</w:t>
        <w:br/>
        <w:t>id = "ubuntu"</w:t>
        <w:br/>
        <w:t>version_id = "24.04"</w:t>
        <w:br/>
        <w:t>package_manager = "apt-get"</w:t>
        <w:br/>
        <w:t>privilege_elevation = "sudo"</w:t>
        <w:br/>
        <w:br/>
        <w:t>[platform.profiles.python]</w:t>
        <w:br/>
        <w:t>executable = "/usr/bin/python3"</w:t>
        <w:br/>
        <w:br/>
        <w:t>[platform.profiles.system_prerequisites.python_venv]</w:t>
        <w:br/>
        <w:t>required = true</w:t>
        <w:br/>
        <w:t>package = "python3-venv"</w:t>
      </w:r>
    </w:p>
    <w:p>
      <w:pPr>
        <w:pStyle w:val="Heading2"/>
      </w:pPr>
      <w:r>
        <w:t>3.4 Tor</w:t>
      </w:r>
    </w:p>
    <w:p>
      <w:r>
        <w:t>Il profilo configura Tor Control su 127.0.0.1:9051 con SAFECOOKIE. Il runtime user viene aggiunto al gruppo debian-tor quando necessario; l’installer esegue runtime-config e first-run tramite sudo -u &lt;runtime_user&gt; -- ... per ottenere un processo con i gruppi supplementari aggiornati. La configurazione Tor è detect-before-modify e idempotente.</w:t>
      </w:r>
    </w:p>
    <w:p>
      <w:pPr>
        <w:spacing w:before="60" w:after="120"/>
        <w:ind w:left="360" w:right="144"/>
        <w:shd w:fill="F3F4F6"/>
      </w:pPr>
      <w:r>
        <w:rPr>
          <w:rFonts w:ascii="Liberation Mono" w:hAnsi="Liberation Mono"/>
          <w:sz w:val="17"/>
        </w:rPr>
        <w:t># GarlicSMTP Tor Control</w:t>
        <w:br/>
        <w:t>ControlPort 127.0.0.1:9051</w:t>
      </w:r>
    </w:p>
    <w:p>
      <w:pPr>
        <w:pStyle w:val="Heading1"/>
      </w:pPr>
      <w:r>
        <w:t>4. First-run, runtime config e credenziali</w:t>
      </w:r>
    </w:p>
    <w:p>
      <w:pPr>
        <w:pStyle w:val="ListBullet"/>
      </w:pPr>
      <w:r>
        <w:t>garlicsmtp.install_runtime_config rileva il runtime Tor e crea/valida la configurazione utente.</w:t>
      </w:r>
    </w:p>
    <w:p>
      <w:pPr>
        <w:pStyle w:val="ListBullet"/>
      </w:pPr>
      <w:r>
        <w:t>La configurazione installata richiede Tor enabled, Control enabled, endpoint 127.0.0.1:9051, SAFECOOKIE e cookie /run/tor/control.authcookie.</w:t>
      </w:r>
    </w:p>
    <w:p>
      <w:pPr>
        <w:pStyle w:val="ListBullet"/>
      </w:pPr>
      <w:r>
        <w:t>garlicsmtp.install_first_run gestisce il first-run e le credenziali IMAP; stdin vuoto viene interpretato come None.</w:t>
      </w:r>
    </w:p>
    <w:p>
      <w:pPr>
        <w:pStyle w:val="ListBullet"/>
      </w:pPr>
      <w:r>
        <w:t>ImapCredentialStore.validate() rifiuta symlink, richiede mode 0600, JSON valido, campi obbligatori, username garlicsmtp e struttura scrypt valida.</w:t>
      </w:r>
    </w:p>
    <w:p>
      <w:pPr>
        <w:pStyle w:val="ListBullet"/>
      </w:pPr>
      <w:r>
        <w:t>reset_password() e PersistentImapAuthenticator.authenticate() passano dalla validazione dello store.</w:t>
      </w:r>
    </w:p>
    <w:p>
      <w:pPr>
        <w:pStyle w:val="ListBullet"/>
      </w:pPr>
      <w:r>
        <w:t>Il comportamento di resume/idempotenza del first-run è coperto dai test.</w:t>
      </w:r>
    </w:p>
    <w:p>
      <w:pPr>
        <w:spacing w:before="60" w:after="120"/>
        <w:ind w:left="360" w:right="144"/>
        <w:shd w:fill="F3F4F6"/>
      </w:pPr>
      <w:r>
        <w:rPr>
          <w:rFonts w:ascii="Liberation Mono" w:hAnsi="Liberation Mono"/>
          <w:sz w:val="17"/>
        </w:rPr>
        <w:t>[tor]</w:t>
        <w:br/>
        <w:t>control_enabled = true</w:t>
        <w:br/>
        <w:t>control_host = "127.0.0.1"</w:t>
        <w:br/>
        <w:t>control_port = 9051</w:t>
        <w:br/>
        <w:t>cookie_file = "/run/tor/control.authcookie"</w:t>
      </w:r>
    </w:p>
    <w:p>
      <w:pPr>
        <w:pStyle w:val="Heading1"/>
      </w:pPr>
      <w:r>
        <w:t>5. Validazione reale su Ubuntu 24.04 vergine</w:t>
      </w:r>
    </w:p>
    <w:p>
      <w:r>
        <w:t>La fase di clean install è stata eseguita su una VM Ubuntu 24.04 partendo da una macchina vergine, senza preinstallare manualmente i prerequisiti gestiti dal manifest. Ogni failure reale è stata usata per guidare un ciclo TDD focalizzato.</w:t>
      </w:r>
    </w:p>
    <w:p>
      <w:pPr>
        <w:pStyle w:val="Heading2"/>
      </w:pPr>
      <w:r>
        <w:t>5.1 Bug reale #1 — falso positivo del probe Python venv</w:t>
      </w:r>
    </w:p>
    <w:p>
      <w:r>
        <w:t>Sintomo: /usr/bin/python3 importava venv ma la creazione del venv falliva perché ensurepip non era disponibile. Il vecchio probe considerava sufficiente import venv.</w:t>
      </w:r>
    </w:p>
    <w:p>
      <w:pPr>
        <w:spacing w:before="60" w:after="120"/>
        <w:ind w:left="360" w:right="144"/>
        <w:shd w:fill="F3F4F6"/>
      </w:pPr>
      <w:r>
        <w:rPr>
          <w:rFonts w:ascii="Liberation Mono" w:hAnsi="Liberation Mono"/>
          <w:sz w:val="17"/>
        </w:rPr>
        <w:t>The virtual environment was not created successfully because ensurepip is not available.</w:t>
        <w:br/>
        <w:t>...</w:t>
        <w:br/>
        <w:t>Failing command: .../venv/bin/python3</w:t>
      </w:r>
    </w:p>
    <w:p>
      <w:r>
        <w:t>Fix TDD: probe_python_venv_available() verifica ora il comportamento realmente necessario con python -m ensurepip --version e controlla il return code. Il piano ha quindi installato python3-venv prima della creazione del venv. Manifest invariato.</w:t>
      </w:r>
    </w:p>
    <w:p>
      <w:pPr>
        <w:pStyle w:val="Heading2"/>
      </w:pPr>
      <w:r>
        <w:t>5.2 Bug reale #2 — Tor ControlPort non collegato al production boundary</w:t>
      </w:r>
    </w:p>
    <w:p>
      <w:r>
        <w:t>Sintomo: Tor era installato e bootstrapped, ma runtime-config falliva con TorControlConnectionError. /etc/tor/torrc non conteneva ControlPort TCP; era presente solo il control socket Unix.</w:t>
      </w:r>
    </w:p>
    <w:p>
      <w:r>
        <w:t>Root cause: execute_machine_system_installation() aveva il supporto alla configurazione Tor, ma run_installation()/execute_installation() non fornivano in produzione il detector tor_configuration_compatible. La composizione terminava quindi senza provisioning del ControlPort.</w:t>
      </w:r>
    </w:p>
    <w:p>
      <w:r>
        <w:t>Fix TDD: aggiunto probe_tor_configuration_compatible(torrc_path, control_host, control_port) e costruzione del detector zero-arg al composition boundary usando il profilo selezionato. Verificata idempotenza: managed block una sola volta e nessun restart Tor non necessario al secondo ./install.sh.</w:t>
      </w:r>
    </w:p>
    <w:p>
      <w:pPr>
        <w:pStyle w:val="Heading2"/>
      </w:pPr>
      <w:r>
        <w:t>5.3 Bug reale #3 — dipendenza Qt/XCB mancante</w:t>
      </w:r>
    </w:p>
    <w:p>
      <w:r>
        <w:t>Sintomo al primo avvio GUI: Qt trovava il plugin xcb ma non riusciva a caricarlo. ldd sul libqxcb.so mostrava una sola dipendenza mancante: libxcb-cursor.so.0.</w:t>
      </w:r>
    </w:p>
    <w:p>
      <w:pPr>
        <w:spacing w:before="60" w:after="120"/>
        <w:ind w:left="360" w:right="144"/>
        <w:shd w:fill="F3F4F6"/>
      </w:pPr>
      <w:r>
        <w:rPr>
          <w:rFonts w:ascii="Liberation Mono" w:hAnsi="Liberation Mono"/>
          <w:sz w:val="17"/>
        </w:rPr>
        <w:t>qt.qpa.plugin: From 6.5.0, xcb-cursor0 or libxcb-cursor0 is needed...</w:t>
        <w:br/>
        <w:t>libxcb-cursor.so.0 =&gt; not found</w:t>
      </w:r>
    </w:p>
    <w:p>
      <w:r>
        <w:t>Fix TDD: introdotto un prerequisito generico di shared library. shared_library_exists() usa ctypes.util.find_library; build_installation_plan(), build_detected_installation_plan(), execute_machine_system_installation(), execute_installation() e run_installation() propagano il detector. Il manifest Ubuntu dichiara xcb-cursor → libxcb-cursor0. La VM ha installato solo il nuovo prerequisito necessario e ldd non ha più riportato “not found”.</w:t>
      </w:r>
    </w:p>
    <w:p>
      <w:pPr>
        <w:spacing w:before="60" w:after="120"/>
        <w:ind w:left="360" w:right="144"/>
        <w:shd w:fill="F3F4F6"/>
      </w:pPr>
      <w:r>
        <w:rPr>
          <w:rFonts w:ascii="Liberation Mono" w:hAnsi="Liberation Mono"/>
          <w:sz w:val="17"/>
        </w:rPr>
        <w:t>[platform.profiles.system_prerequisites.qt_xcb_cursor]</w:t>
        <w:br/>
        <w:t>required = true</w:t>
        <w:br/>
        <w:t>library = "xcb-cursor"</w:t>
        <w:br/>
        <w:t>package = "libxcb-cursor0"</w:t>
      </w:r>
    </w:p>
    <w:p>
      <w:pPr>
        <w:pStyle w:val="Heading2"/>
      </w:pPr>
      <w:r>
        <w:t>5.4 Bug reale #4 — sessione grafica con gruppi supplementari stale</w:t>
      </w:r>
    </w:p>
    <w:p>
      <w:r>
        <w:t>Sintomo: la GUI mostrava “Operation failed” dopo Start; il terminale arrivava a “SMTP Server listening”, ma non a “Runtime ready”. Il cookie /run/tor/control.authcookie era debian-tor:debian-tor mode 0640. Il database gruppi includeva ubuntu in debian-tor, ma la sessione grafica corrente no.</w:t>
      </w:r>
    </w:p>
    <w:p>
      <w:r>
        <w:t>Diagnosi: non era un bug del core né dell’installer persistente. La sessione desktop era precedente all’aggiunta al gruppo. Un vero logout/login grafico ha aggiornato i gruppi supplementari. Dopo il nuovo login: SMTP, IMAP, QueueWorker e Runtime ready; GUI Running; invio/ricezione reali riusciti.</w:t>
      </w:r>
    </w:p>
    <w:p>
      <w:pPr>
        <w:pStyle w:val="Heading2"/>
      </w:pPr>
      <w:r>
        <w:t>5.5 Bug reale #5 — GUI production usava i development paths</w:t>
      </w:r>
    </w:p>
    <w:p>
      <w:r>
        <w:t>Sintomo iniziale sulla VM: runtime e onion funzionavano, ma il pannello Tor mostrava Unavailable, Control Disabled, Authentication DISABLED e “Tor control is disabled”. La settings.toml installata era invece corretta.</w:t>
      </w:r>
    </w:p>
    <w:p>
      <w:r>
        <w:t>Root cause: ApplicationBuilder() usa per default ApplicationPaths.for_development(), il cui settings_file è &lt;project_root&gt;/config/default.toml. La GUI production costruiva ApplicationBuilder() senza passare i user paths.</w:t>
      </w:r>
    </w:p>
    <w:p>
      <w:r>
        <w:t>Fix TDD iniziale: production GUI instradata verso ApplicationPaths.for_user(). Questo ha corretto la VM ma ha fatto emergere una regressione development, affrontata separatamente come descritto nella sezione successiva.</w:t>
      </w:r>
    </w:p>
    <w:p>
      <w:pPr>
        <w:pStyle w:val="Heading1"/>
      </w:pPr>
      <w:r>
        <w:t>6. Separazione definitiva GUI development / production</w:t>
      </w:r>
    </w:p>
    <w:p>
      <w:r>
        <w:t>L’analisi ha mostrato che lo stesso console script garlicsmtp-gui è un entrypoint di packaging e non può distinguere in modo robusto un editable/development environment da un’installazione reale. Sono state escluse euristiche fragili basate su cwd, .git o path del modulo.</w:t>
      </w:r>
    </w:p>
    <w:p>
      <w:pPr>
        <w:pStyle w:val="Heading2"/>
      </w:pPr>
      <w:r>
        <w:t>6.1 Contratti finali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1944"/>
            <w:vAlign w:val="center"/>
          </w:tcPr>
          <w:p>
            <w:r>
              <w:rPr>
                <w:b/>
              </w:rPr>
              <w:t>Contesto</w:t>
            </w:r>
          </w:p>
        </w:tc>
        <w:tc>
          <w:tcPr>
            <w:tcW w:type="dxa" w:w="2880"/>
            <w:vAlign w:val="center"/>
          </w:tcPr>
          <w:p>
            <w:r>
              <w:rPr>
                <w:b/>
              </w:rPr>
              <w:t>Comando</w:t>
            </w:r>
          </w:p>
        </w:tc>
        <w:tc>
          <w:tcPr>
            <w:tcW w:type="dxa" w:w="4680"/>
            <w:vAlign w:val="center"/>
          </w:tcPr>
          <w:p>
            <w:r>
              <w:rPr>
                <w:b/>
              </w:rPr>
              <w:t>Paths/configurazione</w:t>
            </w:r>
          </w:p>
        </w:tc>
      </w:tr>
      <w:tr>
        <w:tc>
          <w:tcPr>
            <w:tcW w:type="dxa" w:w="1944"/>
          </w:tcPr>
          <w:p>
            <w:r>
              <w:t>Development</w:t>
            </w:r>
          </w:p>
        </w:tc>
        <w:tc>
          <w:tcPr>
            <w:tcW w:type="dxa" w:w="2880"/>
          </w:tcPr>
          <w:p>
            <w:r>
              <w:t>python -m garlicsmtp.gui</w:t>
            </w:r>
          </w:p>
        </w:tc>
        <w:tc>
          <w:tcPr>
            <w:tcW w:type="dxa" w:w="4680"/>
          </w:tcPr>
          <w:p>
            <w:r>
              <w:t>ApplicationPaths.for_development() → config/default.toml</w:t>
            </w:r>
          </w:p>
        </w:tc>
      </w:tr>
      <w:tr>
        <w:tc>
          <w:tcPr>
            <w:tcW w:type="dxa" w:w="1944"/>
          </w:tcPr>
          <w:p>
            <w:r>
              <w:t>Production</w:t>
            </w:r>
          </w:p>
        </w:tc>
        <w:tc>
          <w:tcPr>
            <w:tcW w:type="dxa" w:w="2880"/>
          </w:tcPr>
          <w:p>
            <w:r>
              <w:t>garlicsmtp-gui</w:t>
            </w:r>
          </w:p>
        </w:tc>
        <w:tc>
          <w:tcPr>
            <w:tcW w:type="dxa" w:w="4680"/>
          </w:tcPr>
          <w:p>
            <w:r>
              <w:t>main() → run_gui() → ApplicationPaths.for_user() → settings.toml</w:t>
            </w:r>
          </w:p>
        </w:tc>
      </w:tr>
    </w:tbl>
    <w:p/>
    <w:p>
      <w:pPr>
        <w:pStyle w:val="Heading2"/>
      </w:pPr>
      <w:r>
        <w:t>6.2 Implementazione finale</w:t>
      </w:r>
    </w:p>
    <w:p>
      <w:r>
        <w:t>build_view_model(*, paths=None) passa esattamente paths ad ApplicationBuilder. Se None, il costruttore reale di ApplicationBuilder seleziona ApplicationPaths.for_development().</w:t>
      </w:r>
    </w:p>
    <w:p>
      <w:pPr>
        <w:spacing w:before="60" w:after="120"/>
        <w:ind w:left="360" w:right="144"/>
        <w:shd w:fill="F3F4F6"/>
      </w:pPr>
      <w:r>
        <w:rPr>
          <w:rFonts w:ascii="Liberation Mono" w:hAnsi="Liberation Mono"/>
          <w:sz w:val="17"/>
        </w:rPr>
        <w:t>def build_view_model(*, paths=None):</w:t>
        <w:br/>
        <w:t xml:space="preserve">    context = ApplicationBuilder(</w:t>
        <w:br/>
        <w:t xml:space="preserve">        paths=paths,</w:t>
        <w:br/>
        <w:t xml:space="preserve">    ).build()</w:t>
      </w:r>
    </w:p>
    <w:p>
      <w:r>
        <w:t>run_gui(argv=None, *, paths=None) accetta un override esplicito; in assenza di override usa ApplicationPaths.for_user(), preservando il comportamento production del console script.</w:t>
      </w:r>
    </w:p>
    <w:p>
      <w:pPr>
        <w:spacing w:before="60" w:after="120"/>
        <w:ind w:left="360" w:right="144"/>
        <w:shd w:fill="F3F4F6"/>
      </w:pPr>
      <w:r>
        <w:rPr>
          <w:rFonts w:ascii="Liberation Mono" w:hAnsi="Liberation Mono"/>
          <w:sz w:val="17"/>
        </w:rPr>
        <w:t>view_model = build_view_model(</w:t>
        <w:br/>
        <w:t xml:space="preserve">    paths=(</w:t>
        <w:br/>
        <w:t xml:space="preserve">        paths</w:t>
        <w:br/>
        <w:t xml:space="preserve">        if paths is not None</w:t>
        <w:br/>
        <w:t xml:space="preserve">        else ApplicationPaths.for_user()</w:t>
        <w:br/>
        <w:t xml:space="preserve">    ),</w:t>
        <w:br/>
        <w:t>)</w:t>
      </w:r>
    </w:p>
    <w:p>
      <w:r>
        <w:t>È stato aggiunto garlicsmtp/gui/__main__.py, modellato sul pattern già esistente di garlicsmtp/cli/__main__.py, per fornire il launcher development esplicito.</w:t>
      </w:r>
    </w:p>
    <w:p>
      <w:pPr>
        <w:spacing w:before="60" w:after="120"/>
        <w:ind w:left="360" w:right="144"/>
        <w:shd w:fill="F3F4F6"/>
      </w:pPr>
      <w:r>
        <w:rPr>
          <w:rFonts w:ascii="Liberation Mono" w:hAnsi="Liberation Mono"/>
          <w:sz w:val="17"/>
        </w:rPr>
        <w:t>python -m garlicsmtp.gui</w:t>
        <w:br/>
        <w:t xml:space="preserve">    → run_gui(paths=ApplicationPaths.for_development())</w:t>
      </w:r>
    </w:p>
    <w:p>
      <w:r>
        <w:t>Test aggiunti/caratterizzati: run_gui usa user paths per default; run_gui usa i paths forniti; build_view_model usa i paths forniti; il modulo garlicsmtp.gui avvia la GUI con development paths. Dopo il GREEN, test GUI e full suite sono risultati verdi.</w:t>
      </w:r>
    </w:p>
    <w:p>
      <w:pPr>
        <w:pStyle w:val="Heading1"/>
      </w:pPr>
      <w:r>
        <w:t>7. Stato reale finale verificato</w:t>
      </w:r>
    </w:p>
    <w:p>
      <w:pPr>
        <w:pStyle w:val="Heading2"/>
      </w:pPr>
      <w:r>
        <w:t>7.1 Development WSL</w:t>
      </w:r>
    </w:p>
    <w:p>
      <w:pPr>
        <w:pStyle w:val="ListBullet"/>
      </w:pPr>
      <w:r>
        <w:t>Repository in /mnt/c/garlicsmtp con .venv attiva.</w:t>
      </w:r>
    </w:p>
    <w:p>
      <w:pPr>
        <w:pStyle w:val="ListBullet"/>
      </w:pPr>
      <w:r>
        <w:t>ApplicationBuilder() puro risolve settings_file su /mnt/c/garlicsmtp/config/default.toml.</w:t>
      </w:r>
    </w:p>
    <w:p>
      <w:pPr>
        <w:pStyle w:val="ListBullet"/>
      </w:pPr>
      <w:r>
        <w:t>Tor development: enabled=True, control_enabled=True, control 127.0.0.1:9051, require_safecookie=True, cookie_file=/run/tor/control.authcookie.</w:t>
      </w:r>
    </w:p>
    <w:p>
      <w:pPr>
        <w:pStyle w:val="ListBullet"/>
      </w:pPr>
      <w:r>
        <w:t>Avvio corretto development: python -m garlicsmtp.gui.</w:t>
      </w:r>
    </w:p>
    <w:p>
      <w:pPr>
        <w:pStyle w:val="ListBullet"/>
      </w:pPr>
      <w:r>
        <w:t>Tor status GUI corretto; invio e ricezione mail funzionanti.</w:t>
      </w:r>
    </w:p>
    <w:p>
      <w:pPr>
        <w:pStyle w:val="Heading2"/>
      </w:pPr>
      <w:r>
        <w:t>7.2 VM Ubuntu 24.04 production</w:t>
      </w:r>
    </w:p>
    <w:p>
      <w:pPr>
        <w:pStyle w:val="ListBullet"/>
      </w:pPr>
      <w:r>
        <w:t>./install.sh completa l’installazione da macchina vergine e resta idempotente ai run successivi.</w:t>
      </w:r>
    </w:p>
    <w:p>
      <w:pPr>
        <w:pStyle w:val="ListBullet"/>
      </w:pPr>
      <w:r>
        <w:t>Venv installato sotto /home/ubuntu/.local/share/garlicsmtp/venv.</w:t>
      </w:r>
    </w:p>
    <w:p>
      <w:pPr>
        <w:pStyle w:val="ListBullet"/>
      </w:pPr>
      <w:r>
        <w:t>CLI installata e avviabile dal venv.</w:t>
      </w:r>
    </w:p>
    <w:p>
      <w:pPr>
        <w:pStyle w:val="ListBullet"/>
      </w:pPr>
      <w:r>
        <w:t>GUI installata e avviabile tramite garlicsmtp-gui / entrypoint del venv.</w:t>
      </w:r>
    </w:p>
    <w:p>
      <w:pPr>
        <w:pStyle w:val="ListBullet"/>
      </w:pPr>
      <w:r>
        <w:t>Tor Control 127.0.0.1:9051 operativo; SAFECOOKIE leggibile dal runtime user dopo refresh della sessione; Tor status GUI verde.</w:t>
      </w:r>
    </w:p>
    <w:p>
      <w:pPr>
        <w:pStyle w:val="ListBullet"/>
      </w:pPr>
      <w:r>
        <w:t>GUI passa a Running e mostra SMTP/IMAP/Queue operativi.</w:t>
      </w:r>
    </w:p>
    <w:p>
      <w:pPr>
        <w:pStyle w:val="ListBullet"/>
      </w:pPr>
      <w:r>
        <w:t>Invio e ricezione reali attraverso l’indirizzo onion verificati con successo.</w:t>
      </w:r>
    </w:p>
    <w:p>
      <w:pPr>
        <w:pStyle w:val="ListBullet"/>
      </w:pPr>
      <w:r>
        <w:t>Ultima regressione production eseguita dopo la separazione development/production: funzionamento corretto.</w:t>
      </w:r>
    </w:p>
    <w:p>
      <w:pPr>
        <w:pStyle w:val="Heading2"/>
      </w:pPr>
      <w:r>
        <w:t>7.3 Test</w:t>
      </w:r>
    </w:p>
    <w:p>
      <w:r>
        <w:t>Dopo le ultime modifiche è stata eseguita la full suite ed è GREEN. Non viene fissato qui un numero di test perché nell’ultima conferma è stato riportato lo stato GREEN senza un conteggio finale; evitare di inventare un totale.</w:t>
      </w:r>
    </w:p>
    <w:p>
      <w:pPr>
        <w:pStyle w:val="Heading1"/>
      </w:pPr>
      <w:r>
        <w:t>8. Comandi operativi da ricordare</w:t>
      </w:r>
    </w:p>
    <w:p>
      <w:pPr>
        <w:pStyle w:val="Heading2"/>
      </w:pPr>
      <w:r>
        <w:t>8.1 Installazione production</w:t>
      </w:r>
    </w:p>
    <w:p>
      <w:pPr>
        <w:spacing w:before="60" w:after="120"/>
        <w:ind w:left="360" w:right="144"/>
        <w:shd w:fill="F3F4F6"/>
      </w:pPr>
      <w:r>
        <w:rPr>
          <w:rFonts w:ascii="Liberation Mono" w:hAnsi="Liberation Mono"/>
          <w:sz w:val="17"/>
        </w:rPr>
        <w:t>cd &lt;repository GarlicSMTP&gt;</w:t>
        <w:br/>
        <w:t>./install.sh</w:t>
      </w:r>
    </w:p>
    <w:p>
      <w:r>
        <w:t>Non usare sudo ./install.sh. L’elevazione avviene internamente solo per i prerequisiti di sistema.</w:t>
      </w:r>
    </w:p>
    <w:p>
      <w:pPr>
        <w:pStyle w:val="Heading2"/>
      </w:pPr>
      <w:r>
        <w:t>8.2 Avvio GUI production</w:t>
      </w:r>
    </w:p>
    <w:p>
      <w:pPr>
        <w:spacing w:before="60" w:after="120"/>
        <w:ind w:left="360" w:right="144"/>
        <w:shd w:fill="F3F4F6"/>
      </w:pPr>
      <w:r>
        <w:rPr>
          <w:rFonts w:ascii="Liberation Mono" w:hAnsi="Liberation Mono"/>
          <w:sz w:val="17"/>
        </w:rPr>
        <w:t>/home/ubuntu/.local/share/garlicsmtp/venv/bin/garlicsmtp-gui</w:t>
      </w:r>
    </w:p>
    <w:p>
      <w:pPr>
        <w:pStyle w:val="Heading2"/>
      </w:pPr>
      <w:r>
        <w:t>8.3 Avvio GUI development</w:t>
      </w:r>
    </w:p>
    <w:p>
      <w:pPr>
        <w:spacing w:before="60" w:after="120"/>
        <w:ind w:left="360" w:right="144"/>
        <w:shd w:fill="F3F4F6"/>
      </w:pPr>
      <w:r>
        <w:rPr>
          <w:rFonts w:ascii="Liberation Mono" w:hAnsi="Liberation Mono"/>
          <w:sz w:val="17"/>
        </w:rPr>
        <w:t>cd /mnt/c/garlicsmtp</w:t>
        <w:br/>
        <w:t>source .venv/bin/activate</w:t>
        <w:br/>
        <w:t>python -m garlicsmtp.gui</w:t>
      </w:r>
    </w:p>
    <w:p>
      <w:pPr>
        <w:pStyle w:val="Heading2"/>
      </w:pPr>
      <w:r>
        <w:t>8.4 Avvio CLI development già documentato</w:t>
      </w:r>
    </w:p>
    <w:p>
      <w:pPr>
        <w:spacing w:before="60" w:after="120"/>
        <w:ind w:left="360" w:right="144"/>
        <w:shd w:fill="F3F4F6"/>
      </w:pPr>
      <w:r>
        <w:rPr>
          <w:rFonts w:ascii="Liberation Mono" w:hAnsi="Liberation Mono"/>
          <w:sz w:val="17"/>
        </w:rPr>
        <w:t>python -m garlicsmtp.cli</w:t>
      </w:r>
    </w:p>
    <w:p>
      <w:pPr>
        <w:pStyle w:val="Heading1"/>
      </w:pPr>
      <w:r>
        <w:t>9. Invarianti e decisioni da non perdere</w:t>
      </w:r>
    </w:p>
    <w:p>
      <w:pPr>
        <w:pStyle w:val="ListBullet"/>
      </w:pPr>
      <w:r>
        <w:t>Il manifest Ubuntu 24.04 mantiene python3-venv; non sostituirlo con python3.12-venv solo perché apt lo installa come dipendenza.</w:t>
      </w:r>
    </w:p>
    <w:p>
      <w:pPr>
        <w:pStyle w:val="ListBullet"/>
      </w:pPr>
      <w:r>
        <w:t>La disponibilità venv è definita operativamente dalla disponibilità di ensurepip, non dal solo import del modulo venv.</w:t>
      </w:r>
    </w:p>
    <w:p>
      <w:pPr>
        <w:pStyle w:val="ListBullet"/>
      </w:pPr>
      <w:r>
        <w:t>Tor Control deve essere rilevato/configurato prima del runtime; SAFECOOKIE resta obbligatorio.</w:t>
      </w:r>
    </w:p>
    <w:p>
      <w:pPr>
        <w:pStyle w:val="ListBullet"/>
      </w:pPr>
      <w:r>
        <w:t>La configurazione Tor gestita deve essere idempotente e non duplicare il managed block.</w:t>
      </w:r>
    </w:p>
    <w:p>
      <w:pPr>
        <w:pStyle w:val="ListBullet"/>
      </w:pPr>
      <w:r>
        <w:t>Il runtime user boundary usa sudo -u &lt;runtime_user&gt; -- ... per ottenere gruppi supplementari aggiornati nelle fasi lanciate dall’installer.</w:t>
      </w:r>
    </w:p>
    <w:p>
      <w:pPr>
        <w:pStyle w:val="ListBullet"/>
      </w:pPr>
      <w:r>
        <w:t>Una sessione grafica già aperta prima dell’aggiunta a debian-tor può richiedere logout/login; aprire un nuovo terminale nella stessa sessione non è sufficiente.</w:t>
      </w:r>
    </w:p>
    <w:p>
      <w:pPr>
        <w:pStyle w:val="ListBullet"/>
      </w:pPr>
      <w:r>
        <w:t>Il prerequisito Qt libxcb-cursor0 è dichiarato come shared-library prerequisite generico, non come special case hardcoded nel planner.</w:t>
      </w:r>
    </w:p>
    <w:p>
      <w:pPr>
        <w:pStyle w:val="ListBullet"/>
      </w:pPr>
      <w:r>
        <w:t>build_view_model è riutilizzabile e non deve forzare for_user(). La scelta production appartiene a run_gui()/main; la scelta development appartiene al launcher di modulo.</w:t>
      </w:r>
    </w:p>
    <w:p>
      <w:pPr>
        <w:pStyle w:val="ListBullet"/>
      </w:pPr>
      <w:r>
        <w:t>garlicsmtp-gui è l’entrypoint production anche se viene eseguito da una .venv editable. Per development usare python -m garlicsmtp.gui.</w:t>
      </w:r>
    </w:p>
    <w:p>
      <w:pPr>
        <w:pStyle w:val="ListBullet"/>
      </w:pPr>
      <w:r>
        <w:t>La baseline corrente è congelata: niente ulteriori “pulizie” preventive.</w:t>
      </w:r>
    </w:p>
    <w:p>
      <w:pPr>
        <w:pStyle w:val="Heading1"/>
      </w:pPr>
      <w:r>
        <w:t>10. Portabilità Linux: previsione, non support matrix</w:t>
      </w:r>
    </w:p>
    <w:p>
      <w:r>
        <w:t>Il core applicativo, essendo prevalentemente Python con Tor via SOCKS/Control e Qt/PySide6, ha buone prospettive di portabilità su altre distro moderne. Tuttavia l’installer validato è specifico per Ubuntu 24.04: apt-get, nomi pacchetti, tor@default.service, debian-tor, /etc/tor/torrc e /run/tor/control.authcookie sono dettagli di distribuzione. Non dichiarare altre distro “supportate” senza una validazione su VM vergine e relativo profilo manifest. La portabilità futura dovrebbe essere ottenuta aggiungendo profili dichiarativi, non if sparsi nel codice.</w:t>
      </w:r>
    </w:p>
    <w:p>
      <w:pPr>
        <w:pStyle w:val="Heading1"/>
      </w:pPr>
      <w:r>
        <w:t>11. Stato delle aree precedenti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464"/>
            <w:vAlign w:val="center"/>
          </w:tcPr>
          <w:p>
            <w:r>
              <w:rPr>
                <w:b/>
              </w:rPr>
              <w:t>Area</w:t>
            </w:r>
          </w:p>
        </w:tc>
        <w:tc>
          <w:tcPr>
            <w:tcW w:type="dxa" w:w="5040"/>
            <w:vAlign w:val="center"/>
          </w:tcPr>
          <w:p>
            <w:r>
              <w:rPr>
                <w:b/>
              </w:rPr>
              <w:t>Stato</w:t>
            </w:r>
          </w:p>
        </w:tc>
      </w:tr>
      <w:tr>
        <w:tc>
          <w:tcPr>
            <w:tcW w:type="dxa" w:w="4464"/>
          </w:tcPr>
          <w:p>
            <w:r>
              <w:t>Backend SMTP/IMAP/Store/Queue/E2EE/Tor</w:t>
            </w:r>
          </w:p>
        </w:tc>
        <w:tc>
          <w:tcPr>
            <w:tcW w:type="dxa" w:w="5040"/>
          </w:tcPr>
          <w:p>
            <w:r>
              <w:t>CONGELATO / funzionante</w:t>
            </w:r>
          </w:p>
        </w:tc>
      </w:tr>
      <w:tr>
        <w:tc>
          <w:tcPr>
            <w:tcW w:type="dxa" w:w="4464"/>
          </w:tcPr>
          <w:p>
            <w:r>
              <w:t>Application/service layer</w:t>
            </w:r>
          </w:p>
        </w:tc>
        <w:tc>
          <w:tcPr>
            <w:tcW w:type="dxa" w:w="5040"/>
          </w:tcPr>
          <w:p>
            <w:r>
              <w:t>Completato per baseline alpha</w:t>
            </w:r>
          </w:p>
        </w:tc>
      </w:tr>
      <w:tr>
        <w:tc>
          <w:tcPr>
            <w:tcW w:type="dxa" w:w="4464"/>
          </w:tcPr>
          <w:p>
            <w:r>
              <w:t>GUI ↔ backend reale</w:t>
            </w:r>
          </w:p>
        </w:tc>
        <w:tc>
          <w:tcPr>
            <w:tcW w:type="dxa" w:w="5040"/>
          </w:tcPr>
          <w:p>
            <w:r>
              <w:t>Validato</w:t>
            </w:r>
          </w:p>
        </w:tc>
      </w:tr>
      <w:tr>
        <w:tc>
          <w:tcPr>
            <w:tcW w:type="dxa" w:w="4464"/>
          </w:tcPr>
          <w:p>
            <w:r>
              <w:t>First-run e credenziali</w:t>
            </w:r>
          </w:p>
        </w:tc>
        <w:tc>
          <w:tcPr>
            <w:tcW w:type="dxa" w:w="5040"/>
          </w:tcPr>
          <w:p>
            <w:r>
              <w:t>Validato</w:t>
            </w:r>
          </w:p>
        </w:tc>
      </w:tr>
      <w:tr>
        <w:tc>
          <w:tcPr>
            <w:tcW w:type="dxa" w:w="4464"/>
          </w:tcPr>
          <w:p>
            <w:r>
              <w:t>Packaging entrypoint CLI/GUI</w:t>
            </w:r>
          </w:p>
        </w:tc>
        <w:tc>
          <w:tcPr>
            <w:tcW w:type="dxa" w:w="5040"/>
          </w:tcPr>
          <w:p>
            <w:r>
              <w:t>Validato</w:t>
            </w:r>
          </w:p>
        </w:tc>
      </w:tr>
      <w:tr>
        <w:tc>
          <w:tcPr>
            <w:tcW w:type="dxa" w:w="4464"/>
          </w:tcPr>
          <w:p>
            <w:r>
              <w:t>Installer/generator/install.sh</w:t>
            </w:r>
          </w:p>
        </w:tc>
        <w:tc>
          <w:tcPr>
            <w:tcW w:type="dxa" w:w="5040"/>
          </w:tcPr>
          <w:p>
            <w:r>
              <w:t>Validato su Ubuntu 24.04</w:t>
            </w:r>
          </w:p>
        </w:tc>
      </w:tr>
      <w:tr>
        <w:tc>
          <w:tcPr>
            <w:tcW w:type="dxa" w:w="4464"/>
          </w:tcPr>
          <w:p>
            <w:r>
              <w:t>Tor provisioning/SAFECOOKIE</w:t>
            </w:r>
          </w:p>
        </w:tc>
        <w:tc>
          <w:tcPr>
            <w:tcW w:type="dxa" w:w="5040"/>
          </w:tcPr>
          <w:p>
            <w:r>
              <w:t>Validato</w:t>
            </w:r>
          </w:p>
        </w:tc>
      </w:tr>
      <w:tr>
        <w:tc>
          <w:tcPr>
            <w:tcW w:type="dxa" w:w="4464"/>
          </w:tcPr>
          <w:p>
            <w:r>
              <w:t>Qt/XCB runtime prerequisite</w:t>
            </w:r>
          </w:p>
        </w:tc>
        <w:tc>
          <w:tcPr>
            <w:tcW w:type="dxa" w:w="5040"/>
          </w:tcPr>
          <w:p>
            <w:r>
              <w:t>Validato</w:t>
            </w:r>
          </w:p>
        </w:tc>
      </w:tr>
      <w:tr>
        <w:tc>
          <w:tcPr>
            <w:tcW w:type="dxa" w:w="4464"/>
          </w:tcPr>
          <w:p>
            <w:r>
              <w:t>Idempotenza installazione</w:t>
            </w:r>
          </w:p>
        </w:tc>
        <w:tc>
          <w:tcPr>
            <w:tcW w:type="dxa" w:w="5040"/>
          </w:tcPr>
          <w:p>
            <w:r>
              <w:t>Validata</w:t>
            </w:r>
          </w:p>
        </w:tc>
      </w:tr>
      <w:tr>
        <w:tc>
          <w:tcPr>
            <w:tcW w:type="dxa" w:w="4464"/>
          </w:tcPr>
          <w:p>
            <w:r>
              <w:t>Development GUI paths</w:t>
            </w:r>
          </w:p>
        </w:tc>
        <w:tc>
          <w:tcPr>
            <w:tcW w:type="dxa" w:w="5040"/>
          </w:tcPr>
          <w:p>
            <w:r>
              <w:t>Validati</w:t>
            </w:r>
          </w:p>
        </w:tc>
      </w:tr>
      <w:tr>
        <w:tc>
          <w:tcPr>
            <w:tcW w:type="dxa" w:w="4464"/>
          </w:tcPr>
          <w:p>
            <w:r>
              <w:t>Production GUI paths</w:t>
            </w:r>
          </w:p>
        </w:tc>
        <w:tc>
          <w:tcPr>
            <w:tcW w:type="dxa" w:w="5040"/>
          </w:tcPr>
          <w:p>
            <w:r>
              <w:t>Validati</w:t>
            </w:r>
          </w:p>
        </w:tc>
      </w:tr>
      <w:tr>
        <w:tc>
          <w:tcPr>
            <w:tcW w:type="dxa" w:w="4464"/>
          </w:tcPr>
          <w:p>
            <w:r>
              <w:t>Invio/ricezione onion reale</w:t>
            </w:r>
          </w:p>
        </w:tc>
        <w:tc>
          <w:tcPr>
            <w:tcW w:type="dxa" w:w="5040"/>
          </w:tcPr>
          <w:p>
            <w:r>
              <w:t>Validato</w:t>
            </w:r>
          </w:p>
        </w:tc>
      </w:tr>
      <w:tr>
        <w:tc>
          <w:tcPr>
            <w:tcW w:type="dxa" w:w="4464"/>
          </w:tcPr>
          <w:p>
            <w:r>
              <w:t>Full regression suite</w:t>
            </w:r>
          </w:p>
        </w:tc>
        <w:tc>
          <w:tcPr>
            <w:tcW w:type="dxa" w:w="5040"/>
          </w:tcPr>
          <w:p>
            <w:r>
              <w:t>GREEN</w:t>
            </w:r>
          </w:p>
        </w:tc>
      </w:tr>
    </w:tbl>
    <w:p/>
    <w:p>
      <w:pPr>
        <w:pStyle w:val="Heading1"/>
      </w:pPr>
      <w:r>
        <w:t>12. Cronologia sintetica della fase di validazione alpha</w:t>
      </w:r>
    </w:p>
    <w:p>
      <w:pPr>
        <w:pStyle w:val="ListNumber"/>
      </w:pPr>
      <w:r>
        <w:t>Partenza dalla baseline installer/generator già consolidata nei precedenti snapshot e avvio del clean test Ubuntu 24.04.</w:t>
      </w:r>
    </w:p>
    <w:p>
      <w:pPr>
        <w:pStyle w:val="ListNumber"/>
      </w:pPr>
      <w:r>
        <w:t>Correzione detection Python venv/ensurepip.</w:t>
      </w:r>
    </w:p>
    <w:p>
      <w:pPr>
        <w:pStyle w:val="ListNumber"/>
      </w:pPr>
      <w:r>
        <w:t>Correzione wiring production della configurazione Tor ControlPort.</w:t>
      </w:r>
    </w:p>
    <w:p>
      <w:pPr>
        <w:pStyle w:val="ListNumber"/>
      </w:pPr>
      <w:r>
        <w:t>Introduzione del prerequisito shared-library per libxcb-cursor0 e ripristino dell’avvio Qt.</w:t>
      </w:r>
    </w:p>
    <w:p>
      <w:pPr>
        <w:pStyle w:val="ListNumber"/>
      </w:pPr>
      <w:r>
        <w:t>Diagnosi del problema di gruppi supplementari stale nella sessione grafica e verifica dopo logout/login.</w:t>
      </w:r>
    </w:p>
    <w:p>
      <w:pPr>
        <w:pStyle w:val="ListNumber"/>
      </w:pPr>
      <w:r>
        <w:t>Correzione dei paths della GUI production verso settings.toml installata.</w:t>
      </w:r>
    </w:p>
    <w:p>
      <w:pPr>
        <w:pStyle w:val="ListNumber"/>
      </w:pPr>
      <w:r>
        <w:t>Individuazione della regressione development introdotta dal fix production.</w:t>
      </w:r>
    </w:p>
    <w:p>
      <w:pPr>
        <w:pStyle w:val="ListNumber"/>
      </w:pPr>
      <w:r>
        <w:t>Separazione esplicita degli entrypoint: python -m garlicsmtp.gui per development; garlicsmtp-gui per production.</w:t>
      </w:r>
    </w:p>
    <w:p>
      <w:pPr>
        <w:pStyle w:val="ListNumber"/>
      </w:pPr>
      <w:r>
        <w:t>Full suite GREEN e verifica reale finale sia WSL development sia VM Ubuntu production, incluso invio/ricezione onion.</w:t>
      </w:r>
    </w:p>
    <w:p>
      <w:pPr>
        <w:pStyle w:val="ListNumber"/>
      </w:pPr>
      <w:r>
        <w:t>Congelamento della versione attuale.</w:t>
      </w:r>
    </w:p>
    <w:p>
      <w:pPr>
        <w:pStyle w:val="Heading1"/>
      </w:pPr>
      <w:r>
        <w:t>13. File/aree coinvolte nella fase corrente</w:t>
      </w:r>
    </w:p>
    <w:p>
      <w:r>
        <w:t>Elenco orientativo basato sui sorgenti effettivamente ispezionati/modificati durante la fase. Una nuova chat deve comunque leggere il repository corrente prima di proporre modifiche.</w:t>
      </w:r>
    </w:p>
    <w:p>
      <w:pPr>
        <w:pStyle w:val="ListBullet"/>
      </w:pPr>
      <w:r>
        <w:t>install/prerequisites.py — probe venv/ensurepip, shared_library_exists, planning prerequisiti.</w:t>
      </w:r>
    </w:p>
    <w:p>
      <w:pPr>
        <w:pStyle w:val="ListBullet"/>
      </w:pPr>
      <w:r>
        <w:t>install/system.py — propagazione detector e installazione prerequisiti di sistema/Tor.</w:t>
      </w:r>
    </w:p>
    <w:p>
      <w:pPr>
        <w:pStyle w:val="ListBullet"/>
      </w:pPr>
      <w:r>
        <w:t>install/installer.py — composition boundary, profilo Tor, detector e runtime-user actions.</w:t>
      </w:r>
    </w:p>
    <w:p>
      <w:pPr>
        <w:pStyle w:val="ListBullet"/>
      </w:pPr>
      <w:r>
        <w:t>install/manifest.toml — profilo Ubuntu 24.04, python3-venv, Tor Control, qt_xcb_cursor/libxcb-cursor0.</w:t>
      </w:r>
    </w:p>
    <w:p>
      <w:pPr>
        <w:pStyle w:val="ListBullet"/>
      </w:pPr>
      <w:r>
        <w:t>garlicsmtp/runtime_config.py e garlicsmtp/install_runtime_config.py — configurazione runtime Tor.</w:t>
      </w:r>
    </w:p>
    <w:p>
      <w:pPr>
        <w:pStyle w:val="ListBullet"/>
      </w:pPr>
      <w:r>
        <w:t>garlicsmtp/configuration.py — TorSettings, ConfigurationLoader, ApplicationPaths.</w:t>
      </w:r>
    </w:p>
    <w:p>
      <w:pPr>
        <w:pStyle w:val="ListBullet"/>
      </w:pPr>
      <w:r>
        <w:t>garlicsmtp/application/builder.py — default development paths e costruzione context/provider/service.</w:t>
      </w:r>
    </w:p>
    <w:p>
      <w:pPr>
        <w:pStyle w:val="ListBullet"/>
      </w:pPr>
      <w:r>
        <w:t>garlicsmtp/gui/application.py — build_view_model, run_gui, main e boundary paths.</w:t>
      </w:r>
    </w:p>
    <w:p>
      <w:pPr>
        <w:pStyle w:val="ListBullet"/>
      </w:pPr>
      <w:r>
        <w:t>garlicsmtp/gui/__main__.py — nuovo launcher development esplicito.</w:t>
      </w:r>
    </w:p>
    <w:p>
      <w:pPr>
        <w:pStyle w:val="ListBullet"/>
      </w:pPr>
      <w:r>
        <w:t>tests/test_install_prerequisites.py, tests/test_install_system.py, tests/test_install_installer.py, tests/test_install_manifest.py — regressioni installer.</w:t>
      </w:r>
    </w:p>
    <w:p>
      <w:pPr>
        <w:pStyle w:val="ListBullet"/>
      </w:pPr>
      <w:r>
        <w:t>tests/test_gui_application.py e tests/test_gui_main.py — contratti GUI production/development.</w:t>
      </w:r>
    </w:p>
    <w:p>
      <w:pPr>
        <w:pStyle w:val="Heading1"/>
      </w:pPr>
      <w:r>
        <w:t>14. Fonti documentali consolidate</w:t>
      </w:r>
    </w:p>
    <w:p>
      <w:r>
        <w:t>Questo snapshot è stato redatto usando come base i documenti di continuità forniti all’inizio della chat e aggiornandoli con i risultati effettivamente ottenuti durante la successiva validazione. I principali documenti di origine disponibili sono:</w:t>
      </w:r>
    </w:p>
    <w:p>
      <w:pPr>
        <w:pStyle w:val="ListBullet"/>
      </w:pPr>
      <w:r>
        <w:t>GarlicSMTP_handoff_2026-09-15.docx — handoff immediatamente precedente al clean-install e primo failure ensurepip.</w:t>
      </w:r>
    </w:p>
    <w:p>
      <w:pPr>
        <w:pStyle w:val="ListBullet"/>
      </w:pPr>
      <w:r>
        <w:t>GarlicSMTP_Snapshot_Ripresa_Completa_15_09_26.docx — snapshot di ripresa precedente.</w:t>
      </w:r>
    </w:p>
    <w:p>
      <w:pPr>
        <w:pStyle w:val="ListBullet"/>
      </w:pPr>
      <w:r>
        <w:t>GarlicSMTP_Snapshot_Ripresa_Completa_09_09_26.docx — architettura, roadmap e stato milestone precedenti.</w:t>
      </w:r>
    </w:p>
    <w:p>
      <w:pPr>
        <w:pStyle w:val="ListBullet"/>
      </w:pPr>
      <w:r>
        <w:t>GarlicSMTP_Punto_di_Aggiornamento_Sviluppo_09_09_26.docx — stato installer/Tor detect-before-modify.</w:t>
      </w:r>
    </w:p>
    <w:p>
      <w:pPr>
        <w:pStyle w:val="ListBullet"/>
      </w:pPr>
      <w:r>
        <w:t>GarlicSMTP_Riepilogo_Tecnico_versione2_06 09 26.docx e GarlicSMTP_Architettura_e_Funzionamento_versione2_06 09 26.docx — baseline tecnica/architetturale.</w:t>
      </w:r>
    </w:p>
    <w:p>
      <w:pPr>
        <w:pStyle w:val="ListBullet"/>
      </w:pPr>
      <w:r>
        <w:t>GarlicSMTP_Metodologia_Ingegneristica_versione2_06 09 26.docx — metodologia di sviluppo e vincoli operativi.</w:t>
      </w:r>
    </w:p>
    <w:p>
      <w:pPr>
        <w:pStyle w:val="Heading1"/>
      </w:pPr>
      <w:r>
        <w:t>15. Punto finale e criterio di ripresa</w:t>
      </w:r>
    </w:p>
    <w:p>
      <w:r>
        <w:t>La versione descritta da questo documento è congelata e considerata una baseline alpha funzionante su Ubuntu 24.04. Non risultano punti aperti della precedente scaletta “autoinstall + first run + avvio reale”. Ogni nuova implementazione deve essere trattata come requisito successivo e valutata separatamente: prima chiarimento del comportamento desiderato, poi ispezione del codice/test esistenti, quindi eventuale scaletta e TDD incrementale.</w:t>
      </w:r>
    </w:p>
    <w:p>
      <w:r>
        <w:t>Esclusione esplicita: non è documentata né pianificata qui la richiesta successiva relativa alla creazione di un’icona/launcher sul Desktop durante l’installazione.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23" w:bottom="1008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Stato consolidato al 17 settembre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6"/>
      </w:rPr>
      <w:t>GarlicSMTP — Snapshot di continuità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GarlicSMTP — Validazione Alpha — Snapshot completo per ripresa dello sviluppo</dc:title>
  <dc:subject>Snapshot tecnico e operativo della baseline congelata al 17 settembre 2026</dc:subject>
  <dc:creator>python-docx</dc:creator>
  <cp:keywords>GarlicSMTP, snapshot, handoff, Ubuntu 24.04, installer, Tor, SAFECOOKIE, TDD</cp:keywords>
  <dc:description>Baseline congelata. Esclude la successiva richiesta desktop launcher.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