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1F02" w:rsidRDefault="00E51F02">
      <w:pPr>
        <w:rPr>
          <w:rStyle w:val="fontstyle51"/>
          <w:rFonts w:ascii="Times New Roman" w:hAnsi="Times New Roman" w:cs="Times New Roman"/>
          <w:sz w:val="28"/>
          <w:szCs w:val="28"/>
        </w:rPr>
      </w:pP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Against his own will, Nikola has become the main character in a game. The game is played on a row of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N squares, numbered 1 to N. Nikola is initially in square 1 and can jump to other sq</w:t>
      </w:r>
      <w:bookmarkStart w:id="0" w:name="_GoBack"/>
      <w:bookmarkEnd w:id="0"/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uares. Nikola's first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jump must be to square 2. Each subsequent jump must satisfy two constraints: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21"/>
          <w:rFonts w:ascii="Times New Roman" w:hAnsi="Times New Roman" w:cs="Times New Roman"/>
          <w:sz w:val="28"/>
          <w:szCs w:val="28"/>
        </w:rPr>
        <w:t xml:space="preserve">•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If the jump is in the forward direction, it must be one square longer than the preceding jump.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21"/>
          <w:rFonts w:ascii="Times New Roman" w:hAnsi="Times New Roman" w:cs="Times New Roman"/>
          <w:sz w:val="28"/>
          <w:szCs w:val="28"/>
        </w:rPr>
        <w:t xml:space="preserve">•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If the jump is in the backward direction, it must be exactly the same length as the preceding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jump.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For example, after the first jump (when on square 2), Nikola can jump back to square 1 or forwards to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square 4.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 xml:space="preserve">Every time he enters a square, Nikola must pay an </w:t>
      </w:r>
      <w:r w:rsidRPr="00E51F02">
        <w:rPr>
          <w:rStyle w:val="fontstyle31"/>
          <w:rFonts w:ascii="Times New Roman" w:hAnsi="Times New Roman" w:cs="Times New Roman"/>
          <w:sz w:val="28"/>
          <w:szCs w:val="28"/>
        </w:rPr>
        <w:t>entry fee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. Nikola's goal is to get from square 1 to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 xml:space="preserve">square N </w:t>
      </w:r>
      <w:r w:rsidRPr="00E51F02">
        <w:rPr>
          <w:rStyle w:val="fontstyle31"/>
          <w:rFonts w:ascii="Times New Roman" w:hAnsi="Times New Roman" w:cs="Times New Roman"/>
          <w:sz w:val="28"/>
          <w:szCs w:val="28"/>
        </w:rPr>
        <w:t>as cheaply as possible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. Write a program that determines the smallest total cost for Nikola to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get to square N.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41"/>
          <w:rFonts w:ascii="Times New Roman" w:hAnsi="Times New Roman" w:cs="Times New Roman"/>
          <w:sz w:val="28"/>
          <w:szCs w:val="28"/>
        </w:rPr>
        <w:t>Input</w:t>
      </w:r>
      <w:r w:rsidRPr="00E51F0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The first line contains the integer N, 2 ≤ N ≤ 1000, the number of squares.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Each of the following N lines contains the entry fee for one square, a positive integer less than 500.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The entry fees will be given in order for squares 1 to N.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41"/>
          <w:rFonts w:ascii="Times New Roman" w:hAnsi="Times New Roman" w:cs="Times New Roman"/>
          <w:sz w:val="28"/>
          <w:szCs w:val="28"/>
        </w:rPr>
        <w:t>Output</w:t>
      </w:r>
      <w:r w:rsidRPr="00E51F0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Output the smallest total cost for Nikola to get to square N.</w:t>
      </w:r>
      <w:r w:rsidRPr="00E51F02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E51F02">
        <w:rPr>
          <w:rStyle w:val="fontstyle41"/>
          <w:rFonts w:ascii="Times New Roman" w:hAnsi="Times New Roman" w:cs="Times New Roman"/>
          <w:sz w:val="28"/>
          <w:szCs w:val="28"/>
        </w:rPr>
        <w:t>Examples</w:t>
      </w:r>
      <w:r w:rsidRPr="00E51F02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</w:tblGrid>
      <w:tr w:rsidR="00E51F02" w:rsidTr="00E51F02"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  <w:r w:rsidRPr="00E51F02"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  <w:t>input</w:t>
            </w: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  <w:r w:rsidRPr="00E51F02"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  <w:t>output</w:t>
            </w:r>
            <w:r w:rsidRPr="00E51F02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51F02" w:rsidTr="00E51F02"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6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1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2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3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4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5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6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8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2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3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4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3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1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6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1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E51F02">
              <w:rPr>
                <w:rStyle w:val="fontstyle61"/>
                <w:rFonts w:ascii="Times New Roman" w:hAnsi="Times New Roman" w:cs="Times New Roman"/>
                <w:sz w:val="28"/>
                <w:szCs w:val="28"/>
              </w:rPr>
              <w:t>4</w:t>
            </w:r>
            <w:r w:rsidRPr="00E51F02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96" w:type="dxa"/>
          </w:tcPr>
          <w:p w:rsidR="00E51F02" w:rsidRDefault="00E51F02">
            <w:pPr>
              <w:rPr>
                <w:rStyle w:val="fontstyle51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B5A63" w:rsidRPr="00E51F02" w:rsidRDefault="00E51F02">
      <w:pPr>
        <w:rPr>
          <w:rFonts w:ascii="Times New Roman" w:hAnsi="Times New Roman" w:cs="Times New Roman"/>
          <w:sz w:val="28"/>
          <w:szCs w:val="28"/>
        </w:rPr>
      </w:pP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In the first example, after jumping to square 2, Nikola jumps back to square 1. From there he can jump</w:t>
      </w:r>
      <w:r>
        <w:rPr>
          <w:rStyle w:val="fontstyle01"/>
          <w:rFonts w:ascii="Times New Roman" w:hAnsi="Times New Roman" w:cs="Times New Roman"/>
          <w:sz w:val="28"/>
          <w:szCs w:val="28"/>
        </w:rPr>
        <w:t xml:space="preserve"> </w:t>
      </w:r>
      <w:r w:rsidRPr="00E51F02">
        <w:rPr>
          <w:rStyle w:val="fontstyle01"/>
          <w:rFonts w:ascii="Times New Roman" w:hAnsi="Times New Roman" w:cs="Times New Roman"/>
          <w:sz w:val="28"/>
          <w:szCs w:val="28"/>
        </w:rPr>
        <w:t>to square 3 and then to 6.</w:t>
      </w:r>
    </w:p>
    <w:sectPr w:rsidR="00EB5A63" w:rsidRPr="00E51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-Bold">
    <w:altName w:val="Times New Roman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1F02"/>
    <w:rsid w:val="00E51F02"/>
    <w:rsid w:val="00EB5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51F0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51F02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51F02"/>
    <w:rPr>
      <w:rFonts w:ascii="Garamond" w:hAnsi="Garamond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51F02"/>
    <w:rPr>
      <w:rFonts w:ascii="Verdana" w:hAnsi="Verdana" w:hint="default"/>
      <w:b/>
      <w:bCs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E51F02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E51F0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E51F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E51F02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E51F02"/>
    <w:rPr>
      <w:rFonts w:ascii="Symbol" w:hAnsi="Symbo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E51F02"/>
    <w:rPr>
      <w:rFonts w:ascii="Garamond" w:hAnsi="Garamond" w:hint="default"/>
      <w:b/>
      <w:bCs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E51F02"/>
    <w:rPr>
      <w:rFonts w:ascii="Verdana" w:hAnsi="Verdana" w:hint="default"/>
      <w:b/>
      <w:bCs/>
      <w:i w:val="0"/>
      <w:iCs w:val="0"/>
      <w:color w:val="000000"/>
      <w:sz w:val="20"/>
      <w:szCs w:val="20"/>
    </w:rPr>
  </w:style>
  <w:style w:type="character" w:customStyle="1" w:styleId="fontstyle51">
    <w:name w:val="fontstyle51"/>
    <w:basedOn w:val="DefaultParagraphFont"/>
    <w:rsid w:val="00E51F02"/>
    <w:rPr>
      <w:rFonts w:ascii="Courier-Bold" w:hAnsi="Courier-Bold" w:hint="default"/>
      <w:b/>
      <w:bCs/>
      <w:i w:val="0"/>
      <w:iCs w:val="0"/>
      <w:color w:val="000000"/>
      <w:sz w:val="20"/>
      <w:szCs w:val="20"/>
    </w:rPr>
  </w:style>
  <w:style w:type="character" w:customStyle="1" w:styleId="fontstyle61">
    <w:name w:val="fontstyle61"/>
    <w:basedOn w:val="DefaultParagraphFont"/>
    <w:rsid w:val="00E51F0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table" w:styleId="TableGrid">
    <w:name w:val="Table Grid"/>
    <w:basedOn w:val="TableNormal"/>
    <w:uiPriority w:val="59"/>
    <w:rsid w:val="00E51F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2021-03-02T03:17:00Z</dcterms:created>
  <dcterms:modified xsi:type="dcterms:W3CDTF">2021-03-02T03:21:00Z</dcterms:modified>
</cp:coreProperties>
</file>