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BBD44" w14:textId="0892B620" w:rsidR="006D4F7B" w:rsidRPr="00544E2E" w:rsidRDefault="00FB17E7" w:rsidP="000A1ED2">
      <w:pPr>
        <w:rPr>
          <w:rFonts w:ascii="Arial" w:hAnsi="Arial" w:cs="Arial"/>
        </w:rPr>
      </w:pPr>
      <w:r w:rsidRPr="004B013F">
        <w:rPr>
          <w:noProof/>
        </w:rPr>
        <w:drawing>
          <wp:anchor distT="0" distB="0" distL="114300" distR="114300" simplePos="0" relativeHeight="251678720" behindDoc="0" locked="0" layoutInCell="1" allowOverlap="1" wp14:anchorId="718FBB8E" wp14:editId="7FAE5E94">
            <wp:simplePos x="0" y="0"/>
            <wp:positionH relativeFrom="page">
              <wp:posOffset>33655</wp:posOffset>
            </wp:positionH>
            <wp:positionV relativeFrom="page">
              <wp:posOffset>0</wp:posOffset>
            </wp:positionV>
            <wp:extent cx="7710170" cy="1013460"/>
            <wp:effectExtent l="0" t="0" r="5080" b="0"/>
            <wp:wrapSquare wrapText="bothSides"/>
            <wp:docPr id="18" name="Picture 10">
              <a:extLst xmlns:a="http://schemas.openxmlformats.org/drawingml/2006/main">
                <a:ext uri="{FF2B5EF4-FFF2-40B4-BE49-F238E27FC236}">
                  <a16:creationId xmlns:a16="http://schemas.microsoft.com/office/drawing/2014/main" id="{5D1103F2-EEF6-4267-93A1-F79BFF2A6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D1103F2-EEF6-4267-93A1-F79BFF2A63A5}"/>
                        </a:ext>
                      </a:extLst>
                    </pic:cNvPr>
                    <pic:cNvPicPr>
                      <a:picLocks noChangeAspect="1"/>
                    </pic:cNvPicPr>
                  </pic:nvPicPr>
                  <pic:blipFill rotWithShape="1">
                    <a:blip r:embed="rId11">
                      <a:extLst>
                        <a:ext uri="{28A0092B-C50C-407E-A947-70E740481C1C}">
                          <a14:useLocalDpi xmlns:a14="http://schemas.microsoft.com/office/drawing/2010/main" val="0"/>
                        </a:ext>
                      </a:extLst>
                    </a:blip>
                    <a:srcRect l="43749" r="610"/>
                    <a:stretch/>
                  </pic:blipFill>
                  <pic:spPr>
                    <a:xfrm rot="10800000">
                      <a:off x="0" y="0"/>
                      <a:ext cx="7710170" cy="1013460"/>
                    </a:xfrm>
                    <a:prstGeom prst="rect">
                      <a:avLst/>
                    </a:prstGeom>
                  </pic:spPr>
                </pic:pic>
              </a:graphicData>
            </a:graphic>
            <wp14:sizeRelH relativeFrom="margin">
              <wp14:pctWidth>0</wp14:pctWidth>
            </wp14:sizeRelH>
            <wp14:sizeRelV relativeFrom="margin">
              <wp14:pctHeight>0</wp14:pctHeight>
            </wp14:sizeRelV>
          </wp:anchor>
        </w:drawing>
      </w:r>
    </w:p>
    <w:p w14:paraId="5988BE41" w14:textId="7738ED57" w:rsidR="00803F30" w:rsidRPr="00544E2E" w:rsidRDefault="00803F30" w:rsidP="000A1ED2">
      <w:pPr>
        <w:rPr>
          <w:rFonts w:ascii="Arial" w:hAnsi="Arial" w:cs="Arial"/>
        </w:rPr>
      </w:pPr>
    </w:p>
    <w:p w14:paraId="6DF7BAAC" w14:textId="234D51B4" w:rsidR="000A1ED2" w:rsidRPr="00544E2E" w:rsidRDefault="00EE3C08" w:rsidP="000A1ED2">
      <w:pPr>
        <w:rPr>
          <w:rFonts w:ascii="Arial" w:hAnsi="Arial" w:cs="Arial"/>
          <w:noProof/>
        </w:rPr>
      </w:pPr>
      <w:r w:rsidRPr="00544E2E">
        <w:rPr>
          <w:rFonts w:ascii="Arial" w:hAnsi="Arial" w:cs="Arial"/>
          <w:noProof/>
        </w:rPr>
        <w:drawing>
          <wp:anchor distT="0" distB="0" distL="114300" distR="114300" simplePos="0" relativeHeight="251670528" behindDoc="1" locked="0" layoutInCell="1" allowOverlap="1" wp14:anchorId="230E4E15" wp14:editId="1A9C1EA3">
            <wp:simplePos x="0" y="0"/>
            <wp:positionH relativeFrom="margin">
              <wp:align>center</wp:align>
            </wp:positionH>
            <wp:positionV relativeFrom="paragraph">
              <wp:posOffset>10936</wp:posOffset>
            </wp:positionV>
            <wp:extent cx="2271150" cy="8229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71150" cy="822960"/>
                    </a:xfrm>
                    <a:prstGeom prst="rect">
                      <a:avLst/>
                    </a:prstGeom>
                  </pic:spPr>
                </pic:pic>
              </a:graphicData>
            </a:graphic>
            <wp14:sizeRelH relativeFrom="margin">
              <wp14:pctWidth>0</wp14:pctWidth>
            </wp14:sizeRelH>
            <wp14:sizeRelV relativeFrom="margin">
              <wp14:pctHeight>0</wp14:pctHeight>
            </wp14:sizeRelV>
          </wp:anchor>
        </w:drawing>
      </w:r>
    </w:p>
    <w:p w14:paraId="53C14A60" w14:textId="759DD9B7" w:rsidR="000A1ED2" w:rsidRPr="00544E2E" w:rsidRDefault="000A1ED2" w:rsidP="000A1ED2">
      <w:pPr>
        <w:rPr>
          <w:rFonts w:ascii="Arial" w:hAnsi="Arial" w:cs="Arial"/>
        </w:rPr>
      </w:pPr>
    </w:p>
    <w:p w14:paraId="394F2250" w14:textId="4F95077E" w:rsidR="000A1ED2" w:rsidRPr="00544E2E" w:rsidRDefault="000A1ED2" w:rsidP="000A1ED2">
      <w:pPr>
        <w:rPr>
          <w:rFonts w:ascii="Arial" w:hAnsi="Arial" w:cs="Arial"/>
        </w:rPr>
      </w:pPr>
    </w:p>
    <w:p w14:paraId="2BE41DF2" w14:textId="52AFE33D" w:rsidR="000A1ED2" w:rsidRPr="00544E2E" w:rsidRDefault="000A1ED2" w:rsidP="000A1ED2">
      <w:pPr>
        <w:rPr>
          <w:rFonts w:ascii="Arial" w:hAnsi="Arial" w:cs="Arial"/>
        </w:rPr>
      </w:pPr>
    </w:p>
    <w:p w14:paraId="695DA04F" w14:textId="38F0A27C" w:rsidR="000A1ED2" w:rsidRPr="00544E2E" w:rsidRDefault="00EE3C08" w:rsidP="000A1ED2">
      <w:pPr>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02964E82" wp14:editId="37BBEE75">
                <wp:simplePos x="0" y="0"/>
                <wp:positionH relativeFrom="column">
                  <wp:posOffset>-787400</wp:posOffset>
                </wp:positionH>
                <wp:positionV relativeFrom="paragraph">
                  <wp:posOffset>245110</wp:posOffset>
                </wp:positionV>
                <wp:extent cx="7764780" cy="18478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64780" cy="1847850"/>
                        </a:xfrm>
                        <a:prstGeom prst="rect">
                          <a:avLst/>
                        </a:prstGeom>
                        <a:noFill/>
                        <a:ln w="6350">
                          <a:noFill/>
                        </a:ln>
                      </wps:spPr>
                      <wps:txbx>
                        <w:txbxContent>
                          <w:p w14:paraId="5B8C9C0A" w14:textId="677A6FD9" w:rsidR="00544E2E" w:rsidRPr="00857E98" w:rsidRDefault="00544E2E">
                            <w:pPr>
                              <w:rPr>
                                <w:rFonts w:ascii="Arial" w:hAnsi="Arial" w:cs="Arial"/>
                                <w:b/>
                                <w:bCs/>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964E82" id="_x0000_t202" coordsize="21600,21600" o:spt="202" path="m,l,21600r21600,l21600,xe">
                <v:stroke joinstyle="miter"/>
                <v:path gradientshapeok="t" o:connecttype="rect"/>
              </v:shapetype>
              <v:shape id="Text Box 4" o:spid="_x0000_s1026" type="#_x0000_t202" style="position:absolute;margin-left:-62pt;margin-top:19.3pt;width:611.4pt;height:14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" filled="f" stroked="f" strokeweight=".5pt">
                <v:textbox>
                  <w:txbxContent>
                    <w:p w14:paraId="5B8C9C0A" w14:textId="677A6FD9" w:rsidR="00544E2E" w:rsidRPr="00857E98" w:rsidRDefault="00544E2E">
                      <w:pPr>
                        <w:rPr>
                          <w:rFonts w:ascii="Arial" w:hAnsi="Arial" w:cs="Arial"/>
                          <w:b/>
                          <w:bCs/>
                          <w:color w:val="FFFFFF" w:themeColor="background1"/>
                          <w:sz w:val="32"/>
                          <w:szCs w:val="32"/>
                        </w:rPr>
                      </w:pPr>
                    </w:p>
                  </w:txbxContent>
                </v:textbox>
              </v:shape>
            </w:pict>
          </mc:Fallback>
        </mc:AlternateContent>
      </w:r>
    </w:p>
    <w:p w14:paraId="47DBD6E8" w14:textId="391DA369" w:rsidR="00803F30" w:rsidRPr="00544E2E" w:rsidRDefault="00803F30" w:rsidP="000A1ED2">
      <w:pPr>
        <w:rPr>
          <w:rFonts w:ascii="Arial" w:hAnsi="Arial" w:cs="Arial"/>
        </w:rPr>
      </w:pPr>
    </w:p>
    <w:p w14:paraId="57D064D0" w14:textId="10312A93" w:rsidR="000A1ED2" w:rsidRPr="00544E2E" w:rsidRDefault="00B405CB" w:rsidP="000A1ED2">
      <w:pPr>
        <w:rPr>
          <w:rFonts w:ascii="Arial" w:hAnsi="Arial" w:cs="Arial"/>
          <w:b/>
          <w:color w:val="FFFFFF" w:themeColor="background1"/>
          <w:sz w:val="56"/>
          <w:szCs w:val="56"/>
        </w:rPr>
      </w:pPr>
      <w:r>
        <w:rPr>
          <w:rFonts w:ascii="Arial" w:hAnsi="Arial" w:cs="Arial"/>
          <w:b/>
          <w:noProof/>
          <w:color w:val="FFFFFF" w:themeColor="background1"/>
          <w:sz w:val="56"/>
          <w:szCs w:val="56"/>
        </w:rPr>
        <mc:AlternateContent>
          <mc:Choice Requires="wpg">
            <w:drawing>
              <wp:anchor distT="0" distB="0" distL="114300" distR="114300" simplePos="0" relativeHeight="251682816" behindDoc="0" locked="0" layoutInCell="1" allowOverlap="1" wp14:anchorId="493B08CB" wp14:editId="3692037A">
                <wp:simplePos x="0" y="0"/>
                <wp:positionH relativeFrom="margin">
                  <wp:align>center</wp:align>
                </wp:positionH>
                <wp:positionV relativeFrom="paragraph">
                  <wp:posOffset>391160</wp:posOffset>
                </wp:positionV>
                <wp:extent cx="6057900" cy="1574800"/>
                <wp:effectExtent l="0" t="0" r="0" b="6350"/>
                <wp:wrapNone/>
                <wp:docPr id="2" name="Group 2"/>
                <wp:cNvGraphicFramePr/>
                <a:graphic xmlns:a="http://schemas.openxmlformats.org/drawingml/2006/main">
                  <a:graphicData uri="http://schemas.microsoft.com/office/word/2010/wordprocessingGroup">
                    <wpg:wgp>
                      <wpg:cNvGrpSpPr/>
                      <wpg:grpSpPr>
                        <a:xfrm>
                          <a:off x="0" y="0"/>
                          <a:ext cx="6057900" cy="1574800"/>
                          <a:chOff x="0" y="0"/>
                          <a:chExt cx="6057900" cy="1574800"/>
                        </a:xfrm>
                      </wpg:grpSpPr>
                      <wps:wsp>
                        <wps:cNvPr id="9" name="Text Box 9"/>
                        <wps:cNvSpPr txBox="1"/>
                        <wps:spPr>
                          <a:xfrm>
                            <a:off x="0" y="0"/>
                            <a:ext cx="6057900" cy="1574800"/>
                          </a:xfrm>
                          <a:prstGeom prst="rect">
                            <a:avLst/>
                          </a:prstGeom>
                          <a:noFill/>
                          <a:ln w="6350">
                            <a:noFill/>
                          </a:ln>
                        </wps:spPr>
                        <wps:txbx>
                          <w:txbxContent>
                            <w:p w14:paraId="41DE245C" w14:textId="210E5822" w:rsidR="00CF53DC" w:rsidRDefault="00CF53DC" w:rsidP="00EE3C08">
                              <w:pPr>
                                <w:jc w:val="center"/>
                                <w:rPr>
                                  <w:rFonts w:ascii="Arial" w:hAnsi="Arial" w:cs="Arial"/>
                                  <w:b/>
                                  <w:bCs/>
                                  <w:sz w:val="56"/>
                                  <w:szCs w:val="56"/>
                                </w:rPr>
                              </w:pPr>
                              <w:r w:rsidRPr="00E4188C">
                                <w:rPr>
                                  <w:rFonts w:ascii="Arial" w:hAnsi="Arial" w:cs="Arial"/>
                                  <w:b/>
                                  <w:bCs/>
                                  <w:sz w:val="56"/>
                                  <w:szCs w:val="56"/>
                                </w:rPr>
                                <w:t>Process Design Document (PDD)</w:t>
                              </w:r>
                            </w:p>
                            <w:p w14:paraId="3E57E1B9" w14:textId="77777777" w:rsidR="00E4188C" w:rsidRDefault="00E4188C" w:rsidP="00EE3C08">
                              <w:pPr>
                                <w:jc w:val="center"/>
                                <w:rPr>
                                  <w:rFonts w:ascii="Arial" w:hAnsi="Arial" w:cs="Arial"/>
                                  <w:b/>
                                  <w:bCs/>
                                  <w:sz w:val="56"/>
                                  <w:szCs w:val="56"/>
                                </w:rPr>
                              </w:pPr>
                            </w:p>
                            <w:p w14:paraId="48BB1F98" w14:textId="0695BF23" w:rsidR="00E4188C" w:rsidRPr="00E4188C" w:rsidRDefault="004A26B3" w:rsidP="00EE3C08">
                              <w:pPr>
                                <w:jc w:val="center"/>
                                <w:rPr>
                                  <w:rFonts w:ascii="Arial" w:hAnsi="Arial" w:cs="Arial"/>
                                  <w:b/>
                                  <w:bCs/>
                                  <w:sz w:val="56"/>
                                  <w:szCs w:val="56"/>
                                </w:rPr>
                              </w:pPr>
                              <w:r>
                                <w:rPr>
                                  <w:rFonts w:ascii="Arial" w:hAnsi="Arial" w:cs="Arial"/>
                                  <w:b/>
                                  <w:bCs/>
                                  <w:sz w:val="48"/>
                                  <w:szCs w:val="48"/>
                                </w:rPr>
                                <w:t>Bitcoin-Price-Tracker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Connector 22"/>
                        <wps:cNvCnPr/>
                        <wps:spPr>
                          <a:xfrm flipV="1">
                            <a:off x="944880" y="822960"/>
                            <a:ext cx="420624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93B08CB" id="Group 2" o:spid="_x0000_s1027" style="position:absolute;margin-left:0;margin-top:30.8pt;width:477pt;height:124pt;z-index:251682816;mso-position-horizontal:center;mso-position-horizontal-relative:margin" coordsize="60579,15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">
                <v:shape id="Text Box 9" o:spid="_x0000_s1028" type="#_x0000_t202" style="position:absolute;width:60579;height:15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41DE245C" w14:textId="210E5822" w:rsidR="00CF53DC" w:rsidRDefault="00CF53DC" w:rsidP="00EE3C08">
                        <w:pPr>
                          <w:jc w:val="center"/>
                          <w:rPr>
                            <w:rFonts w:ascii="Arial" w:hAnsi="Arial" w:cs="Arial"/>
                            <w:b/>
                            <w:bCs/>
                            <w:sz w:val="56"/>
                            <w:szCs w:val="56"/>
                          </w:rPr>
                        </w:pPr>
                        <w:r w:rsidRPr="00E4188C">
                          <w:rPr>
                            <w:rFonts w:ascii="Arial" w:hAnsi="Arial" w:cs="Arial"/>
                            <w:b/>
                            <w:bCs/>
                            <w:sz w:val="56"/>
                            <w:szCs w:val="56"/>
                          </w:rPr>
                          <w:t>Process Design Document (PDD)</w:t>
                        </w:r>
                      </w:p>
                      <w:p w14:paraId="3E57E1B9" w14:textId="77777777" w:rsidR="00E4188C" w:rsidRDefault="00E4188C" w:rsidP="00EE3C08">
                        <w:pPr>
                          <w:jc w:val="center"/>
                          <w:rPr>
                            <w:rFonts w:ascii="Arial" w:hAnsi="Arial" w:cs="Arial"/>
                            <w:b/>
                            <w:bCs/>
                            <w:sz w:val="56"/>
                            <w:szCs w:val="56"/>
                          </w:rPr>
                        </w:pPr>
                      </w:p>
                      <w:p w14:paraId="48BB1F98" w14:textId="0695BF23" w:rsidR="00E4188C" w:rsidRPr="00E4188C" w:rsidRDefault="004A26B3" w:rsidP="00EE3C08">
                        <w:pPr>
                          <w:jc w:val="center"/>
                          <w:rPr>
                            <w:rFonts w:ascii="Arial" w:hAnsi="Arial" w:cs="Arial"/>
                            <w:b/>
                            <w:bCs/>
                            <w:sz w:val="56"/>
                            <w:szCs w:val="56"/>
                          </w:rPr>
                        </w:pPr>
                        <w:r>
                          <w:rPr>
                            <w:rFonts w:ascii="Arial" w:hAnsi="Arial" w:cs="Arial"/>
                            <w:b/>
                            <w:bCs/>
                            <w:sz w:val="48"/>
                            <w:szCs w:val="48"/>
                          </w:rPr>
                          <w:t>Bitcoin-Price-Tracker</w:t>
                        </w:r>
                      </w:p>
                    </w:txbxContent>
                  </v:textbox>
                </v:shape>
                <v:line id="Straight Connector 22" o:spid="_x0000_s1029" style="position:absolute;flip:y;visibility:visible;mso-wrap-style:square" from="9448,8229" to="5151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7f7f7f [3200]" strokeweight=".5pt">
                  <v:stroke joinstyle="miter"/>
                </v:line>
                <w10:wrap anchorx="margin"/>
              </v:group>
            </w:pict>
          </mc:Fallback>
        </mc:AlternateContent>
      </w:r>
    </w:p>
    <w:p w14:paraId="70B853EE" w14:textId="0C3F2E6F" w:rsidR="000A1ED2" w:rsidRPr="00544E2E" w:rsidRDefault="000A1ED2" w:rsidP="000A1ED2">
      <w:pPr>
        <w:rPr>
          <w:rFonts w:ascii="Arial" w:hAnsi="Arial" w:cs="Arial"/>
          <w:b/>
          <w:color w:val="FFFFFF" w:themeColor="background1"/>
          <w:sz w:val="56"/>
          <w:szCs w:val="56"/>
        </w:rPr>
      </w:pPr>
    </w:p>
    <w:p w14:paraId="6A78BF87" w14:textId="319C985E" w:rsidR="000A1ED2" w:rsidRPr="00544E2E" w:rsidRDefault="000A1ED2" w:rsidP="000A1ED2">
      <w:pPr>
        <w:rPr>
          <w:rFonts w:ascii="Arial" w:hAnsi="Arial" w:cs="Arial"/>
          <w:b/>
          <w:color w:val="FFFFFF" w:themeColor="background1"/>
          <w:sz w:val="56"/>
          <w:szCs w:val="56"/>
        </w:rPr>
      </w:pPr>
    </w:p>
    <w:p w14:paraId="355897CD" w14:textId="1925AEEC" w:rsidR="000A1ED2" w:rsidRPr="00544E2E" w:rsidRDefault="000A1ED2" w:rsidP="000A1ED2">
      <w:pPr>
        <w:rPr>
          <w:rFonts w:ascii="Arial" w:hAnsi="Arial" w:cs="Arial"/>
          <w:b/>
          <w:color w:val="FFFFFF" w:themeColor="background1"/>
          <w:sz w:val="56"/>
          <w:szCs w:val="56"/>
        </w:rPr>
      </w:pPr>
    </w:p>
    <w:p w14:paraId="22C473AF" w14:textId="62895F48" w:rsidR="000A1ED2" w:rsidRPr="00544E2E" w:rsidRDefault="000A1ED2" w:rsidP="000A1ED2">
      <w:pPr>
        <w:rPr>
          <w:rFonts w:ascii="Arial" w:hAnsi="Arial" w:cs="Arial"/>
          <w:b/>
          <w:color w:val="FFFFFF" w:themeColor="background1"/>
          <w:sz w:val="56"/>
          <w:szCs w:val="56"/>
        </w:rPr>
      </w:pPr>
    </w:p>
    <w:p w14:paraId="6596BCBD" w14:textId="00223424" w:rsidR="000A1ED2" w:rsidRPr="00544E2E" w:rsidRDefault="000A1ED2" w:rsidP="000A1ED2">
      <w:pPr>
        <w:rPr>
          <w:rFonts w:ascii="Arial" w:hAnsi="Arial" w:cs="Arial"/>
          <w:b/>
          <w:color w:val="FFFFFF" w:themeColor="background1"/>
          <w:sz w:val="56"/>
          <w:szCs w:val="56"/>
        </w:rPr>
      </w:pPr>
    </w:p>
    <w:p w14:paraId="6AB07F65" w14:textId="5C190B52" w:rsidR="005D3183" w:rsidRPr="00544E2E" w:rsidRDefault="005D3183" w:rsidP="005D3183">
      <w:pPr>
        <w:pStyle w:val="Title"/>
        <w:jc w:val="left"/>
        <w:rPr>
          <w:rFonts w:ascii="Arial" w:hAnsi="Arial" w:cs="Arial"/>
          <w:color w:val="FFFFFF" w:themeColor="background1"/>
        </w:rPr>
      </w:pPr>
    </w:p>
    <w:p w14:paraId="12468231" w14:textId="6F294B97" w:rsidR="00803F30" w:rsidRPr="00544E2E" w:rsidRDefault="00803F30" w:rsidP="005D3183">
      <w:pPr>
        <w:tabs>
          <w:tab w:val="left" w:pos="1008"/>
        </w:tabs>
        <w:rPr>
          <w:rFonts w:ascii="Arial" w:hAnsi="Arial" w:cs="Arial"/>
          <w:b/>
          <w:color w:val="FFFFFF" w:themeColor="background1"/>
          <w:sz w:val="24"/>
          <w:szCs w:val="56"/>
        </w:rPr>
      </w:pPr>
    </w:p>
    <w:p w14:paraId="652A0875" w14:textId="1BCA5C70" w:rsidR="0030392A" w:rsidRDefault="0030392A" w:rsidP="005D3183">
      <w:pPr>
        <w:rPr>
          <w:rFonts w:ascii="Arial" w:hAnsi="Arial" w:cs="Arial"/>
          <w:b/>
          <w:color w:val="131D40" w:themeColor="accent3"/>
          <w:sz w:val="24"/>
          <w:szCs w:val="24"/>
        </w:rPr>
      </w:pPr>
    </w:p>
    <w:p w14:paraId="6A5D8CAD" w14:textId="1F23A7AF" w:rsidR="0030392A" w:rsidRDefault="0030392A" w:rsidP="005D3183">
      <w:pPr>
        <w:rPr>
          <w:rFonts w:ascii="Arial" w:hAnsi="Arial" w:cs="Arial"/>
          <w:b/>
          <w:color w:val="131D40" w:themeColor="accent3"/>
          <w:sz w:val="24"/>
          <w:szCs w:val="24"/>
        </w:rPr>
      </w:pPr>
    </w:p>
    <w:p w14:paraId="435B957F" w14:textId="736A8802" w:rsidR="0030392A" w:rsidRDefault="0030392A" w:rsidP="005D3183">
      <w:pPr>
        <w:rPr>
          <w:rFonts w:ascii="Arial" w:hAnsi="Arial" w:cs="Arial"/>
          <w:b/>
          <w:color w:val="131D40" w:themeColor="accent3"/>
          <w:sz w:val="24"/>
          <w:szCs w:val="24"/>
        </w:rPr>
      </w:pPr>
    </w:p>
    <w:p w14:paraId="147AD6E4" w14:textId="7763A968" w:rsidR="00EE3C08" w:rsidRDefault="00EE3C08" w:rsidP="005D3183">
      <w:pPr>
        <w:rPr>
          <w:rFonts w:ascii="Arial" w:hAnsi="Arial" w:cs="Arial"/>
          <w:b/>
          <w:color w:val="131D40" w:themeColor="accent3"/>
          <w:sz w:val="24"/>
          <w:szCs w:val="24"/>
        </w:rPr>
      </w:pPr>
    </w:p>
    <w:p w14:paraId="5E860DE0" w14:textId="77777777" w:rsidR="00EE3C08" w:rsidRDefault="00EE3C08" w:rsidP="005D3183">
      <w:pPr>
        <w:rPr>
          <w:rFonts w:ascii="Arial" w:hAnsi="Arial" w:cs="Arial"/>
          <w:b/>
          <w:color w:val="131D40" w:themeColor="accent3"/>
          <w:sz w:val="24"/>
          <w:szCs w:val="24"/>
        </w:rPr>
      </w:pPr>
    </w:p>
    <w:p w14:paraId="5DDFFC24" w14:textId="47B6D627" w:rsidR="00891C88" w:rsidRDefault="00041A2C" w:rsidP="005D3183">
      <w:pPr>
        <w:rPr>
          <w:rFonts w:ascii="Arial" w:hAnsi="Arial" w:cs="Arial"/>
          <w:b/>
          <w:color w:val="131D40" w:themeColor="accent3"/>
          <w:sz w:val="24"/>
          <w:szCs w:val="24"/>
        </w:rPr>
      </w:pPr>
      <w:r w:rsidRPr="002A0F09">
        <w:rPr>
          <w:rFonts w:ascii="Arial" w:hAnsi="Arial" w:cs="Arial"/>
          <w:b/>
          <w:noProof/>
          <w:color w:val="FFFFFF" w:themeColor="background1"/>
          <w:sz w:val="56"/>
          <w:szCs w:val="56"/>
        </w:rPr>
        <mc:AlternateContent>
          <mc:Choice Requires="wps">
            <w:drawing>
              <wp:anchor distT="0" distB="0" distL="114300" distR="114300" simplePos="0" relativeHeight="251680768" behindDoc="0" locked="0" layoutInCell="1" allowOverlap="1" wp14:anchorId="1C1175BA" wp14:editId="629093EC">
                <wp:simplePos x="0" y="0"/>
                <wp:positionH relativeFrom="page">
                  <wp:posOffset>-108585</wp:posOffset>
                </wp:positionH>
                <wp:positionV relativeFrom="page">
                  <wp:posOffset>8826500</wp:posOffset>
                </wp:positionV>
                <wp:extent cx="2832100" cy="317500"/>
                <wp:effectExtent l="0" t="0" r="0" b="0"/>
                <wp:wrapNone/>
                <wp:docPr id="19" name="Footer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832100" cy="317500"/>
                        </a:xfrm>
                        <a:prstGeom prst="rect">
                          <a:avLst/>
                        </a:prstGeom>
                      </wps:spPr>
                      <wps:txbx>
                        <w:txbxContent>
                          <w:p w14:paraId="7C7CC9DB" w14:textId="77777777" w:rsidR="002A0F09" w:rsidRPr="00A20A77" w:rsidRDefault="002A0F09" w:rsidP="002A0F09">
                            <w:pPr>
                              <w:jc w:val="center"/>
                              <w:rPr>
                                <w:rFonts w:ascii="Arial" w:hAnsi="Arial" w:cs="Arial"/>
                                <w:sz w:val="28"/>
                                <w:szCs w:val="28"/>
                              </w:rPr>
                            </w:pPr>
                            <w:r w:rsidRPr="00A20A77">
                              <w:rPr>
                                <w:rFonts w:ascii="Arial" w:hAnsi="Arial" w:cs="Arial"/>
                                <w:kern w:val="24"/>
                                <w:sz w:val="20"/>
                                <w:szCs w:val="20"/>
                              </w:rPr>
                              <w:t>© 2005–2019 UiPath. All rights reserved.</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1C1175BA" id="Footer Placeholder 4" o:spid="_x0000_s1030" style="position:absolute;margin-left:-8.55pt;margin-top:695pt;width:223pt;height: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" filled="f" stroked="f">
                <o:lock v:ext="edit" grouping="t"/>
                <v:textbox>
                  <w:txbxContent>
                    <w:p w14:paraId="7C7CC9DB" w14:textId="77777777" w:rsidR="002A0F09" w:rsidRPr="00A20A77" w:rsidRDefault="002A0F09" w:rsidP="002A0F09">
                      <w:pPr>
                        <w:jc w:val="center"/>
                        <w:rPr>
                          <w:rFonts w:ascii="Arial" w:hAnsi="Arial" w:cs="Arial"/>
                          <w:sz w:val="28"/>
                          <w:szCs w:val="28"/>
                        </w:rPr>
                      </w:pPr>
                      <w:r w:rsidRPr="00A20A77">
                        <w:rPr>
                          <w:rFonts w:ascii="Arial" w:hAnsi="Arial" w:cs="Arial"/>
                          <w:kern w:val="24"/>
                          <w:sz w:val="20"/>
                          <w:szCs w:val="20"/>
                        </w:rPr>
                        <w:t>© 2005–2019 UiPath. All rights reserved.</w:t>
                      </w:r>
                    </w:p>
                  </w:txbxContent>
                </v:textbox>
                <w10:wrap anchorx="page" anchory="page"/>
              </v:rect>
            </w:pict>
          </mc:Fallback>
        </mc:AlternateContent>
      </w:r>
      <w:r w:rsidR="00B405CB" w:rsidRPr="004B013F">
        <w:rPr>
          <w:noProof/>
        </w:rPr>
        <w:drawing>
          <wp:anchor distT="0" distB="0" distL="114300" distR="114300" simplePos="0" relativeHeight="251672576" behindDoc="0" locked="0" layoutInCell="1" allowOverlap="1" wp14:anchorId="14E51897" wp14:editId="4C4275EE">
            <wp:simplePos x="0" y="0"/>
            <wp:positionH relativeFrom="margin">
              <wp:posOffset>-653415</wp:posOffset>
            </wp:positionH>
            <wp:positionV relativeFrom="page">
              <wp:posOffset>9044940</wp:posOffset>
            </wp:positionV>
            <wp:extent cx="7710170" cy="1013460"/>
            <wp:effectExtent l="0" t="0" r="5080" b="0"/>
            <wp:wrapSquare wrapText="bothSides"/>
            <wp:docPr id="11" name="Picture 10">
              <a:extLst xmlns:a="http://schemas.openxmlformats.org/drawingml/2006/main">
                <a:ext uri="{FF2B5EF4-FFF2-40B4-BE49-F238E27FC236}">
                  <a16:creationId xmlns:a16="http://schemas.microsoft.com/office/drawing/2014/main" id="{5D1103F2-EEF6-4267-93A1-F79BFF2A6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D1103F2-EEF6-4267-93A1-F79BFF2A63A5}"/>
                        </a:ext>
                      </a:extLst>
                    </pic:cNvPr>
                    <pic:cNvPicPr>
                      <a:picLocks noChangeAspect="1"/>
                    </pic:cNvPicPr>
                  </pic:nvPicPr>
                  <pic:blipFill rotWithShape="1">
                    <a:blip r:embed="rId11">
                      <a:extLst>
                        <a:ext uri="{28A0092B-C50C-407E-A947-70E740481C1C}">
                          <a14:useLocalDpi xmlns:a14="http://schemas.microsoft.com/office/drawing/2010/main" val="0"/>
                        </a:ext>
                      </a:extLst>
                    </a:blip>
                    <a:srcRect l="43749" r="610"/>
                    <a:stretch/>
                  </pic:blipFill>
                  <pic:spPr>
                    <a:xfrm>
                      <a:off x="0" y="0"/>
                      <a:ext cx="7710170" cy="1013460"/>
                    </a:xfrm>
                    <a:prstGeom prst="rect">
                      <a:avLst/>
                    </a:prstGeom>
                  </pic:spPr>
                </pic:pic>
              </a:graphicData>
            </a:graphic>
            <wp14:sizeRelH relativeFrom="margin">
              <wp14:pctWidth>0</wp14:pctWidth>
            </wp14:sizeRelH>
            <wp14:sizeRelV relativeFrom="margin">
              <wp14:pctHeight>0</wp14:pctHeight>
            </wp14:sizeRelV>
          </wp:anchor>
        </w:drawing>
      </w:r>
    </w:p>
    <w:p w14:paraId="4F7D104B" w14:textId="79C6E22E" w:rsidR="005D3183" w:rsidRPr="00544E2E" w:rsidRDefault="005D3183" w:rsidP="005D3183">
      <w:pPr>
        <w:rPr>
          <w:rFonts w:ascii="Arial" w:hAnsi="Arial" w:cs="Arial"/>
          <w:b/>
          <w:color w:val="131D40" w:themeColor="accent3"/>
          <w:sz w:val="24"/>
          <w:szCs w:val="24"/>
        </w:rPr>
      </w:pPr>
      <w:r w:rsidRPr="00544E2E">
        <w:rPr>
          <w:rFonts w:ascii="Arial" w:hAnsi="Arial" w:cs="Arial"/>
          <w:b/>
          <w:color w:val="131D40" w:themeColor="accent3"/>
          <w:sz w:val="24"/>
          <w:szCs w:val="24"/>
        </w:rPr>
        <w:lastRenderedPageBreak/>
        <w:t xml:space="preserve">NOTE:  </w:t>
      </w:r>
    </w:p>
    <w:p w14:paraId="0BE6ECEF" w14:textId="77777777" w:rsidR="005D3183" w:rsidRPr="00544E2E" w:rsidRDefault="005D3183" w:rsidP="00523913">
      <w:pPr>
        <w:spacing w:line="256" w:lineRule="auto"/>
        <w:jc w:val="both"/>
        <w:rPr>
          <w:rFonts w:ascii="Arial" w:hAnsi="Arial" w:cs="Arial"/>
          <w:color w:val="131D40" w:themeColor="accent3"/>
          <w:sz w:val="24"/>
          <w:szCs w:val="24"/>
        </w:rPr>
      </w:pPr>
      <w:r w:rsidRPr="00544E2E">
        <w:rPr>
          <w:rFonts w:ascii="Arial" w:hAnsi="Arial" w:cs="Arial"/>
          <w:color w:val="131D40" w:themeColor="accent3"/>
          <w:sz w:val="24"/>
          <w:szCs w:val="24"/>
        </w:rPr>
        <w:t>This version of the document and its current content is meant to serve as an example for business users (e.g. process SME) and it is intended to help with the creation of the process design documentation for RPA.</w:t>
      </w:r>
    </w:p>
    <w:p w14:paraId="351C3E94" w14:textId="77777777" w:rsidR="005D3183" w:rsidRPr="00544E2E" w:rsidRDefault="005D3183" w:rsidP="00523913">
      <w:pPr>
        <w:spacing w:line="256" w:lineRule="auto"/>
        <w:jc w:val="both"/>
        <w:rPr>
          <w:rFonts w:ascii="Arial" w:hAnsi="Arial" w:cs="Arial"/>
          <w:color w:val="131D40" w:themeColor="accent3"/>
          <w:sz w:val="24"/>
          <w:szCs w:val="24"/>
        </w:rPr>
      </w:pPr>
      <w:r w:rsidRPr="00544E2E">
        <w:rPr>
          <w:rFonts w:ascii="Arial" w:hAnsi="Arial" w:cs="Arial"/>
          <w:color w:val="131D40" w:themeColor="accent3"/>
          <w:sz w:val="24"/>
          <w:szCs w:val="24"/>
        </w:rPr>
        <w:t>The current example`s content is fictive or adjusted to remove real confidential data and it should not be replicated to the automation of other business processes. All the process steps and screenshots in the PDD should be captured entirely from scratch and included here for the automation of the process is scope.</w:t>
      </w:r>
    </w:p>
    <w:p w14:paraId="17997E9F" w14:textId="77777777" w:rsidR="005D3183" w:rsidRPr="00544E2E" w:rsidRDefault="005D3183" w:rsidP="00523913">
      <w:pPr>
        <w:spacing w:line="256" w:lineRule="auto"/>
        <w:jc w:val="both"/>
        <w:rPr>
          <w:rFonts w:ascii="Arial" w:hAnsi="Arial" w:cs="Arial"/>
          <w:color w:val="131D40" w:themeColor="accent3"/>
          <w:sz w:val="24"/>
          <w:szCs w:val="24"/>
        </w:rPr>
      </w:pPr>
      <w:r w:rsidRPr="00544E2E">
        <w:rPr>
          <w:rFonts w:ascii="Arial" w:hAnsi="Arial" w:cs="Arial"/>
          <w:color w:val="131D40" w:themeColor="accent3"/>
          <w:sz w:val="24"/>
          <w:szCs w:val="24"/>
        </w:rPr>
        <w:t>The list of examples is not exhaustive. Additional entries may be added or removed, case by case, as required to provide relevant data for RPA.</w:t>
      </w:r>
    </w:p>
    <w:p w14:paraId="1FA2A169" w14:textId="77777777" w:rsidR="005D3183" w:rsidRPr="00544E2E" w:rsidRDefault="005D3183" w:rsidP="005D3183">
      <w:pPr>
        <w:jc w:val="center"/>
        <w:rPr>
          <w:rFonts w:ascii="Arial" w:hAnsi="Arial" w:cs="Arial"/>
          <w:sz w:val="24"/>
          <w:szCs w:val="24"/>
        </w:rPr>
      </w:pPr>
    </w:p>
    <w:p w14:paraId="3D16FEE7" w14:textId="77777777" w:rsidR="005D3183" w:rsidRPr="00544E2E" w:rsidRDefault="005D3183" w:rsidP="005D3183">
      <w:pPr>
        <w:pStyle w:val="Subtitle"/>
        <w:rPr>
          <w:rFonts w:ascii="Arial" w:eastAsiaTheme="majorEastAsia" w:hAnsi="Arial" w:cs="Arial"/>
          <w:color w:val="131D40" w:themeColor="accent3"/>
          <w:sz w:val="24"/>
          <w:szCs w:val="24"/>
        </w:rPr>
      </w:pPr>
    </w:p>
    <w:p w14:paraId="031662FC" w14:textId="19C2B71F" w:rsidR="008820EA" w:rsidRPr="00544E2E" w:rsidRDefault="008820EA" w:rsidP="008820EA">
      <w:pPr>
        <w:jc w:val="center"/>
        <w:rPr>
          <w:rFonts w:ascii="Arial" w:hAnsi="Arial" w:cs="Arial"/>
          <w:b/>
          <w:bCs/>
          <w:sz w:val="28"/>
          <w:szCs w:val="28"/>
        </w:rPr>
      </w:pPr>
      <w:r w:rsidRPr="00544E2E">
        <w:rPr>
          <w:rFonts w:ascii="Arial" w:hAnsi="Arial" w:cs="Arial"/>
          <w:b/>
          <w:bCs/>
          <w:sz w:val="28"/>
          <w:szCs w:val="28"/>
        </w:rPr>
        <w:t>Table of Contents</w:t>
      </w:r>
    </w:p>
    <w:p w14:paraId="5DF7D8D5" w14:textId="393E9979" w:rsidR="008820EA" w:rsidRDefault="008820EA" w:rsidP="008820EA">
      <w:pPr>
        <w:jc w:val="center"/>
        <w:rPr>
          <w:rFonts w:ascii="Arial" w:hAnsi="Arial" w:cs="Arial"/>
          <w:b/>
          <w:bCs/>
          <w:sz w:val="28"/>
          <w:szCs w:val="28"/>
        </w:rPr>
      </w:pPr>
    </w:p>
    <w:p w14:paraId="31927958" w14:textId="77777777" w:rsidR="004B039D" w:rsidRPr="00544E2E" w:rsidRDefault="004B039D" w:rsidP="008820EA">
      <w:pPr>
        <w:jc w:val="center"/>
        <w:rPr>
          <w:rFonts w:ascii="Arial" w:hAnsi="Arial" w:cs="Arial"/>
          <w:b/>
          <w:bCs/>
          <w:sz w:val="28"/>
          <w:szCs w:val="28"/>
        </w:rPr>
      </w:pPr>
    </w:p>
    <w:p w14:paraId="14DB5E94" w14:textId="19F3506A" w:rsidR="008820EA" w:rsidRPr="00544E2E" w:rsidRDefault="008820EA" w:rsidP="008820EA">
      <w:pPr>
        <w:rPr>
          <w:rFonts w:ascii="Arial" w:hAnsi="Arial" w:cs="Arial"/>
          <w:sz w:val="28"/>
          <w:szCs w:val="28"/>
        </w:rPr>
      </w:pPr>
      <w:r w:rsidRPr="00544E2E">
        <w:rPr>
          <w:rFonts w:ascii="Arial" w:hAnsi="Arial" w:cs="Arial"/>
          <w:b/>
          <w:bCs/>
          <w:sz w:val="24"/>
          <w:szCs w:val="24"/>
        </w:rPr>
        <w:t>I. Introduction</w:t>
      </w:r>
    </w:p>
    <w:p w14:paraId="3EC809DD" w14:textId="7DE98C9D" w:rsidR="008820EA" w:rsidRPr="00544E2E" w:rsidRDefault="008820EA" w:rsidP="008820EA">
      <w:pPr>
        <w:rPr>
          <w:rFonts w:ascii="Arial" w:hAnsi="Arial" w:cs="Arial"/>
        </w:rPr>
      </w:pPr>
      <w:r w:rsidRPr="00544E2E">
        <w:rPr>
          <w:rFonts w:ascii="Arial" w:hAnsi="Arial" w:cs="Arial"/>
        </w:rPr>
        <w:t>I.1 Purpose of the Document</w:t>
      </w:r>
    </w:p>
    <w:p w14:paraId="1B2F42AC" w14:textId="2D1A73CB" w:rsidR="008820EA" w:rsidRPr="00544E2E" w:rsidRDefault="008820EA" w:rsidP="008820EA">
      <w:pPr>
        <w:rPr>
          <w:rFonts w:ascii="Arial" w:hAnsi="Arial" w:cs="Arial"/>
        </w:rPr>
      </w:pPr>
      <w:r w:rsidRPr="00544E2E">
        <w:rPr>
          <w:rFonts w:ascii="Arial" w:hAnsi="Arial" w:cs="Arial"/>
        </w:rPr>
        <w:t>I.2 Objectives</w:t>
      </w:r>
    </w:p>
    <w:p w14:paraId="7F1D7CB9" w14:textId="23884AE2" w:rsidR="008820EA" w:rsidRPr="00544E2E" w:rsidRDefault="008820EA" w:rsidP="008820EA">
      <w:pPr>
        <w:rPr>
          <w:rFonts w:ascii="Arial" w:hAnsi="Arial" w:cs="Arial"/>
        </w:rPr>
      </w:pPr>
      <w:r w:rsidRPr="00544E2E">
        <w:rPr>
          <w:rFonts w:ascii="Arial" w:hAnsi="Arial" w:cs="Arial"/>
        </w:rPr>
        <w:t>I.3 Key Contacts</w:t>
      </w:r>
    </w:p>
    <w:p w14:paraId="2946C6E9" w14:textId="20A1F625" w:rsidR="008820EA" w:rsidRPr="00544E2E" w:rsidRDefault="008820EA" w:rsidP="008820EA">
      <w:pPr>
        <w:rPr>
          <w:rFonts w:ascii="Arial" w:hAnsi="Arial" w:cs="Arial"/>
        </w:rPr>
      </w:pPr>
      <w:r w:rsidRPr="00544E2E">
        <w:rPr>
          <w:rFonts w:ascii="Arial" w:hAnsi="Arial" w:cs="Arial"/>
        </w:rPr>
        <w:t>I.4 Minimum Prerequisites for Automation</w:t>
      </w:r>
    </w:p>
    <w:p w14:paraId="714FB43F" w14:textId="77777777" w:rsidR="008820EA" w:rsidRPr="00544E2E" w:rsidRDefault="008820EA" w:rsidP="008820EA">
      <w:pPr>
        <w:rPr>
          <w:rFonts w:ascii="Arial" w:hAnsi="Arial" w:cs="Arial"/>
        </w:rPr>
      </w:pPr>
    </w:p>
    <w:p w14:paraId="1B499C4F" w14:textId="34AD159D" w:rsidR="008820EA" w:rsidRPr="00544E2E" w:rsidRDefault="008820EA" w:rsidP="008820EA">
      <w:pPr>
        <w:rPr>
          <w:rFonts w:ascii="Arial" w:hAnsi="Arial" w:cs="Arial"/>
          <w:b/>
          <w:bCs/>
          <w:sz w:val="24"/>
          <w:szCs w:val="24"/>
        </w:rPr>
      </w:pPr>
      <w:r w:rsidRPr="00544E2E">
        <w:rPr>
          <w:rFonts w:ascii="Arial" w:hAnsi="Arial" w:cs="Arial"/>
          <w:b/>
          <w:bCs/>
          <w:sz w:val="24"/>
          <w:szCs w:val="24"/>
        </w:rPr>
        <w:t>II. As-Is Process Description</w:t>
      </w:r>
    </w:p>
    <w:p w14:paraId="71FE36FF" w14:textId="751A3705" w:rsidR="008820EA" w:rsidRPr="00544E2E" w:rsidRDefault="008820EA" w:rsidP="008820EA">
      <w:pPr>
        <w:rPr>
          <w:rFonts w:ascii="Arial" w:hAnsi="Arial" w:cs="Arial"/>
        </w:rPr>
      </w:pPr>
      <w:r w:rsidRPr="00544E2E">
        <w:rPr>
          <w:rFonts w:ascii="Arial" w:hAnsi="Arial" w:cs="Arial"/>
        </w:rPr>
        <w:t>II.1 Process Overview</w:t>
      </w:r>
    </w:p>
    <w:p w14:paraId="4090CC99" w14:textId="5CA49A00" w:rsidR="008820EA" w:rsidRPr="00544E2E" w:rsidRDefault="008820EA" w:rsidP="008820EA">
      <w:pPr>
        <w:rPr>
          <w:rFonts w:ascii="Arial" w:hAnsi="Arial" w:cs="Arial"/>
        </w:rPr>
      </w:pPr>
      <w:r w:rsidRPr="00544E2E">
        <w:rPr>
          <w:rFonts w:ascii="Arial" w:hAnsi="Arial" w:cs="Arial"/>
        </w:rPr>
        <w:t>II.2 Applications Used in the Process</w:t>
      </w:r>
    </w:p>
    <w:p w14:paraId="0E05DC15" w14:textId="3961D15E" w:rsidR="008820EA" w:rsidRPr="00544E2E" w:rsidRDefault="008820EA" w:rsidP="008820EA">
      <w:pPr>
        <w:rPr>
          <w:rFonts w:ascii="Arial" w:hAnsi="Arial" w:cs="Arial"/>
        </w:rPr>
      </w:pPr>
      <w:r w:rsidRPr="00544E2E">
        <w:rPr>
          <w:rFonts w:ascii="Arial" w:hAnsi="Arial" w:cs="Arial"/>
        </w:rPr>
        <w:t>II.3 As-Is Process Map</w:t>
      </w:r>
    </w:p>
    <w:p w14:paraId="11D8C495" w14:textId="041161CF" w:rsidR="008820EA" w:rsidRPr="00544E2E" w:rsidRDefault="008820EA" w:rsidP="008820EA">
      <w:pPr>
        <w:rPr>
          <w:rFonts w:ascii="Arial" w:hAnsi="Arial" w:cs="Arial"/>
        </w:rPr>
      </w:pPr>
      <w:r w:rsidRPr="00544E2E">
        <w:rPr>
          <w:rFonts w:ascii="Arial" w:hAnsi="Arial" w:cs="Arial"/>
        </w:rPr>
        <w:t>II.4 Detailed As-Is Process Steps</w:t>
      </w:r>
    </w:p>
    <w:p w14:paraId="43FA4F63" w14:textId="7902F40E" w:rsidR="008820EA" w:rsidRPr="00544E2E" w:rsidRDefault="008820EA" w:rsidP="008820EA">
      <w:pPr>
        <w:rPr>
          <w:rFonts w:ascii="Arial" w:hAnsi="Arial" w:cs="Arial"/>
        </w:rPr>
      </w:pPr>
      <w:r w:rsidRPr="00544E2E">
        <w:rPr>
          <w:rFonts w:ascii="Arial" w:hAnsi="Arial" w:cs="Arial"/>
        </w:rPr>
        <w:t>II.5 Input Data Description</w:t>
      </w:r>
    </w:p>
    <w:p w14:paraId="4DFBBA38" w14:textId="77777777" w:rsidR="008820EA" w:rsidRPr="00544E2E" w:rsidRDefault="008820EA" w:rsidP="008820EA">
      <w:pPr>
        <w:rPr>
          <w:rFonts w:ascii="Arial" w:hAnsi="Arial" w:cs="Arial"/>
        </w:rPr>
      </w:pPr>
    </w:p>
    <w:p w14:paraId="74C458D6" w14:textId="6A98E65F" w:rsidR="008820EA" w:rsidRPr="00544E2E" w:rsidRDefault="008820EA" w:rsidP="008820EA">
      <w:pPr>
        <w:rPr>
          <w:rFonts w:ascii="Arial" w:hAnsi="Arial" w:cs="Arial"/>
          <w:b/>
          <w:bCs/>
          <w:sz w:val="24"/>
          <w:szCs w:val="24"/>
        </w:rPr>
      </w:pPr>
      <w:r w:rsidRPr="00544E2E">
        <w:rPr>
          <w:rFonts w:ascii="Arial" w:hAnsi="Arial" w:cs="Arial"/>
          <w:b/>
          <w:bCs/>
          <w:sz w:val="24"/>
          <w:szCs w:val="24"/>
        </w:rPr>
        <w:t>III. To-Be Process Description</w:t>
      </w:r>
    </w:p>
    <w:p w14:paraId="2B90FBB6" w14:textId="2E4F3028" w:rsidR="008820EA" w:rsidRPr="00544E2E" w:rsidRDefault="008820EA" w:rsidP="008820EA">
      <w:pPr>
        <w:rPr>
          <w:rFonts w:ascii="Arial" w:hAnsi="Arial" w:cs="Arial"/>
        </w:rPr>
      </w:pPr>
      <w:r w:rsidRPr="00544E2E">
        <w:rPr>
          <w:rFonts w:ascii="Arial" w:hAnsi="Arial" w:cs="Arial"/>
        </w:rPr>
        <w:t>III.1 To-Be Detailed Process Map</w:t>
      </w:r>
    </w:p>
    <w:p w14:paraId="7415333B" w14:textId="6D89D3B8" w:rsidR="008820EA" w:rsidRPr="00544E2E" w:rsidRDefault="008820EA" w:rsidP="008820EA">
      <w:pPr>
        <w:rPr>
          <w:rFonts w:ascii="Arial" w:hAnsi="Arial" w:cs="Arial"/>
        </w:rPr>
      </w:pPr>
      <w:r w:rsidRPr="00544E2E">
        <w:rPr>
          <w:rFonts w:ascii="Arial" w:hAnsi="Arial" w:cs="Arial"/>
        </w:rPr>
        <w:t>III.2 Parallel Initiatives / Overlap (if applicable)</w:t>
      </w:r>
    </w:p>
    <w:p w14:paraId="6C5B4E86" w14:textId="45646BC8" w:rsidR="008820EA" w:rsidRPr="00544E2E" w:rsidRDefault="008820EA" w:rsidP="008820EA">
      <w:pPr>
        <w:rPr>
          <w:rFonts w:ascii="Arial" w:hAnsi="Arial" w:cs="Arial"/>
        </w:rPr>
      </w:pPr>
      <w:r w:rsidRPr="00544E2E">
        <w:rPr>
          <w:rFonts w:ascii="Arial" w:hAnsi="Arial" w:cs="Arial"/>
        </w:rPr>
        <w:lastRenderedPageBreak/>
        <w:t>III.3 In Scope for RPA</w:t>
      </w:r>
    </w:p>
    <w:p w14:paraId="05E060B2" w14:textId="6CA8E701" w:rsidR="008820EA" w:rsidRPr="00544E2E" w:rsidRDefault="008820EA" w:rsidP="008820EA">
      <w:pPr>
        <w:rPr>
          <w:rFonts w:ascii="Arial" w:hAnsi="Arial" w:cs="Arial"/>
        </w:rPr>
      </w:pPr>
      <w:r w:rsidRPr="00544E2E">
        <w:rPr>
          <w:rFonts w:ascii="Arial" w:hAnsi="Arial" w:cs="Arial"/>
        </w:rPr>
        <w:t>III.4 Out of Scope for RPA</w:t>
      </w:r>
    </w:p>
    <w:p w14:paraId="0BEA4371" w14:textId="6C480E6F" w:rsidR="008820EA" w:rsidRPr="00544E2E" w:rsidRDefault="008820EA" w:rsidP="008820EA">
      <w:pPr>
        <w:rPr>
          <w:rFonts w:ascii="Arial" w:hAnsi="Arial" w:cs="Arial"/>
        </w:rPr>
      </w:pPr>
      <w:r w:rsidRPr="00544E2E">
        <w:rPr>
          <w:rFonts w:ascii="Arial" w:hAnsi="Arial" w:cs="Arial"/>
        </w:rPr>
        <w:t>III.5 Business Exceptions Handling  </w:t>
      </w:r>
    </w:p>
    <w:p w14:paraId="3529F110" w14:textId="5CCAC54C" w:rsidR="008820EA" w:rsidRPr="00544E2E" w:rsidRDefault="008820EA" w:rsidP="008820EA">
      <w:pPr>
        <w:rPr>
          <w:rFonts w:ascii="Arial" w:hAnsi="Arial" w:cs="Arial"/>
        </w:rPr>
      </w:pPr>
      <w:r w:rsidRPr="00544E2E">
        <w:rPr>
          <w:rFonts w:ascii="Arial" w:hAnsi="Arial" w:cs="Arial"/>
        </w:rPr>
        <w:t>III.6 Application Error and Exception Handling</w:t>
      </w:r>
    </w:p>
    <w:p w14:paraId="2511B055" w14:textId="358AA13B" w:rsidR="008820EA" w:rsidRPr="00544E2E" w:rsidRDefault="008820EA" w:rsidP="008820EA">
      <w:pPr>
        <w:rPr>
          <w:rFonts w:ascii="Arial" w:hAnsi="Arial" w:cs="Arial"/>
        </w:rPr>
      </w:pPr>
      <w:r w:rsidRPr="00544E2E">
        <w:rPr>
          <w:rFonts w:ascii="Arial" w:hAnsi="Arial" w:cs="Arial"/>
        </w:rPr>
        <w:t>III.7 Reporting  </w:t>
      </w:r>
    </w:p>
    <w:p w14:paraId="6D6CA9FF" w14:textId="77777777" w:rsidR="008820EA" w:rsidRPr="00544E2E" w:rsidRDefault="008820EA" w:rsidP="008820EA">
      <w:pPr>
        <w:rPr>
          <w:rFonts w:ascii="Arial" w:hAnsi="Arial" w:cs="Arial"/>
        </w:rPr>
      </w:pPr>
    </w:p>
    <w:p w14:paraId="0A7375D6" w14:textId="7A8F4EA6" w:rsidR="008820EA" w:rsidRPr="00544E2E" w:rsidRDefault="008820EA" w:rsidP="008820EA">
      <w:pPr>
        <w:rPr>
          <w:rFonts w:ascii="Arial" w:hAnsi="Arial" w:cs="Arial"/>
          <w:b/>
          <w:bCs/>
        </w:rPr>
      </w:pPr>
      <w:r w:rsidRPr="00544E2E">
        <w:rPr>
          <w:rFonts w:ascii="Arial" w:hAnsi="Arial" w:cs="Arial"/>
          <w:b/>
          <w:bCs/>
        </w:rPr>
        <w:t>IV. Other Observations  </w:t>
      </w:r>
    </w:p>
    <w:p w14:paraId="23852FE1" w14:textId="095525D2" w:rsidR="00187AAA" w:rsidRDefault="008820EA" w:rsidP="008820EA">
      <w:pPr>
        <w:rPr>
          <w:rFonts w:ascii="Arial" w:hAnsi="Arial" w:cs="Arial"/>
          <w:b/>
          <w:bCs/>
        </w:rPr>
      </w:pPr>
      <w:r w:rsidRPr="00544E2E">
        <w:rPr>
          <w:rFonts w:ascii="Arial" w:hAnsi="Arial" w:cs="Arial"/>
          <w:b/>
          <w:bCs/>
        </w:rPr>
        <w:t>V. Additional Sources of Process Documentation</w:t>
      </w:r>
    </w:p>
    <w:p w14:paraId="5A4FE2AA" w14:textId="45B7740A" w:rsidR="004B039D" w:rsidRDefault="004B039D" w:rsidP="008820EA">
      <w:pPr>
        <w:rPr>
          <w:rFonts w:ascii="Arial" w:hAnsi="Arial" w:cs="Arial"/>
          <w:b/>
          <w:bCs/>
        </w:rPr>
      </w:pPr>
    </w:p>
    <w:p w14:paraId="66F1598D" w14:textId="77777777" w:rsidR="008820EA" w:rsidRPr="00544E2E" w:rsidRDefault="008820EA" w:rsidP="00C07C71">
      <w:pPr>
        <w:rPr>
          <w:rFonts w:ascii="Arial" w:hAnsi="Arial" w:cs="Arial"/>
        </w:rPr>
      </w:pPr>
    </w:p>
    <w:p w14:paraId="0157DAC4" w14:textId="41F3670F" w:rsidR="00C07C71" w:rsidRPr="00544E2E" w:rsidRDefault="00C07C71" w:rsidP="00992409">
      <w:pPr>
        <w:pStyle w:val="Heading1"/>
        <w:numPr>
          <w:ilvl w:val="0"/>
          <w:numId w:val="5"/>
        </w:numPr>
        <w:rPr>
          <w:rFonts w:ascii="Arial" w:hAnsi="Arial" w:cs="Arial"/>
          <w:b/>
        </w:rPr>
      </w:pPr>
      <w:r w:rsidRPr="00544E2E">
        <w:rPr>
          <w:rFonts w:ascii="Arial" w:hAnsi="Arial" w:cs="Arial"/>
          <w:b/>
        </w:rPr>
        <w:t>Introduction</w:t>
      </w:r>
    </w:p>
    <w:p w14:paraId="22703C4A" w14:textId="77777777" w:rsidR="00C07C71" w:rsidRPr="00544E2E" w:rsidRDefault="00C07C71" w:rsidP="00C07C71">
      <w:pPr>
        <w:rPr>
          <w:rFonts w:ascii="Arial" w:hAnsi="Arial" w:cs="Arial"/>
          <w:color w:val="131D40" w:themeColor="accent3"/>
        </w:rPr>
      </w:pPr>
    </w:p>
    <w:p w14:paraId="46C5A75E" w14:textId="30A9A2B5" w:rsidR="00C07C71" w:rsidRPr="00544E2E" w:rsidRDefault="00992409" w:rsidP="00D1052B">
      <w:pPr>
        <w:pStyle w:val="Heading2"/>
        <w:jc w:val="both"/>
        <w:rPr>
          <w:rFonts w:ascii="Arial" w:hAnsi="Arial" w:cs="Arial"/>
        </w:rPr>
      </w:pPr>
      <w:r w:rsidRPr="00544E2E">
        <w:rPr>
          <w:rFonts w:ascii="Arial" w:hAnsi="Arial" w:cs="Arial"/>
        </w:rPr>
        <w:t xml:space="preserve">I.1 </w:t>
      </w:r>
      <w:r w:rsidR="00C07C71" w:rsidRPr="00544E2E">
        <w:rPr>
          <w:rFonts w:ascii="Arial" w:hAnsi="Arial" w:cs="Arial"/>
        </w:rPr>
        <w:t xml:space="preserve">Purpose of the </w:t>
      </w:r>
      <w:r w:rsidR="00D1052B" w:rsidRPr="00544E2E">
        <w:rPr>
          <w:rFonts w:ascii="Arial" w:hAnsi="Arial" w:cs="Arial"/>
        </w:rPr>
        <w:t>D</w:t>
      </w:r>
      <w:r w:rsidR="00C07C71" w:rsidRPr="00544E2E">
        <w:rPr>
          <w:rFonts w:ascii="Arial" w:hAnsi="Arial" w:cs="Arial"/>
        </w:rPr>
        <w:t>ocument</w:t>
      </w:r>
    </w:p>
    <w:p w14:paraId="27B2A73D" w14:textId="77777777" w:rsidR="00C07C71" w:rsidRPr="00544E2E" w:rsidRDefault="00C07C71" w:rsidP="00915929"/>
    <w:p w14:paraId="0BC6A87A" w14:textId="77777777" w:rsidR="00C07C71" w:rsidRPr="00544E2E" w:rsidRDefault="00C07C71" w:rsidP="00D1052B">
      <w:pPr>
        <w:jc w:val="both"/>
        <w:rPr>
          <w:rFonts w:ascii="Arial" w:hAnsi="Arial" w:cs="Arial"/>
        </w:rPr>
      </w:pPr>
      <w:r w:rsidRPr="00544E2E">
        <w:rPr>
          <w:rFonts w:ascii="Arial" w:hAnsi="Arial" w:cs="Arial"/>
        </w:rPr>
        <w:t xml:space="preserve">The Process Definition Document outlines the business process chosen for automation using UiPath Robotic Process Automation (RPA) technology. </w:t>
      </w:r>
    </w:p>
    <w:p w14:paraId="5F3A1793" w14:textId="77777777" w:rsidR="00C07C71" w:rsidRPr="00544E2E" w:rsidRDefault="00C07C71" w:rsidP="00D1052B">
      <w:pPr>
        <w:jc w:val="both"/>
        <w:rPr>
          <w:rFonts w:ascii="Arial" w:hAnsi="Arial" w:cs="Arial"/>
        </w:rPr>
      </w:pPr>
      <w:r w:rsidRPr="00544E2E">
        <w:rPr>
          <w:rFonts w:ascii="Arial" w:hAnsi="Arial" w:cs="Arial"/>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p>
    <w:p w14:paraId="52A758A3" w14:textId="77777777" w:rsidR="00C07C71" w:rsidRPr="00544E2E" w:rsidRDefault="00C07C71" w:rsidP="00D1052B">
      <w:pPr>
        <w:spacing w:before="20" w:after="20" w:line="276" w:lineRule="auto"/>
        <w:ind w:firstLine="360"/>
        <w:jc w:val="both"/>
        <w:rPr>
          <w:rFonts w:ascii="Arial" w:hAnsi="Arial" w:cs="Arial"/>
        </w:rPr>
      </w:pPr>
    </w:p>
    <w:p w14:paraId="7900572D" w14:textId="720D9E6F" w:rsidR="00C07C71" w:rsidRPr="00544E2E" w:rsidRDefault="00992409" w:rsidP="00D1052B">
      <w:pPr>
        <w:pStyle w:val="Heading2"/>
        <w:jc w:val="both"/>
        <w:rPr>
          <w:rFonts w:ascii="Arial" w:hAnsi="Arial" w:cs="Arial"/>
        </w:rPr>
      </w:pPr>
      <w:r w:rsidRPr="00544E2E">
        <w:rPr>
          <w:rFonts w:ascii="Arial" w:hAnsi="Arial" w:cs="Arial"/>
        </w:rPr>
        <w:t xml:space="preserve">I.2 </w:t>
      </w:r>
      <w:r w:rsidR="00C07C71" w:rsidRPr="00544E2E">
        <w:rPr>
          <w:rFonts w:ascii="Arial" w:hAnsi="Arial" w:cs="Arial"/>
        </w:rPr>
        <w:t>Objectives</w:t>
      </w:r>
    </w:p>
    <w:p w14:paraId="1D1D641E" w14:textId="77777777" w:rsidR="00C07C71" w:rsidRPr="00544E2E" w:rsidRDefault="00C07C71" w:rsidP="00915929"/>
    <w:p w14:paraId="7A90DE71" w14:textId="57132018" w:rsidR="0092260C" w:rsidRPr="00556ED5" w:rsidRDefault="00C07C71" w:rsidP="00556ED5">
      <w:pPr>
        <w:jc w:val="both"/>
        <w:rPr>
          <w:rFonts w:ascii="Arial" w:hAnsi="Arial" w:cs="Arial"/>
          <w:i/>
        </w:rPr>
      </w:pPr>
      <w:r w:rsidRPr="00544E2E">
        <w:rPr>
          <w:rFonts w:ascii="Arial" w:hAnsi="Arial" w:cs="Arial"/>
        </w:rPr>
        <w:t xml:space="preserve">The process </w:t>
      </w:r>
      <w:r w:rsidR="00011F20">
        <w:rPr>
          <w:rFonts w:ascii="Arial" w:hAnsi="Arial" w:cs="Arial"/>
        </w:rPr>
        <w:t xml:space="preserve">has as a main purpose keeping </w:t>
      </w:r>
      <w:r w:rsidR="003E49B2">
        <w:rPr>
          <w:rFonts w:ascii="Arial" w:hAnsi="Arial" w:cs="Arial"/>
        </w:rPr>
        <w:t>several</w:t>
      </w:r>
      <w:r w:rsidR="00011F20">
        <w:rPr>
          <w:rFonts w:ascii="Arial" w:hAnsi="Arial" w:cs="Arial"/>
        </w:rPr>
        <w:t xml:space="preserve"> users updated with real-time bitcoin prices from various websites, as well as showing them older prices.</w:t>
      </w:r>
    </w:p>
    <w:p w14:paraId="1A21DA3D" w14:textId="5CEC9159" w:rsidR="00C07C71" w:rsidRPr="00544E2E" w:rsidRDefault="00992409" w:rsidP="00605769">
      <w:pPr>
        <w:pStyle w:val="Heading2"/>
        <w:rPr>
          <w:rFonts w:ascii="Arial" w:hAnsi="Arial" w:cs="Arial"/>
        </w:rPr>
      </w:pPr>
      <w:r w:rsidRPr="00544E2E">
        <w:rPr>
          <w:rFonts w:ascii="Arial" w:hAnsi="Arial" w:cs="Arial"/>
        </w:rPr>
        <w:t xml:space="preserve">I.4 </w:t>
      </w:r>
      <w:r w:rsidR="00C07C71" w:rsidRPr="00544E2E">
        <w:rPr>
          <w:rFonts w:ascii="Arial" w:hAnsi="Arial" w:cs="Arial"/>
        </w:rPr>
        <w:t xml:space="preserve">Minimum Prerequisites for </w:t>
      </w:r>
      <w:r w:rsidR="00D1052B" w:rsidRPr="00544E2E">
        <w:rPr>
          <w:rFonts w:ascii="Arial" w:hAnsi="Arial" w:cs="Arial"/>
        </w:rPr>
        <w:t>A</w:t>
      </w:r>
      <w:r w:rsidR="00C07C71" w:rsidRPr="00544E2E">
        <w:rPr>
          <w:rFonts w:ascii="Arial" w:hAnsi="Arial" w:cs="Arial"/>
        </w:rPr>
        <w:t>utomation</w:t>
      </w:r>
    </w:p>
    <w:p w14:paraId="1FBE1627" w14:textId="77777777" w:rsidR="00C07C71" w:rsidRPr="00544E2E" w:rsidRDefault="00C07C71" w:rsidP="00C07C71">
      <w:pPr>
        <w:rPr>
          <w:rFonts w:ascii="Arial" w:hAnsi="Arial" w:cs="Arial"/>
          <w:i/>
        </w:rPr>
      </w:pPr>
    </w:p>
    <w:p w14:paraId="5A648E4A" w14:textId="50DCDE41" w:rsidR="00C07C71" w:rsidRPr="00544E2E" w:rsidRDefault="00C07C71" w:rsidP="00C07C71">
      <w:pPr>
        <w:pStyle w:val="ListParagraph"/>
        <w:numPr>
          <w:ilvl w:val="0"/>
          <w:numId w:val="3"/>
        </w:numPr>
        <w:rPr>
          <w:rFonts w:ascii="Arial" w:hAnsi="Arial" w:cs="Arial"/>
          <w:color w:val="auto"/>
        </w:rPr>
      </w:pPr>
      <w:r w:rsidRPr="00544E2E">
        <w:rPr>
          <w:rFonts w:ascii="Arial" w:hAnsi="Arial" w:cs="Arial"/>
          <w:color w:val="auto"/>
        </w:rPr>
        <w:t xml:space="preserve">Filled in Process </w:t>
      </w:r>
      <w:r w:rsidR="00D1052B" w:rsidRPr="00544E2E">
        <w:rPr>
          <w:rFonts w:ascii="Arial" w:hAnsi="Arial" w:cs="Arial"/>
          <w:color w:val="auto"/>
        </w:rPr>
        <w:t>Design</w:t>
      </w:r>
      <w:r w:rsidRPr="00544E2E">
        <w:rPr>
          <w:rFonts w:ascii="Arial" w:hAnsi="Arial" w:cs="Arial"/>
          <w:color w:val="auto"/>
        </w:rPr>
        <w:t xml:space="preserve"> Document</w:t>
      </w:r>
    </w:p>
    <w:p w14:paraId="5EB38898" w14:textId="77777777" w:rsidR="00C07C71" w:rsidRPr="00544E2E" w:rsidRDefault="00C07C71" w:rsidP="00C07C71">
      <w:pPr>
        <w:pStyle w:val="ListParagraph"/>
        <w:numPr>
          <w:ilvl w:val="0"/>
          <w:numId w:val="3"/>
        </w:numPr>
        <w:rPr>
          <w:rFonts w:ascii="Arial" w:hAnsi="Arial" w:cs="Arial"/>
          <w:color w:val="auto"/>
        </w:rPr>
      </w:pPr>
      <w:r w:rsidRPr="00544E2E">
        <w:rPr>
          <w:rFonts w:ascii="Arial" w:hAnsi="Arial" w:cs="Arial"/>
          <w:color w:val="auto"/>
        </w:rPr>
        <w:t>Test Data to support development</w:t>
      </w:r>
    </w:p>
    <w:p w14:paraId="288C15A6" w14:textId="056EF003" w:rsidR="00C07C71" w:rsidRPr="00544E2E" w:rsidRDefault="00A16877" w:rsidP="00C07C71">
      <w:pPr>
        <w:pStyle w:val="ListParagraph"/>
        <w:numPr>
          <w:ilvl w:val="0"/>
          <w:numId w:val="3"/>
        </w:numPr>
        <w:rPr>
          <w:rFonts w:ascii="Arial" w:hAnsi="Arial" w:cs="Arial"/>
          <w:color w:val="auto"/>
        </w:rPr>
      </w:pPr>
      <w:r>
        <w:rPr>
          <w:rFonts w:ascii="Arial" w:hAnsi="Arial" w:cs="Arial"/>
          <w:color w:val="auto"/>
        </w:rPr>
        <w:t>Have an existing Config.xlsx file filled with required data</w:t>
      </w:r>
    </w:p>
    <w:p w14:paraId="79DE3A48" w14:textId="77777777" w:rsidR="00C07C71" w:rsidRPr="00544E2E" w:rsidRDefault="00C07C71" w:rsidP="00C07C71">
      <w:pPr>
        <w:pStyle w:val="ListParagraph"/>
        <w:numPr>
          <w:ilvl w:val="0"/>
          <w:numId w:val="3"/>
        </w:numPr>
        <w:rPr>
          <w:rFonts w:ascii="Arial" w:hAnsi="Arial" w:cs="Arial"/>
          <w:i/>
          <w:color w:val="auto"/>
        </w:rPr>
      </w:pPr>
      <w:r w:rsidRPr="00544E2E">
        <w:rPr>
          <w:rFonts w:ascii="Arial" w:hAnsi="Arial" w:cs="Arial"/>
          <w:color w:val="auto"/>
        </w:rPr>
        <w:t xml:space="preserve">Dependencies with other projects on the same environment </w:t>
      </w:r>
    </w:p>
    <w:p w14:paraId="00A350E1" w14:textId="77777777" w:rsidR="00D1052B" w:rsidRPr="00544E2E" w:rsidRDefault="00D1052B" w:rsidP="006F2F79">
      <w:pPr>
        <w:rPr>
          <w:rFonts w:ascii="Arial" w:hAnsi="Arial" w:cs="Arial"/>
          <w:b/>
          <w:bCs/>
          <w:i/>
          <w:sz w:val="32"/>
          <w:szCs w:val="32"/>
        </w:rPr>
      </w:pPr>
    </w:p>
    <w:p w14:paraId="7D3A12EF" w14:textId="1DA72236" w:rsidR="00C07C71" w:rsidRPr="00915929" w:rsidRDefault="00C07C71" w:rsidP="00915929">
      <w:pPr>
        <w:pStyle w:val="Heading1"/>
        <w:numPr>
          <w:ilvl w:val="0"/>
          <w:numId w:val="5"/>
        </w:numPr>
        <w:rPr>
          <w:rFonts w:ascii="Arial" w:hAnsi="Arial" w:cs="Arial"/>
          <w:b/>
          <w:bCs/>
        </w:rPr>
      </w:pPr>
      <w:r w:rsidRPr="00915929">
        <w:rPr>
          <w:rFonts w:ascii="Arial" w:hAnsi="Arial" w:cs="Arial"/>
          <w:b/>
          <w:bCs/>
        </w:rPr>
        <w:lastRenderedPageBreak/>
        <w:t>A</w:t>
      </w:r>
      <w:r w:rsidR="004E4D60" w:rsidRPr="00915929">
        <w:rPr>
          <w:rFonts w:ascii="Arial" w:hAnsi="Arial" w:cs="Arial"/>
          <w:b/>
          <w:bCs/>
        </w:rPr>
        <w:t>s-</w:t>
      </w:r>
      <w:r w:rsidRPr="00915929">
        <w:rPr>
          <w:rFonts w:ascii="Arial" w:hAnsi="Arial" w:cs="Arial"/>
          <w:b/>
          <w:bCs/>
        </w:rPr>
        <w:t>I</w:t>
      </w:r>
      <w:r w:rsidR="004E4D60" w:rsidRPr="00915929">
        <w:rPr>
          <w:rFonts w:ascii="Arial" w:hAnsi="Arial" w:cs="Arial"/>
          <w:b/>
          <w:bCs/>
        </w:rPr>
        <w:t>s P</w:t>
      </w:r>
      <w:r w:rsidRPr="00915929">
        <w:rPr>
          <w:rFonts w:ascii="Arial" w:hAnsi="Arial" w:cs="Arial"/>
          <w:b/>
          <w:bCs/>
        </w:rPr>
        <w:t xml:space="preserve">rocess </w:t>
      </w:r>
      <w:r w:rsidR="004E4D60" w:rsidRPr="00915929">
        <w:rPr>
          <w:rFonts w:ascii="Arial" w:hAnsi="Arial" w:cs="Arial"/>
          <w:b/>
          <w:bCs/>
        </w:rPr>
        <w:t>D</w:t>
      </w:r>
      <w:r w:rsidRPr="00915929">
        <w:rPr>
          <w:rFonts w:ascii="Arial" w:hAnsi="Arial" w:cs="Arial"/>
          <w:b/>
          <w:bCs/>
        </w:rPr>
        <w:t>escription</w:t>
      </w:r>
    </w:p>
    <w:p w14:paraId="37F5442D" w14:textId="77777777" w:rsidR="00C07C71" w:rsidRPr="00544E2E" w:rsidRDefault="00C07C71" w:rsidP="00915929"/>
    <w:p w14:paraId="574534CF" w14:textId="563B7D67" w:rsidR="00C07C71" w:rsidRPr="00915929" w:rsidRDefault="00605769" w:rsidP="00915929">
      <w:pPr>
        <w:pStyle w:val="Heading2"/>
        <w:rPr>
          <w:rFonts w:ascii="Arial" w:hAnsi="Arial" w:cs="Arial"/>
        </w:rPr>
      </w:pPr>
      <w:r w:rsidRPr="00915929">
        <w:rPr>
          <w:rFonts w:ascii="Arial" w:hAnsi="Arial" w:cs="Arial"/>
        </w:rPr>
        <w:t xml:space="preserve">II.1 </w:t>
      </w:r>
      <w:r w:rsidR="00C07C71" w:rsidRPr="00915929">
        <w:rPr>
          <w:rFonts w:ascii="Arial" w:hAnsi="Arial" w:cs="Arial"/>
        </w:rPr>
        <w:t>Process Overview</w:t>
      </w:r>
    </w:p>
    <w:p w14:paraId="5027308F" w14:textId="77777777" w:rsidR="004E4D60" w:rsidRPr="00544E2E" w:rsidRDefault="004E4D60" w:rsidP="004E4D60">
      <w:pPr>
        <w:rPr>
          <w:rFonts w:ascii="Arial" w:hAnsi="Arial" w:cs="Arial"/>
        </w:rPr>
      </w:pPr>
    </w:p>
    <w:p w14:paraId="1507C776" w14:textId="77777777" w:rsidR="00C07C71" w:rsidRPr="00544E2E" w:rsidRDefault="00C07C71" w:rsidP="00C07C71">
      <w:pPr>
        <w:rPr>
          <w:rFonts w:ascii="Arial" w:hAnsi="Arial" w:cs="Arial"/>
        </w:rPr>
      </w:pPr>
      <w:r w:rsidRPr="00544E2E">
        <w:rPr>
          <w:rFonts w:ascii="Arial" w:hAnsi="Arial" w:cs="Arial"/>
        </w:rPr>
        <w:t>General information about the process selected for RPA prior to automation.</w:t>
      </w:r>
    </w:p>
    <w:tbl>
      <w:tblPr>
        <w:tblStyle w:val="GridTable4-Accent1"/>
        <w:tblW w:w="10077" w:type="dxa"/>
        <w:tblLook w:val="04A0" w:firstRow="1" w:lastRow="0" w:firstColumn="1" w:lastColumn="0" w:noHBand="0" w:noVBand="1"/>
      </w:tblPr>
      <w:tblGrid>
        <w:gridCol w:w="535"/>
        <w:gridCol w:w="3152"/>
        <w:gridCol w:w="6390"/>
      </w:tblGrid>
      <w:tr w:rsidR="00C07C71" w:rsidRPr="00544E2E" w14:paraId="487532A2" w14:textId="77777777" w:rsidTr="00593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67BC0AC" w14:textId="77777777" w:rsidR="00C07C71" w:rsidRPr="00544E2E" w:rsidRDefault="00C07C71" w:rsidP="00C07C71">
            <w:pPr>
              <w:rPr>
                <w:rFonts w:ascii="Arial" w:hAnsi="Arial" w:cs="Arial"/>
                <w:sz w:val="20"/>
                <w:szCs w:val="20"/>
              </w:rPr>
            </w:pPr>
            <w:r w:rsidRPr="00544E2E">
              <w:rPr>
                <w:rFonts w:ascii="Arial" w:hAnsi="Arial" w:cs="Arial"/>
                <w:sz w:val="20"/>
                <w:szCs w:val="20"/>
              </w:rPr>
              <w:t>#</w:t>
            </w:r>
          </w:p>
        </w:tc>
        <w:tc>
          <w:tcPr>
            <w:tcW w:w="3152" w:type="dxa"/>
          </w:tcPr>
          <w:p w14:paraId="349B7947"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Item</w:t>
            </w:r>
          </w:p>
        </w:tc>
        <w:tc>
          <w:tcPr>
            <w:tcW w:w="6390" w:type="dxa"/>
          </w:tcPr>
          <w:p w14:paraId="4B8856C2"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Description</w:t>
            </w:r>
          </w:p>
        </w:tc>
      </w:tr>
      <w:tr w:rsidR="00C07C71" w:rsidRPr="00544E2E" w14:paraId="565FD3C9" w14:textId="77777777" w:rsidTr="005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2448BE" w14:textId="77777777" w:rsidR="00C07C71" w:rsidRPr="00544E2E" w:rsidRDefault="00C07C71" w:rsidP="00C07C71">
            <w:pPr>
              <w:rPr>
                <w:rFonts w:ascii="Arial" w:hAnsi="Arial" w:cs="Arial"/>
                <w:sz w:val="20"/>
                <w:szCs w:val="20"/>
              </w:rPr>
            </w:pPr>
            <w:r w:rsidRPr="00544E2E">
              <w:rPr>
                <w:rFonts w:ascii="Arial" w:hAnsi="Arial" w:cs="Arial"/>
                <w:sz w:val="20"/>
                <w:szCs w:val="20"/>
              </w:rPr>
              <w:t>1</w:t>
            </w:r>
          </w:p>
        </w:tc>
        <w:tc>
          <w:tcPr>
            <w:tcW w:w="3152" w:type="dxa"/>
          </w:tcPr>
          <w:p w14:paraId="32077D56" w14:textId="77777777" w:rsidR="00C07C71" w:rsidRPr="00544E2E"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544E2E">
              <w:rPr>
                <w:rFonts w:ascii="Arial" w:hAnsi="Arial" w:cs="Arial"/>
                <w:b/>
                <w:sz w:val="20"/>
                <w:szCs w:val="20"/>
              </w:rPr>
              <w:t>Process full name</w:t>
            </w:r>
          </w:p>
        </w:tc>
        <w:tc>
          <w:tcPr>
            <w:tcW w:w="6390" w:type="dxa"/>
          </w:tcPr>
          <w:p w14:paraId="64601DB0" w14:textId="6CD0AB92" w:rsidR="00C07C71" w:rsidRPr="00430CEE" w:rsidRDefault="00430CEE" w:rsidP="00C07C7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Bitcoin Price </w:t>
            </w:r>
            <w:r w:rsidR="00C9173B">
              <w:rPr>
                <w:rFonts w:ascii="Arial" w:hAnsi="Arial" w:cs="Arial"/>
                <w:sz w:val="20"/>
                <w:szCs w:val="20"/>
              </w:rPr>
              <w:t>Tracker</w:t>
            </w:r>
          </w:p>
        </w:tc>
      </w:tr>
      <w:tr w:rsidR="00C07C71" w:rsidRPr="00544E2E" w14:paraId="70DF5CEC" w14:textId="77777777" w:rsidTr="0059373D">
        <w:tc>
          <w:tcPr>
            <w:cnfStyle w:val="001000000000" w:firstRow="0" w:lastRow="0" w:firstColumn="1" w:lastColumn="0" w:oddVBand="0" w:evenVBand="0" w:oddHBand="0" w:evenHBand="0" w:firstRowFirstColumn="0" w:firstRowLastColumn="0" w:lastRowFirstColumn="0" w:lastRowLastColumn="0"/>
            <w:tcW w:w="535" w:type="dxa"/>
          </w:tcPr>
          <w:p w14:paraId="354CA09C" w14:textId="77777777" w:rsidR="00C07C71" w:rsidRPr="00544E2E" w:rsidRDefault="00C07C71" w:rsidP="00C07C71">
            <w:pPr>
              <w:rPr>
                <w:rFonts w:ascii="Arial" w:hAnsi="Arial" w:cs="Arial"/>
                <w:sz w:val="20"/>
                <w:szCs w:val="20"/>
              </w:rPr>
            </w:pPr>
            <w:r w:rsidRPr="00544E2E">
              <w:rPr>
                <w:rFonts w:ascii="Arial" w:hAnsi="Arial" w:cs="Arial"/>
                <w:sz w:val="20"/>
                <w:szCs w:val="20"/>
              </w:rPr>
              <w:t>2</w:t>
            </w:r>
          </w:p>
        </w:tc>
        <w:tc>
          <w:tcPr>
            <w:tcW w:w="3152" w:type="dxa"/>
          </w:tcPr>
          <w:p w14:paraId="57BA4B4D" w14:textId="77777777" w:rsidR="00C07C71" w:rsidRPr="0092260C" w:rsidRDefault="00C07C71" w:rsidP="00C07C7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Process Area</w:t>
            </w:r>
          </w:p>
        </w:tc>
        <w:tc>
          <w:tcPr>
            <w:tcW w:w="6390" w:type="dxa"/>
          </w:tcPr>
          <w:p w14:paraId="20E79F84" w14:textId="7E9B4B4F" w:rsidR="00C07C71" w:rsidRPr="0092260C" w:rsidRDefault="0036113D" w:rsidP="00C07C71">
            <w:pPr>
              <w:cnfStyle w:val="000000000000" w:firstRow="0" w:lastRow="0" w:firstColumn="0" w:lastColumn="0" w:oddVBand="0" w:evenVBand="0" w:oddHBand="0" w:evenHBand="0" w:firstRowFirstColumn="0" w:firstRowLastColumn="0" w:lastRowFirstColumn="0" w:lastRowLastColumn="0"/>
              <w:rPr>
                <w:rFonts w:ascii="Arial" w:hAnsi="Arial" w:cs="Arial"/>
                <w:i/>
                <w:sz w:val="20"/>
                <w:szCs w:val="20"/>
              </w:rPr>
            </w:pPr>
            <w:r w:rsidRPr="0092260C">
              <w:rPr>
                <w:rFonts w:ascii="Arial" w:hAnsi="Arial" w:cs="Arial"/>
                <w:sz w:val="20"/>
                <w:szCs w:val="20"/>
              </w:rPr>
              <w:t>Finance</w:t>
            </w:r>
          </w:p>
        </w:tc>
      </w:tr>
      <w:tr w:rsidR="00C07C71" w:rsidRPr="00544E2E" w14:paraId="65715993" w14:textId="77777777" w:rsidTr="005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3FCBEFF" w14:textId="77777777" w:rsidR="00C07C71" w:rsidRPr="00544E2E" w:rsidRDefault="00C07C71" w:rsidP="00C07C71">
            <w:pPr>
              <w:rPr>
                <w:rFonts w:ascii="Arial" w:hAnsi="Arial" w:cs="Arial"/>
                <w:sz w:val="20"/>
                <w:szCs w:val="20"/>
              </w:rPr>
            </w:pPr>
            <w:r w:rsidRPr="00544E2E">
              <w:rPr>
                <w:rFonts w:ascii="Arial" w:hAnsi="Arial" w:cs="Arial"/>
                <w:sz w:val="20"/>
                <w:szCs w:val="20"/>
              </w:rPr>
              <w:t>3</w:t>
            </w:r>
          </w:p>
        </w:tc>
        <w:tc>
          <w:tcPr>
            <w:tcW w:w="3152" w:type="dxa"/>
          </w:tcPr>
          <w:p w14:paraId="523820D1" w14:textId="77777777" w:rsidR="00C07C71" w:rsidRPr="0092260C"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Department</w:t>
            </w:r>
          </w:p>
        </w:tc>
        <w:tc>
          <w:tcPr>
            <w:tcW w:w="6390" w:type="dxa"/>
          </w:tcPr>
          <w:p w14:paraId="4E4FC625" w14:textId="55A63484" w:rsidR="00C07C71" w:rsidRPr="0092260C" w:rsidRDefault="0087245B" w:rsidP="00C07C71">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rPr>
            </w:pPr>
            <w:r>
              <w:rPr>
                <w:rFonts w:ascii="Arial" w:hAnsi="Arial" w:cs="Arial"/>
                <w:i/>
                <w:sz w:val="20"/>
                <w:szCs w:val="20"/>
              </w:rPr>
              <w:t>n\a</w:t>
            </w:r>
          </w:p>
        </w:tc>
      </w:tr>
      <w:tr w:rsidR="00C07C71" w:rsidRPr="00544E2E" w14:paraId="24ECE2E1" w14:textId="77777777" w:rsidTr="0059373D">
        <w:tc>
          <w:tcPr>
            <w:cnfStyle w:val="001000000000" w:firstRow="0" w:lastRow="0" w:firstColumn="1" w:lastColumn="0" w:oddVBand="0" w:evenVBand="0" w:oddHBand="0" w:evenHBand="0" w:firstRowFirstColumn="0" w:firstRowLastColumn="0" w:lastRowFirstColumn="0" w:lastRowLastColumn="0"/>
            <w:tcW w:w="535" w:type="dxa"/>
          </w:tcPr>
          <w:p w14:paraId="488637F7" w14:textId="77777777" w:rsidR="00C07C71" w:rsidRPr="00544E2E" w:rsidRDefault="00C07C71" w:rsidP="00C07C71">
            <w:pPr>
              <w:rPr>
                <w:rFonts w:ascii="Arial" w:hAnsi="Arial" w:cs="Arial"/>
                <w:sz w:val="20"/>
                <w:szCs w:val="20"/>
              </w:rPr>
            </w:pPr>
            <w:r w:rsidRPr="00544E2E">
              <w:rPr>
                <w:rFonts w:ascii="Arial" w:hAnsi="Arial" w:cs="Arial"/>
                <w:sz w:val="20"/>
                <w:szCs w:val="20"/>
              </w:rPr>
              <w:t>4</w:t>
            </w:r>
          </w:p>
        </w:tc>
        <w:tc>
          <w:tcPr>
            <w:tcW w:w="3152" w:type="dxa"/>
          </w:tcPr>
          <w:p w14:paraId="601DD738" w14:textId="77777777" w:rsidR="00C07C71" w:rsidRPr="0092260C" w:rsidRDefault="00C07C71" w:rsidP="00C07C7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 xml:space="preserve">Process short description </w:t>
            </w:r>
          </w:p>
          <w:p w14:paraId="73D66D09" w14:textId="77777777" w:rsidR="00C07C71" w:rsidRPr="0092260C" w:rsidRDefault="00C07C71" w:rsidP="00C07C7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260C">
              <w:rPr>
                <w:rFonts w:ascii="Arial" w:hAnsi="Arial" w:cs="Arial"/>
                <w:sz w:val="20"/>
                <w:szCs w:val="20"/>
              </w:rPr>
              <w:t>(operation, activity, outcome)</w:t>
            </w:r>
          </w:p>
        </w:tc>
        <w:tc>
          <w:tcPr>
            <w:tcW w:w="6390" w:type="dxa"/>
          </w:tcPr>
          <w:p w14:paraId="0421EF7B" w14:textId="0A680BF8" w:rsidR="00C07C71" w:rsidRPr="0092260C" w:rsidRDefault="00593116" w:rsidP="00C07C71">
            <w:pPr>
              <w:cnfStyle w:val="000000000000" w:firstRow="0" w:lastRow="0" w:firstColumn="0" w:lastColumn="0" w:oddVBand="0" w:evenVBand="0" w:oddHBand="0" w:evenHBand="0" w:firstRowFirstColumn="0" w:firstRowLastColumn="0" w:lastRowFirstColumn="0" w:lastRowLastColumn="0"/>
              <w:rPr>
                <w:rFonts w:ascii="Arial" w:hAnsi="Arial" w:cs="Arial"/>
                <w:i/>
                <w:sz w:val="20"/>
                <w:szCs w:val="20"/>
              </w:rPr>
            </w:pPr>
            <w:r w:rsidRPr="00593116">
              <w:rPr>
                <w:rFonts w:ascii="Arial" w:hAnsi="Arial" w:cs="Arial"/>
                <w:sz w:val="20"/>
                <w:szCs w:val="20"/>
              </w:rPr>
              <w:t>Check</w:t>
            </w:r>
            <w:r>
              <w:rPr>
                <w:rFonts w:ascii="Arial" w:hAnsi="Arial" w:cs="Arial"/>
                <w:sz w:val="20"/>
                <w:szCs w:val="20"/>
              </w:rPr>
              <w:t>s</w:t>
            </w:r>
            <w:r w:rsidRPr="00593116">
              <w:rPr>
                <w:rFonts w:ascii="Arial" w:hAnsi="Arial" w:cs="Arial"/>
                <w:sz w:val="20"/>
                <w:szCs w:val="20"/>
              </w:rPr>
              <w:t xml:space="preserve"> bitcoin price</w:t>
            </w:r>
            <w:r w:rsidR="00180E16">
              <w:rPr>
                <w:rFonts w:ascii="Arial" w:hAnsi="Arial" w:cs="Arial"/>
                <w:sz w:val="20"/>
                <w:szCs w:val="20"/>
              </w:rPr>
              <w:t>s</w:t>
            </w:r>
            <w:r w:rsidRPr="00593116">
              <w:rPr>
                <w:rFonts w:ascii="Arial" w:hAnsi="Arial" w:cs="Arial"/>
                <w:sz w:val="20"/>
                <w:szCs w:val="20"/>
              </w:rPr>
              <w:t xml:space="preserve"> on multiple trading websites</w:t>
            </w:r>
            <w:r w:rsidR="00180E16">
              <w:rPr>
                <w:rFonts w:ascii="Arial" w:hAnsi="Arial" w:cs="Arial"/>
                <w:sz w:val="20"/>
                <w:szCs w:val="20"/>
              </w:rPr>
              <w:t xml:space="preserve"> gets them,</w:t>
            </w:r>
            <w:r w:rsidR="003E49B2">
              <w:rPr>
                <w:rFonts w:ascii="Arial" w:hAnsi="Arial" w:cs="Arial"/>
                <w:sz w:val="20"/>
                <w:szCs w:val="20"/>
              </w:rPr>
              <w:t xml:space="preserve"> converts them to euro and</w:t>
            </w:r>
            <w:r w:rsidR="00180E16">
              <w:rPr>
                <w:rFonts w:ascii="Arial" w:hAnsi="Arial" w:cs="Arial"/>
                <w:sz w:val="20"/>
                <w:szCs w:val="20"/>
              </w:rPr>
              <w:t xml:space="preserve"> send</w:t>
            </w:r>
            <w:r w:rsidR="003E49B2">
              <w:rPr>
                <w:rFonts w:ascii="Arial" w:hAnsi="Arial" w:cs="Arial"/>
                <w:sz w:val="20"/>
                <w:szCs w:val="20"/>
              </w:rPr>
              <w:t xml:space="preserve">s </w:t>
            </w:r>
            <w:r w:rsidR="00180E16">
              <w:rPr>
                <w:rFonts w:ascii="Arial" w:hAnsi="Arial" w:cs="Arial"/>
                <w:sz w:val="20"/>
                <w:szCs w:val="20"/>
              </w:rPr>
              <w:t>them afterwards through email to users</w:t>
            </w:r>
          </w:p>
        </w:tc>
      </w:tr>
      <w:tr w:rsidR="00C07C71" w:rsidRPr="00544E2E" w14:paraId="08AE2391" w14:textId="77777777" w:rsidTr="005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C89720" w14:textId="77777777" w:rsidR="00C07C71" w:rsidRPr="00544E2E" w:rsidRDefault="00C07C71" w:rsidP="00C07C71">
            <w:pPr>
              <w:rPr>
                <w:rFonts w:ascii="Arial" w:hAnsi="Arial" w:cs="Arial"/>
                <w:sz w:val="20"/>
                <w:szCs w:val="20"/>
              </w:rPr>
            </w:pPr>
            <w:r w:rsidRPr="00544E2E">
              <w:rPr>
                <w:rFonts w:ascii="Arial" w:hAnsi="Arial" w:cs="Arial"/>
                <w:sz w:val="20"/>
                <w:szCs w:val="20"/>
              </w:rPr>
              <w:t>5</w:t>
            </w:r>
          </w:p>
        </w:tc>
        <w:tc>
          <w:tcPr>
            <w:tcW w:w="3152" w:type="dxa"/>
          </w:tcPr>
          <w:p w14:paraId="605A61BE" w14:textId="77777777" w:rsidR="00C07C71" w:rsidRPr="0092260C"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Role(s) required for performing the process</w:t>
            </w:r>
          </w:p>
        </w:tc>
        <w:tc>
          <w:tcPr>
            <w:tcW w:w="6390" w:type="dxa"/>
          </w:tcPr>
          <w:p w14:paraId="5CBEAE22" w14:textId="2CDFDE01" w:rsidR="00C07C71" w:rsidRPr="0092260C" w:rsidRDefault="0087245B" w:rsidP="00C07C7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i/>
                <w:sz w:val="20"/>
                <w:szCs w:val="20"/>
              </w:rPr>
              <w:t>n\a</w:t>
            </w:r>
          </w:p>
          <w:p w14:paraId="1A2B42CB" w14:textId="77777777" w:rsidR="00C07C71" w:rsidRPr="0092260C"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rPr>
            </w:pPr>
          </w:p>
        </w:tc>
      </w:tr>
      <w:tr w:rsidR="00C07C71" w:rsidRPr="00544E2E" w14:paraId="70F0EE27" w14:textId="77777777" w:rsidTr="0059373D">
        <w:tc>
          <w:tcPr>
            <w:cnfStyle w:val="001000000000" w:firstRow="0" w:lastRow="0" w:firstColumn="1" w:lastColumn="0" w:oddVBand="0" w:evenVBand="0" w:oddHBand="0" w:evenHBand="0" w:firstRowFirstColumn="0" w:firstRowLastColumn="0" w:lastRowFirstColumn="0" w:lastRowLastColumn="0"/>
            <w:tcW w:w="535" w:type="dxa"/>
          </w:tcPr>
          <w:p w14:paraId="1B971F89" w14:textId="77777777" w:rsidR="00C07C71" w:rsidRPr="00544E2E" w:rsidRDefault="00C07C71" w:rsidP="00C07C71">
            <w:pPr>
              <w:rPr>
                <w:rFonts w:ascii="Arial" w:hAnsi="Arial" w:cs="Arial"/>
                <w:sz w:val="20"/>
                <w:szCs w:val="20"/>
              </w:rPr>
            </w:pPr>
            <w:r w:rsidRPr="00544E2E">
              <w:rPr>
                <w:rFonts w:ascii="Arial" w:hAnsi="Arial" w:cs="Arial"/>
                <w:sz w:val="20"/>
                <w:szCs w:val="20"/>
              </w:rPr>
              <w:t>6</w:t>
            </w:r>
          </w:p>
        </w:tc>
        <w:tc>
          <w:tcPr>
            <w:tcW w:w="3152" w:type="dxa"/>
          </w:tcPr>
          <w:p w14:paraId="0FA1848B" w14:textId="77777777" w:rsidR="00C07C71" w:rsidRPr="0092260C" w:rsidRDefault="00C07C71" w:rsidP="00C07C7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Process schedule and frequency</w:t>
            </w:r>
          </w:p>
        </w:tc>
        <w:tc>
          <w:tcPr>
            <w:tcW w:w="6390" w:type="dxa"/>
          </w:tcPr>
          <w:p w14:paraId="42667DB2" w14:textId="00763635" w:rsidR="00C07C71" w:rsidRPr="0092260C" w:rsidRDefault="0087245B" w:rsidP="00C07C71">
            <w:pPr>
              <w:cnfStyle w:val="000000000000" w:firstRow="0" w:lastRow="0" w:firstColumn="0" w:lastColumn="0" w:oddVBand="0" w:evenVBand="0" w:oddHBand="0" w:evenHBand="0" w:firstRowFirstColumn="0" w:firstRowLastColumn="0" w:lastRowFirstColumn="0" w:lastRowLastColumn="0"/>
              <w:rPr>
                <w:rFonts w:ascii="Arial" w:hAnsi="Arial" w:cs="Arial"/>
                <w:i/>
                <w:sz w:val="20"/>
                <w:szCs w:val="20"/>
              </w:rPr>
            </w:pPr>
            <w:r>
              <w:rPr>
                <w:rFonts w:ascii="Arial" w:hAnsi="Arial" w:cs="Arial"/>
                <w:i/>
                <w:sz w:val="20"/>
                <w:szCs w:val="20"/>
              </w:rPr>
              <w:t>n\a</w:t>
            </w:r>
          </w:p>
        </w:tc>
      </w:tr>
      <w:tr w:rsidR="00C07C71" w:rsidRPr="00544E2E" w14:paraId="16B59960" w14:textId="77777777" w:rsidTr="005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5ED3BDC" w14:textId="77777777" w:rsidR="00C07C71" w:rsidRPr="00544E2E" w:rsidRDefault="00C07C71" w:rsidP="00C07C71">
            <w:pPr>
              <w:rPr>
                <w:rFonts w:ascii="Arial" w:hAnsi="Arial" w:cs="Arial"/>
                <w:sz w:val="20"/>
                <w:szCs w:val="20"/>
              </w:rPr>
            </w:pPr>
            <w:r w:rsidRPr="00544E2E">
              <w:rPr>
                <w:rFonts w:ascii="Arial" w:hAnsi="Arial" w:cs="Arial"/>
                <w:sz w:val="20"/>
                <w:szCs w:val="20"/>
              </w:rPr>
              <w:t>7</w:t>
            </w:r>
          </w:p>
        </w:tc>
        <w:tc>
          <w:tcPr>
            <w:tcW w:w="3152" w:type="dxa"/>
          </w:tcPr>
          <w:p w14:paraId="591E6420" w14:textId="77777777" w:rsidR="00C07C71" w:rsidRPr="0092260C"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 of items processes /reference period</w:t>
            </w:r>
          </w:p>
        </w:tc>
        <w:tc>
          <w:tcPr>
            <w:tcW w:w="6390" w:type="dxa"/>
          </w:tcPr>
          <w:p w14:paraId="7DF40D77" w14:textId="6CB4E85E" w:rsidR="00C07C71" w:rsidRPr="0092260C" w:rsidRDefault="0087245B" w:rsidP="00C07C71">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rPr>
            </w:pPr>
            <w:r>
              <w:rPr>
                <w:rFonts w:ascii="Arial" w:hAnsi="Arial" w:cs="Arial"/>
                <w:i/>
                <w:sz w:val="20"/>
                <w:szCs w:val="20"/>
              </w:rPr>
              <w:t>n\a</w:t>
            </w:r>
          </w:p>
        </w:tc>
      </w:tr>
      <w:tr w:rsidR="00C07C71" w:rsidRPr="00544E2E" w14:paraId="6F436464" w14:textId="77777777" w:rsidTr="0059373D">
        <w:tc>
          <w:tcPr>
            <w:cnfStyle w:val="001000000000" w:firstRow="0" w:lastRow="0" w:firstColumn="1" w:lastColumn="0" w:oddVBand="0" w:evenVBand="0" w:oddHBand="0" w:evenHBand="0" w:firstRowFirstColumn="0" w:firstRowLastColumn="0" w:lastRowFirstColumn="0" w:lastRowLastColumn="0"/>
            <w:tcW w:w="535" w:type="dxa"/>
          </w:tcPr>
          <w:p w14:paraId="4FC9B730" w14:textId="77777777" w:rsidR="00C07C71" w:rsidRPr="00544E2E" w:rsidRDefault="00C07C71" w:rsidP="00C07C71">
            <w:pPr>
              <w:rPr>
                <w:rFonts w:ascii="Arial" w:hAnsi="Arial" w:cs="Arial"/>
                <w:sz w:val="20"/>
                <w:szCs w:val="20"/>
              </w:rPr>
            </w:pPr>
            <w:r w:rsidRPr="00544E2E">
              <w:rPr>
                <w:rFonts w:ascii="Arial" w:hAnsi="Arial" w:cs="Arial"/>
                <w:sz w:val="20"/>
                <w:szCs w:val="20"/>
              </w:rPr>
              <w:t>8</w:t>
            </w:r>
          </w:p>
        </w:tc>
        <w:tc>
          <w:tcPr>
            <w:tcW w:w="3152" w:type="dxa"/>
          </w:tcPr>
          <w:p w14:paraId="088598F0" w14:textId="77777777" w:rsidR="00C07C71" w:rsidRPr="0092260C" w:rsidRDefault="00C07C71" w:rsidP="00C07C7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Average handling time per item</w:t>
            </w:r>
          </w:p>
        </w:tc>
        <w:tc>
          <w:tcPr>
            <w:tcW w:w="6390" w:type="dxa"/>
          </w:tcPr>
          <w:p w14:paraId="0848E344" w14:textId="29062D95" w:rsidR="00C07C71" w:rsidRPr="0092260C" w:rsidRDefault="00B167E0" w:rsidP="00C07C71">
            <w:pPr>
              <w:cnfStyle w:val="000000000000" w:firstRow="0" w:lastRow="0" w:firstColumn="0" w:lastColumn="0" w:oddVBand="0" w:evenVBand="0" w:oddHBand="0" w:evenHBand="0" w:firstRowFirstColumn="0" w:firstRowLastColumn="0" w:lastRowFirstColumn="0" w:lastRowLastColumn="0"/>
              <w:rPr>
                <w:rFonts w:ascii="Arial" w:hAnsi="Arial" w:cs="Arial"/>
                <w:i/>
                <w:sz w:val="20"/>
                <w:szCs w:val="20"/>
              </w:rPr>
            </w:pPr>
            <w:r>
              <w:rPr>
                <w:rFonts w:ascii="Arial" w:hAnsi="Arial" w:cs="Arial"/>
                <w:sz w:val="20"/>
                <w:szCs w:val="20"/>
              </w:rPr>
              <w:t>1</w:t>
            </w:r>
            <w:r w:rsidR="00C07C71" w:rsidRPr="0092260C">
              <w:rPr>
                <w:rFonts w:ascii="Arial" w:hAnsi="Arial" w:cs="Arial"/>
                <w:sz w:val="20"/>
                <w:szCs w:val="20"/>
              </w:rPr>
              <w:t xml:space="preserve"> min</w:t>
            </w:r>
          </w:p>
        </w:tc>
      </w:tr>
      <w:tr w:rsidR="00C07C71" w:rsidRPr="00544E2E" w14:paraId="7A4F2587" w14:textId="77777777" w:rsidTr="005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6F557B" w14:textId="77777777" w:rsidR="00C07C71" w:rsidRPr="00544E2E" w:rsidRDefault="00C07C71" w:rsidP="00C07C71">
            <w:pPr>
              <w:rPr>
                <w:rFonts w:ascii="Arial" w:hAnsi="Arial" w:cs="Arial"/>
                <w:sz w:val="20"/>
                <w:szCs w:val="20"/>
              </w:rPr>
            </w:pPr>
            <w:r w:rsidRPr="00544E2E">
              <w:rPr>
                <w:rFonts w:ascii="Arial" w:hAnsi="Arial" w:cs="Arial"/>
                <w:sz w:val="20"/>
                <w:szCs w:val="20"/>
              </w:rPr>
              <w:t>9</w:t>
            </w:r>
          </w:p>
        </w:tc>
        <w:tc>
          <w:tcPr>
            <w:tcW w:w="3152" w:type="dxa"/>
          </w:tcPr>
          <w:p w14:paraId="552EFA9E" w14:textId="77777777" w:rsidR="00C07C71" w:rsidRPr="0092260C"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Peak period (s)</w:t>
            </w:r>
          </w:p>
        </w:tc>
        <w:tc>
          <w:tcPr>
            <w:tcW w:w="6390" w:type="dxa"/>
          </w:tcPr>
          <w:p w14:paraId="06515C50" w14:textId="75E449ED" w:rsidR="00C07C71" w:rsidRPr="0092260C" w:rsidRDefault="0087245B" w:rsidP="00C07C71">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rPr>
            </w:pPr>
            <w:r>
              <w:rPr>
                <w:rFonts w:ascii="Arial" w:hAnsi="Arial" w:cs="Arial"/>
                <w:i/>
                <w:sz w:val="20"/>
                <w:szCs w:val="20"/>
              </w:rPr>
              <w:t>n\a</w:t>
            </w:r>
          </w:p>
        </w:tc>
      </w:tr>
      <w:tr w:rsidR="00C07C71" w:rsidRPr="00544E2E" w14:paraId="0D97E993" w14:textId="77777777" w:rsidTr="0059373D">
        <w:tc>
          <w:tcPr>
            <w:cnfStyle w:val="001000000000" w:firstRow="0" w:lastRow="0" w:firstColumn="1" w:lastColumn="0" w:oddVBand="0" w:evenVBand="0" w:oddHBand="0" w:evenHBand="0" w:firstRowFirstColumn="0" w:firstRowLastColumn="0" w:lastRowFirstColumn="0" w:lastRowLastColumn="0"/>
            <w:tcW w:w="535" w:type="dxa"/>
          </w:tcPr>
          <w:p w14:paraId="495F9C49" w14:textId="77777777" w:rsidR="00C07C71" w:rsidRPr="00544E2E" w:rsidRDefault="00C07C71" w:rsidP="00C07C71">
            <w:pPr>
              <w:rPr>
                <w:rFonts w:ascii="Arial" w:hAnsi="Arial" w:cs="Arial"/>
                <w:sz w:val="20"/>
                <w:szCs w:val="20"/>
              </w:rPr>
            </w:pPr>
            <w:r w:rsidRPr="00544E2E">
              <w:rPr>
                <w:rFonts w:ascii="Arial" w:hAnsi="Arial" w:cs="Arial"/>
                <w:sz w:val="20"/>
                <w:szCs w:val="20"/>
              </w:rPr>
              <w:t>10</w:t>
            </w:r>
          </w:p>
        </w:tc>
        <w:tc>
          <w:tcPr>
            <w:tcW w:w="3152" w:type="dxa"/>
          </w:tcPr>
          <w:p w14:paraId="73FB7A41" w14:textId="77777777" w:rsidR="00C07C71" w:rsidRPr="0092260C" w:rsidRDefault="00C07C71" w:rsidP="00C07C7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Transaction Volume During Peak period</w:t>
            </w:r>
          </w:p>
        </w:tc>
        <w:tc>
          <w:tcPr>
            <w:tcW w:w="6390" w:type="dxa"/>
          </w:tcPr>
          <w:p w14:paraId="118DF25F" w14:textId="3ED4B358" w:rsidR="00C07C71" w:rsidRPr="0092260C" w:rsidRDefault="0087245B" w:rsidP="00C07C71">
            <w:pPr>
              <w:cnfStyle w:val="000000000000" w:firstRow="0" w:lastRow="0" w:firstColumn="0" w:lastColumn="0" w:oddVBand="0" w:evenVBand="0" w:oddHBand="0" w:evenHBand="0" w:firstRowFirstColumn="0" w:firstRowLastColumn="0" w:lastRowFirstColumn="0" w:lastRowLastColumn="0"/>
              <w:rPr>
                <w:rFonts w:ascii="Arial" w:hAnsi="Arial" w:cs="Arial"/>
                <w:i/>
                <w:sz w:val="20"/>
                <w:szCs w:val="20"/>
              </w:rPr>
            </w:pPr>
            <w:r>
              <w:rPr>
                <w:rFonts w:ascii="Arial" w:hAnsi="Arial" w:cs="Arial"/>
                <w:i/>
                <w:sz w:val="20"/>
                <w:szCs w:val="20"/>
              </w:rPr>
              <w:t>n\a</w:t>
            </w:r>
          </w:p>
        </w:tc>
      </w:tr>
      <w:tr w:rsidR="00C07C71" w:rsidRPr="00544E2E" w14:paraId="2AD10E00" w14:textId="77777777" w:rsidTr="005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7E875AF" w14:textId="77777777" w:rsidR="00C07C71" w:rsidRPr="00544E2E" w:rsidRDefault="00C07C71" w:rsidP="00C07C71">
            <w:pPr>
              <w:rPr>
                <w:rFonts w:ascii="Arial" w:hAnsi="Arial" w:cs="Arial"/>
                <w:sz w:val="20"/>
                <w:szCs w:val="20"/>
              </w:rPr>
            </w:pPr>
            <w:r w:rsidRPr="00544E2E">
              <w:rPr>
                <w:rFonts w:ascii="Arial" w:hAnsi="Arial" w:cs="Arial"/>
                <w:sz w:val="20"/>
                <w:szCs w:val="20"/>
              </w:rPr>
              <w:t>11</w:t>
            </w:r>
          </w:p>
        </w:tc>
        <w:tc>
          <w:tcPr>
            <w:tcW w:w="3152" w:type="dxa"/>
          </w:tcPr>
          <w:p w14:paraId="4BF786C7" w14:textId="77777777" w:rsidR="00C07C71" w:rsidRPr="0092260C"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Total # of FTEs supporting this activity</w:t>
            </w:r>
          </w:p>
        </w:tc>
        <w:tc>
          <w:tcPr>
            <w:tcW w:w="6390" w:type="dxa"/>
          </w:tcPr>
          <w:p w14:paraId="71FA4FB7" w14:textId="390ADECC" w:rsidR="00C07C71" w:rsidRPr="0092260C" w:rsidRDefault="0087245B" w:rsidP="00C07C7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i/>
                <w:sz w:val="20"/>
                <w:szCs w:val="20"/>
              </w:rPr>
              <w:t>n\a</w:t>
            </w:r>
          </w:p>
        </w:tc>
      </w:tr>
      <w:tr w:rsidR="00C07C71" w:rsidRPr="00544E2E" w14:paraId="55345AB0" w14:textId="77777777" w:rsidTr="0059373D">
        <w:tc>
          <w:tcPr>
            <w:cnfStyle w:val="001000000000" w:firstRow="0" w:lastRow="0" w:firstColumn="1" w:lastColumn="0" w:oddVBand="0" w:evenVBand="0" w:oddHBand="0" w:evenHBand="0" w:firstRowFirstColumn="0" w:firstRowLastColumn="0" w:lastRowFirstColumn="0" w:lastRowLastColumn="0"/>
            <w:tcW w:w="535" w:type="dxa"/>
          </w:tcPr>
          <w:p w14:paraId="3112ECD8" w14:textId="77777777" w:rsidR="00C07C71" w:rsidRPr="00544E2E" w:rsidRDefault="00C07C71" w:rsidP="00C07C71">
            <w:pPr>
              <w:rPr>
                <w:rFonts w:ascii="Arial" w:hAnsi="Arial" w:cs="Arial"/>
                <w:sz w:val="20"/>
                <w:szCs w:val="20"/>
              </w:rPr>
            </w:pPr>
            <w:r w:rsidRPr="00544E2E">
              <w:rPr>
                <w:rFonts w:ascii="Arial" w:hAnsi="Arial" w:cs="Arial"/>
                <w:sz w:val="20"/>
                <w:szCs w:val="20"/>
              </w:rPr>
              <w:t>12</w:t>
            </w:r>
          </w:p>
        </w:tc>
        <w:tc>
          <w:tcPr>
            <w:tcW w:w="3152" w:type="dxa"/>
          </w:tcPr>
          <w:p w14:paraId="3E14E1F3" w14:textId="77777777" w:rsidR="00C07C71" w:rsidRPr="0092260C" w:rsidRDefault="00C07C71" w:rsidP="00C07C7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 xml:space="preserve">Expected increase of volume in the next reference period </w:t>
            </w:r>
          </w:p>
        </w:tc>
        <w:tc>
          <w:tcPr>
            <w:tcW w:w="6390" w:type="dxa"/>
          </w:tcPr>
          <w:p w14:paraId="422D0C0E" w14:textId="5C7B5D98" w:rsidR="00C07C71" w:rsidRPr="0092260C" w:rsidRDefault="0087245B" w:rsidP="00C07C7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i/>
                <w:sz w:val="20"/>
                <w:szCs w:val="20"/>
              </w:rPr>
              <w:t>n\a</w:t>
            </w:r>
          </w:p>
        </w:tc>
      </w:tr>
      <w:tr w:rsidR="00C07C71" w:rsidRPr="00544E2E" w14:paraId="588E2E31" w14:textId="77777777" w:rsidTr="005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487F777" w14:textId="77777777" w:rsidR="00C07C71" w:rsidRPr="00544E2E" w:rsidRDefault="00C07C71" w:rsidP="00C07C71">
            <w:pPr>
              <w:rPr>
                <w:rFonts w:ascii="Arial" w:hAnsi="Arial" w:cs="Arial"/>
                <w:sz w:val="20"/>
                <w:szCs w:val="20"/>
              </w:rPr>
            </w:pPr>
            <w:r w:rsidRPr="00544E2E">
              <w:rPr>
                <w:rFonts w:ascii="Arial" w:hAnsi="Arial" w:cs="Arial"/>
                <w:sz w:val="20"/>
                <w:szCs w:val="20"/>
              </w:rPr>
              <w:t>1</w:t>
            </w:r>
            <w:r w:rsidR="00A36909" w:rsidRPr="00544E2E">
              <w:rPr>
                <w:rFonts w:ascii="Arial" w:hAnsi="Arial" w:cs="Arial"/>
                <w:sz w:val="20"/>
                <w:szCs w:val="20"/>
              </w:rPr>
              <w:t>3</w:t>
            </w:r>
          </w:p>
        </w:tc>
        <w:tc>
          <w:tcPr>
            <w:tcW w:w="3152" w:type="dxa"/>
          </w:tcPr>
          <w:p w14:paraId="7F2D6EC9" w14:textId="77777777" w:rsidR="00C07C71" w:rsidRPr="0092260C"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Level of exception rate</w:t>
            </w:r>
          </w:p>
        </w:tc>
        <w:tc>
          <w:tcPr>
            <w:tcW w:w="6390" w:type="dxa"/>
          </w:tcPr>
          <w:p w14:paraId="0D001E11" w14:textId="77777777" w:rsidR="00C07C71" w:rsidRPr="0092260C"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i/>
                <w:sz w:val="20"/>
                <w:szCs w:val="20"/>
                <w:highlight w:val="yellow"/>
              </w:rPr>
            </w:pPr>
            <w:r w:rsidRPr="0092260C">
              <w:rPr>
                <w:rFonts w:ascii="Arial" w:hAnsi="Arial" w:cs="Arial"/>
                <w:sz w:val="20"/>
                <w:szCs w:val="20"/>
              </w:rPr>
              <w:t>No expected exceptions</w:t>
            </w:r>
          </w:p>
        </w:tc>
      </w:tr>
      <w:tr w:rsidR="00C07C71" w:rsidRPr="00544E2E" w14:paraId="4187251A" w14:textId="77777777" w:rsidTr="0059373D">
        <w:tc>
          <w:tcPr>
            <w:cnfStyle w:val="001000000000" w:firstRow="0" w:lastRow="0" w:firstColumn="1" w:lastColumn="0" w:oddVBand="0" w:evenVBand="0" w:oddHBand="0" w:evenHBand="0" w:firstRowFirstColumn="0" w:firstRowLastColumn="0" w:lastRowFirstColumn="0" w:lastRowLastColumn="0"/>
            <w:tcW w:w="535" w:type="dxa"/>
          </w:tcPr>
          <w:p w14:paraId="618EFA98" w14:textId="77777777" w:rsidR="00C07C71" w:rsidRPr="00544E2E" w:rsidRDefault="00A36909" w:rsidP="00C07C71">
            <w:pPr>
              <w:rPr>
                <w:rFonts w:ascii="Arial" w:hAnsi="Arial" w:cs="Arial"/>
                <w:sz w:val="20"/>
                <w:szCs w:val="20"/>
              </w:rPr>
            </w:pPr>
            <w:r w:rsidRPr="00544E2E">
              <w:rPr>
                <w:rFonts w:ascii="Arial" w:hAnsi="Arial" w:cs="Arial"/>
                <w:sz w:val="20"/>
                <w:szCs w:val="20"/>
              </w:rPr>
              <w:t>14</w:t>
            </w:r>
          </w:p>
        </w:tc>
        <w:tc>
          <w:tcPr>
            <w:tcW w:w="3152" w:type="dxa"/>
          </w:tcPr>
          <w:p w14:paraId="45308F88" w14:textId="77777777" w:rsidR="00C07C71" w:rsidRPr="0092260C" w:rsidRDefault="00C07C71" w:rsidP="00A42BCA">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92260C">
              <w:rPr>
                <w:rFonts w:ascii="Arial" w:hAnsi="Arial" w:cs="Arial"/>
                <w:b/>
                <w:sz w:val="20"/>
                <w:szCs w:val="20"/>
              </w:rPr>
              <w:t>Input data</w:t>
            </w:r>
          </w:p>
        </w:tc>
        <w:tc>
          <w:tcPr>
            <w:tcW w:w="6390" w:type="dxa"/>
          </w:tcPr>
          <w:p w14:paraId="72FF26F9" w14:textId="20377D4C" w:rsidR="00C07C71" w:rsidRPr="0092260C" w:rsidRDefault="00A94DAA" w:rsidP="00C07C71">
            <w:pPr>
              <w:cnfStyle w:val="000000000000" w:firstRow="0" w:lastRow="0" w:firstColumn="0" w:lastColumn="0" w:oddVBand="0" w:evenVBand="0" w:oddHBand="0" w:evenHBand="0" w:firstRowFirstColumn="0" w:firstRowLastColumn="0" w:lastRowFirstColumn="0" w:lastRowLastColumn="0"/>
              <w:rPr>
                <w:rFonts w:ascii="Arial" w:hAnsi="Arial" w:cs="Arial"/>
                <w:i/>
                <w:sz w:val="20"/>
                <w:szCs w:val="20"/>
              </w:rPr>
            </w:pPr>
            <w:r>
              <w:rPr>
                <w:rFonts w:ascii="Arial" w:hAnsi="Arial" w:cs="Arial"/>
                <w:sz w:val="20"/>
                <w:szCs w:val="20"/>
              </w:rPr>
              <w:t>Emails.txt, Config.xlsx, prices.xlsx</w:t>
            </w:r>
          </w:p>
        </w:tc>
      </w:tr>
      <w:tr w:rsidR="00C07C71" w:rsidRPr="00544E2E" w14:paraId="3BEEFF9C" w14:textId="77777777" w:rsidTr="00593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8A74004" w14:textId="77777777" w:rsidR="00C07C71" w:rsidRPr="00544E2E" w:rsidRDefault="00A36909" w:rsidP="00C07C71">
            <w:pPr>
              <w:rPr>
                <w:rFonts w:ascii="Arial" w:hAnsi="Arial" w:cs="Arial"/>
                <w:sz w:val="20"/>
                <w:szCs w:val="20"/>
              </w:rPr>
            </w:pPr>
            <w:r w:rsidRPr="00544E2E">
              <w:rPr>
                <w:rFonts w:ascii="Arial" w:hAnsi="Arial" w:cs="Arial"/>
                <w:sz w:val="20"/>
                <w:szCs w:val="20"/>
              </w:rPr>
              <w:t>15</w:t>
            </w:r>
          </w:p>
        </w:tc>
        <w:tc>
          <w:tcPr>
            <w:tcW w:w="3152" w:type="dxa"/>
          </w:tcPr>
          <w:p w14:paraId="434FD708" w14:textId="77777777" w:rsidR="00C07C71" w:rsidRPr="00544E2E" w:rsidRDefault="00C07C71" w:rsidP="00A42BCA">
            <w:pPr>
              <w:cnfStyle w:val="000000100000" w:firstRow="0" w:lastRow="0" w:firstColumn="0" w:lastColumn="0" w:oddVBand="0" w:evenVBand="0" w:oddHBand="1" w:evenHBand="0" w:firstRowFirstColumn="0" w:firstRowLastColumn="0" w:lastRowFirstColumn="0" w:lastRowLastColumn="0"/>
              <w:rPr>
                <w:rFonts w:ascii="Arial" w:hAnsi="Arial" w:cs="Arial"/>
                <w:b/>
                <w:color w:val="BEBEBE" w:themeColor="text1" w:themeTint="80"/>
                <w:sz w:val="20"/>
                <w:szCs w:val="20"/>
              </w:rPr>
            </w:pPr>
            <w:r w:rsidRPr="00544E2E">
              <w:rPr>
                <w:rFonts w:ascii="Arial" w:hAnsi="Arial" w:cs="Arial"/>
                <w:b/>
                <w:sz w:val="20"/>
                <w:szCs w:val="20"/>
              </w:rPr>
              <w:t>Output data</w:t>
            </w:r>
          </w:p>
        </w:tc>
        <w:tc>
          <w:tcPr>
            <w:tcW w:w="6390" w:type="dxa"/>
          </w:tcPr>
          <w:p w14:paraId="68F9383A" w14:textId="1BF29C4B" w:rsidR="00C07C71" w:rsidRPr="00544E2E" w:rsidRDefault="0087245B" w:rsidP="00C07C71">
            <w:pPr>
              <w:cnfStyle w:val="000000100000" w:firstRow="0" w:lastRow="0" w:firstColumn="0" w:lastColumn="0" w:oddVBand="0" w:evenVBand="0" w:oddHBand="1" w:evenHBand="0" w:firstRowFirstColumn="0" w:firstRowLastColumn="0" w:lastRowFirstColumn="0" w:lastRowLastColumn="0"/>
              <w:rPr>
                <w:rFonts w:ascii="Arial" w:hAnsi="Arial" w:cs="Arial"/>
                <w:i/>
                <w:color w:val="BFBFBF" w:themeColor="background1" w:themeShade="BF"/>
                <w:sz w:val="20"/>
                <w:szCs w:val="20"/>
                <w:highlight w:val="yellow"/>
              </w:rPr>
            </w:pPr>
            <w:r>
              <w:rPr>
                <w:rFonts w:ascii="Arial" w:hAnsi="Arial" w:cs="Arial"/>
                <w:sz w:val="20"/>
                <w:szCs w:val="20"/>
              </w:rPr>
              <w:t>prices.xlsx (sent through email)</w:t>
            </w:r>
          </w:p>
        </w:tc>
      </w:tr>
    </w:tbl>
    <w:p w14:paraId="5AD0C4C9" w14:textId="6493C5DA" w:rsidR="00C07C71" w:rsidRDefault="00C07C71" w:rsidP="00C07C71">
      <w:pPr>
        <w:spacing w:line="256" w:lineRule="auto"/>
        <w:rPr>
          <w:rFonts w:ascii="Arial" w:hAnsi="Arial" w:cs="Arial"/>
          <w:i/>
          <w:color w:val="0070C0"/>
          <w:sz w:val="20"/>
          <w:szCs w:val="20"/>
        </w:rPr>
      </w:pPr>
      <w:r w:rsidRPr="00544E2E">
        <w:rPr>
          <w:rFonts w:ascii="Arial" w:hAnsi="Arial" w:cs="Arial"/>
          <w:i/>
          <w:color w:val="0070C0"/>
        </w:rPr>
        <w:t>*</w:t>
      </w:r>
      <w:r w:rsidRPr="00544E2E">
        <w:rPr>
          <w:rFonts w:ascii="Arial" w:hAnsi="Arial" w:cs="Arial"/>
          <w:i/>
          <w:color w:val="0070C0"/>
          <w:sz w:val="20"/>
          <w:szCs w:val="20"/>
        </w:rPr>
        <w:t>Add more rows to the table to include relevant data for the automation process. No fields should be left empty. Use “n/a” for the items that don`t apply to the selected business process.</w:t>
      </w:r>
    </w:p>
    <w:p w14:paraId="141A283F" w14:textId="77777777" w:rsidR="0092260C" w:rsidRPr="00544E2E" w:rsidRDefault="0092260C" w:rsidP="00C07C71">
      <w:pPr>
        <w:spacing w:line="256" w:lineRule="auto"/>
        <w:rPr>
          <w:rFonts w:ascii="Arial" w:hAnsi="Arial" w:cs="Arial"/>
          <w:i/>
          <w:color w:val="0070C0"/>
          <w:sz w:val="20"/>
          <w:szCs w:val="20"/>
        </w:rPr>
      </w:pPr>
    </w:p>
    <w:p w14:paraId="0454AFD0" w14:textId="73DE86F1" w:rsidR="00605769" w:rsidRPr="00915929" w:rsidRDefault="00605769" w:rsidP="00915929">
      <w:pPr>
        <w:pStyle w:val="Heading2"/>
        <w:rPr>
          <w:rFonts w:ascii="Arial" w:hAnsi="Arial" w:cs="Arial"/>
        </w:rPr>
      </w:pPr>
      <w:r w:rsidRPr="00915929">
        <w:rPr>
          <w:rFonts w:ascii="Arial" w:hAnsi="Arial" w:cs="Arial"/>
        </w:rPr>
        <w:t xml:space="preserve">II.2. </w:t>
      </w:r>
      <w:r w:rsidR="00C07C71" w:rsidRPr="00915929">
        <w:rPr>
          <w:rFonts w:ascii="Arial" w:hAnsi="Arial" w:cs="Arial"/>
        </w:rPr>
        <w:t xml:space="preserve">Applications </w:t>
      </w:r>
      <w:r w:rsidR="006F2F79" w:rsidRPr="00915929">
        <w:rPr>
          <w:rFonts w:ascii="Arial" w:hAnsi="Arial" w:cs="Arial"/>
        </w:rPr>
        <w:t>U</w:t>
      </w:r>
      <w:r w:rsidR="00C07C71" w:rsidRPr="00915929">
        <w:rPr>
          <w:rFonts w:ascii="Arial" w:hAnsi="Arial" w:cs="Arial"/>
        </w:rPr>
        <w:t xml:space="preserve">sed in the </w:t>
      </w:r>
      <w:r w:rsidR="006F2F79" w:rsidRPr="00915929">
        <w:rPr>
          <w:rFonts w:ascii="Arial" w:hAnsi="Arial" w:cs="Arial"/>
        </w:rPr>
        <w:t>P</w:t>
      </w:r>
      <w:r w:rsidR="00C07C71" w:rsidRPr="00915929">
        <w:rPr>
          <w:rFonts w:ascii="Arial" w:hAnsi="Arial" w:cs="Arial"/>
        </w:rPr>
        <w:t>rocess</w:t>
      </w:r>
    </w:p>
    <w:p w14:paraId="3AFE8AD0" w14:textId="77777777" w:rsidR="004E4D60" w:rsidRPr="00544E2E" w:rsidRDefault="004E4D60" w:rsidP="004E4D60">
      <w:pPr>
        <w:rPr>
          <w:rFonts w:ascii="Arial" w:hAnsi="Arial" w:cs="Arial"/>
        </w:rPr>
      </w:pPr>
    </w:p>
    <w:p w14:paraId="3FE9843F" w14:textId="77777777" w:rsidR="00C07C71" w:rsidRPr="00544E2E" w:rsidRDefault="00C07C71" w:rsidP="00C07C71">
      <w:pPr>
        <w:spacing w:line="256" w:lineRule="auto"/>
        <w:rPr>
          <w:rFonts w:ascii="Arial" w:hAnsi="Arial" w:cs="Arial"/>
        </w:rPr>
      </w:pPr>
      <w:r w:rsidRPr="00544E2E">
        <w:rPr>
          <w:rFonts w:ascii="Arial" w:hAnsi="Arial" w:cs="Arial"/>
        </w:rPr>
        <w:t xml:space="preserve">The table includes a comprehensive list all the applications that are used as part of the process automated, at various steps in the flow. </w:t>
      </w:r>
    </w:p>
    <w:tbl>
      <w:tblPr>
        <w:tblStyle w:val="GridTable4-Accent1"/>
        <w:tblW w:w="10075" w:type="dxa"/>
        <w:tblLook w:val="04A0" w:firstRow="1" w:lastRow="0" w:firstColumn="1" w:lastColumn="0" w:noHBand="0" w:noVBand="1"/>
      </w:tblPr>
      <w:tblGrid>
        <w:gridCol w:w="392"/>
        <w:gridCol w:w="1642"/>
        <w:gridCol w:w="1161"/>
        <w:gridCol w:w="1229"/>
        <w:gridCol w:w="2022"/>
        <w:gridCol w:w="3629"/>
      </w:tblGrid>
      <w:tr w:rsidR="00C07C71" w:rsidRPr="00544E2E" w14:paraId="30620B16" w14:textId="77777777" w:rsidTr="00690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C833BE0" w14:textId="77777777" w:rsidR="00C07C71" w:rsidRPr="00544E2E" w:rsidRDefault="00C07C71" w:rsidP="00C07C71">
            <w:pPr>
              <w:rPr>
                <w:rFonts w:ascii="Arial" w:hAnsi="Arial" w:cs="Arial"/>
                <w:sz w:val="20"/>
                <w:szCs w:val="20"/>
              </w:rPr>
            </w:pPr>
            <w:r w:rsidRPr="00544E2E">
              <w:rPr>
                <w:rFonts w:ascii="Arial" w:hAnsi="Arial" w:cs="Arial"/>
                <w:sz w:val="20"/>
                <w:szCs w:val="20"/>
              </w:rPr>
              <w:t>#</w:t>
            </w:r>
          </w:p>
        </w:tc>
        <w:tc>
          <w:tcPr>
            <w:tcW w:w="1642" w:type="dxa"/>
          </w:tcPr>
          <w:p w14:paraId="519CFC28"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Application name &amp; version</w:t>
            </w:r>
          </w:p>
        </w:tc>
        <w:tc>
          <w:tcPr>
            <w:tcW w:w="1161" w:type="dxa"/>
          </w:tcPr>
          <w:p w14:paraId="0E826712"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System</w:t>
            </w:r>
          </w:p>
          <w:p w14:paraId="3BB8DD87"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Language</w:t>
            </w:r>
          </w:p>
        </w:tc>
        <w:tc>
          <w:tcPr>
            <w:tcW w:w="1229" w:type="dxa"/>
          </w:tcPr>
          <w:p w14:paraId="3E176287"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Thin/Thick</w:t>
            </w:r>
            <w:r w:rsidRPr="00544E2E">
              <w:rPr>
                <w:rFonts w:ascii="Arial" w:hAnsi="Arial" w:cs="Arial"/>
                <w:sz w:val="20"/>
                <w:szCs w:val="20"/>
              </w:rPr>
              <w:br/>
              <w:t>Client</w:t>
            </w:r>
          </w:p>
        </w:tc>
        <w:tc>
          <w:tcPr>
            <w:tcW w:w="2022" w:type="dxa"/>
          </w:tcPr>
          <w:p w14:paraId="222BB0C2"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Environment/</w:t>
            </w:r>
          </w:p>
          <w:p w14:paraId="0128C28B"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Access method</w:t>
            </w:r>
          </w:p>
        </w:tc>
        <w:tc>
          <w:tcPr>
            <w:tcW w:w="3629" w:type="dxa"/>
          </w:tcPr>
          <w:p w14:paraId="13BC0D97"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Comments</w:t>
            </w:r>
          </w:p>
        </w:tc>
      </w:tr>
      <w:tr w:rsidR="00C07C71" w:rsidRPr="00544E2E" w14:paraId="6003E014" w14:textId="77777777" w:rsidTr="0069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5016EF" w14:textId="77777777" w:rsidR="00C07C71" w:rsidRPr="00544E2E" w:rsidRDefault="00C07C71" w:rsidP="00C07C71">
            <w:pPr>
              <w:rPr>
                <w:rFonts w:ascii="Arial" w:hAnsi="Arial" w:cs="Arial"/>
                <w:sz w:val="20"/>
                <w:szCs w:val="20"/>
              </w:rPr>
            </w:pPr>
            <w:r w:rsidRPr="00544E2E">
              <w:rPr>
                <w:rFonts w:ascii="Arial" w:hAnsi="Arial" w:cs="Arial"/>
                <w:sz w:val="20"/>
                <w:szCs w:val="20"/>
              </w:rPr>
              <w:t>1</w:t>
            </w:r>
          </w:p>
        </w:tc>
        <w:tc>
          <w:tcPr>
            <w:tcW w:w="1642" w:type="dxa"/>
          </w:tcPr>
          <w:p w14:paraId="678C990A" w14:textId="6FD9784C" w:rsidR="00C07C71" w:rsidRPr="00544E2E" w:rsidRDefault="00690218" w:rsidP="00C07C7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Google Chrome</w:t>
            </w:r>
          </w:p>
        </w:tc>
        <w:tc>
          <w:tcPr>
            <w:tcW w:w="1161" w:type="dxa"/>
          </w:tcPr>
          <w:p w14:paraId="17D7FE6F" w14:textId="77777777" w:rsidR="00C07C71" w:rsidRPr="00544E2E"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44E2E">
              <w:rPr>
                <w:rFonts w:ascii="Arial" w:hAnsi="Arial" w:cs="Arial"/>
                <w:sz w:val="20"/>
                <w:szCs w:val="20"/>
              </w:rPr>
              <w:t>EN</w:t>
            </w:r>
          </w:p>
        </w:tc>
        <w:tc>
          <w:tcPr>
            <w:tcW w:w="1229" w:type="dxa"/>
          </w:tcPr>
          <w:p w14:paraId="5448AE15" w14:textId="77777777" w:rsidR="00C07C71" w:rsidRPr="00544E2E"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44E2E">
              <w:rPr>
                <w:rFonts w:ascii="Arial" w:hAnsi="Arial" w:cs="Arial"/>
                <w:sz w:val="20"/>
                <w:szCs w:val="20"/>
              </w:rPr>
              <w:t>Thick Client</w:t>
            </w:r>
          </w:p>
        </w:tc>
        <w:tc>
          <w:tcPr>
            <w:tcW w:w="2022" w:type="dxa"/>
          </w:tcPr>
          <w:p w14:paraId="034B3998" w14:textId="77777777" w:rsidR="00C07C71" w:rsidRPr="00544E2E"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44E2E">
              <w:rPr>
                <w:rFonts w:ascii="Arial" w:hAnsi="Arial" w:cs="Arial"/>
                <w:sz w:val="20"/>
                <w:szCs w:val="20"/>
              </w:rPr>
              <w:t>Web Browser</w:t>
            </w:r>
          </w:p>
        </w:tc>
        <w:tc>
          <w:tcPr>
            <w:tcW w:w="3629" w:type="dxa"/>
          </w:tcPr>
          <w:p w14:paraId="77ED2726" w14:textId="77777777" w:rsidR="00C07C71" w:rsidRPr="00544E2E"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44E2E">
              <w:rPr>
                <w:rFonts w:ascii="Arial" w:hAnsi="Arial" w:cs="Arial"/>
                <w:sz w:val="20"/>
                <w:szCs w:val="20"/>
              </w:rPr>
              <w:t>Task management</w:t>
            </w:r>
          </w:p>
        </w:tc>
      </w:tr>
      <w:tr w:rsidR="0036113D" w:rsidRPr="00544E2E" w14:paraId="2DC57F5C" w14:textId="77777777" w:rsidTr="00690218">
        <w:tc>
          <w:tcPr>
            <w:cnfStyle w:val="001000000000" w:firstRow="0" w:lastRow="0" w:firstColumn="1" w:lastColumn="0" w:oddVBand="0" w:evenVBand="0" w:oddHBand="0" w:evenHBand="0" w:firstRowFirstColumn="0" w:firstRowLastColumn="0" w:lastRowFirstColumn="0" w:lastRowLastColumn="0"/>
            <w:tcW w:w="392" w:type="dxa"/>
          </w:tcPr>
          <w:p w14:paraId="23FED47C" w14:textId="596C8E0B" w:rsidR="0036113D" w:rsidRPr="00544E2E" w:rsidRDefault="00690218" w:rsidP="00C07C71">
            <w:pPr>
              <w:rPr>
                <w:rFonts w:ascii="Arial" w:hAnsi="Arial" w:cs="Arial"/>
                <w:sz w:val="20"/>
                <w:szCs w:val="20"/>
              </w:rPr>
            </w:pPr>
            <w:r>
              <w:rPr>
                <w:rFonts w:ascii="Arial" w:hAnsi="Arial" w:cs="Arial"/>
                <w:sz w:val="20"/>
                <w:szCs w:val="20"/>
              </w:rPr>
              <w:t>2</w:t>
            </w:r>
          </w:p>
        </w:tc>
        <w:tc>
          <w:tcPr>
            <w:tcW w:w="1642" w:type="dxa"/>
          </w:tcPr>
          <w:p w14:paraId="022A5871" w14:textId="739A29C1" w:rsidR="0036113D" w:rsidRPr="00544E2E" w:rsidRDefault="0036113D" w:rsidP="00C07C7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Excel</w:t>
            </w:r>
          </w:p>
        </w:tc>
        <w:tc>
          <w:tcPr>
            <w:tcW w:w="1161" w:type="dxa"/>
          </w:tcPr>
          <w:p w14:paraId="2D8F8DCA" w14:textId="5B0A4ED2" w:rsidR="0036113D" w:rsidRPr="00544E2E" w:rsidRDefault="0036113D" w:rsidP="00C07C7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EN</w:t>
            </w:r>
          </w:p>
        </w:tc>
        <w:tc>
          <w:tcPr>
            <w:tcW w:w="1229" w:type="dxa"/>
          </w:tcPr>
          <w:p w14:paraId="773F54B3" w14:textId="21B6BEC2" w:rsidR="0036113D" w:rsidRPr="00544E2E" w:rsidRDefault="0036113D" w:rsidP="00C07C7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Thick Client</w:t>
            </w:r>
          </w:p>
        </w:tc>
        <w:tc>
          <w:tcPr>
            <w:tcW w:w="2022" w:type="dxa"/>
          </w:tcPr>
          <w:p w14:paraId="53A15176" w14:textId="3E0F807D" w:rsidR="0036113D" w:rsidRPr="00544E2E" w:rsidRDefault="0036113D" w:rsidP="00C07C7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Windows Application</w:t>
            </w:r>
          </w:p>
        </w:tc>
        <w:tc>
          <w:tcPr>
            <w:tcW w:w="3629" w:type="dxa"/>
          </w:tcPr>
          <w:p w14:paraId="6EBEEE36" w14:textId="2B6643DB" w:rsidR="0036113D" w:rsidRPr="00544E2E" w:rsidRDefault="00033C6C" w:rsidP="00C07C7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 xml:space="preserve">For </w:t>
            </w:r>
            <w:r w:rsidR="00690218">
              <w:rPr>
                <w:rFonts w:ascii="Arial" w:hAnsi="Arial" w:cs="Arial"/>
                <w:sz w:val="20"/>
                <w:szCs w:val="20"/>
              </w:rPr>
              <w:t>keeping configs and prices</w:t>
            </w:r>
          </w:p>
        </w:tc>
      </w:tr>
    </w:tbl>
    <w:p w14:paraId="1BCB87C0" w14:textId="77777777" w:rsidR="00C07C71" w:rsidRPr="00544E2E" w:rsidRDefault="00C07C71" w:rsidP="00C07C71">
      <w:pPr>
        <w:rPr>
          <w:rFonts w:ascii="Arial" w:hAnsi="Arial" w:cs="Arial"/>
          <w:sz w:val="20"/>
          <w:szCs w:val="20"/>
        </w:rPr>
      </w:pPr>
      <w:r w:rsidRPr="00544E2E">
        <w:rPr>
          <w:rFonts w:ascii="Arial" w:hAnsi="Arial" w:cs="Arial"/>
          <w:i/>
          <w:color w:val="0070C0"/>
          <w:sz w:val="20"/>
          <w:szCs w:val="20"/>
        </w:rPr>
        <w:t>*Add more rows to the table to include the complete list of applications.</w:t>
      </w:r>
    </w:p>
    <w:p w14:paraId="5C7A5B45" w14:textId="5D0C60A6" w:rsidR="006F2F79" w:rsidRPr="00544E2E" w:rsidRDefault="006F2F79" w:rsidP="00915929"/>
    <w:p w14:paraId="3EE4A070" w14:textId="4E6F13C0" w:rsidR="006F2F79" w:rsidRDefault="006F2F79" w:rsidP="00915929"/>
    <w:p w14:paraId="16559B7F" w14:textId="6D3B1C71" w:rsidR="00BB3559" w:rsidRDefault="00BB3559" w:rsidP="00915929"/>
    <w:p w14:paraId="0EF23DB6" w14:textId="2EC7E0A5" w:rsidR="00C07C71" w:rsidRPr="00544E2E" w:rsidRDefault="0024409E" w:rsidP="00651774">
      <w:pPr>
        <w:pStyle w:val="Heading1"/>
        <w:numPr>
          <w:ilvl w:val="0"/>
          <w:numId w:val="5"/>
        </w:numPr>
        <w:rPr>
          <w:rFonts w:ascii="Arial" w:hAnsi="Arial" w:cs="Arial"/>
          <w:b/>
          <w:bCs/>
        </w:rPr>
      </w:pPr>
      <w:r>
        <w:rPr>
          <w:rFonts w:ascii="Arial" w:hAnsi="Arial" w:cs="Arial"/>
          <w:b/>
          <w:bCs/>
        </w:rPr>
        <w:t>T</w:t>
      </w:r>
      <w:r w:rsidR="00D1052B" w:rsidRPr="00544E2E">
        <w:rPr>
          <w:rFonts w:ascii="Arial" w:hAnsi="Arial" w:cs="Arial"/>
          <w:b/>
          <w:bCs/>
        </w:rPr>
        <w:t>o-Be</w:t>
      </w:r>
      <w:r w:rsidR="00C07C71" w:rsidRPr="00544E2E">
        <w:rPr>
          <w:rFonts w:ascii="Arial" w:hAnsi="Arial" w:cs="Arial"/>
          <w:b/>
          <w:bCs/>
        </w:rPr>
        <w:t xml:space="preserve"> Process Description</w:t>
      </w:r>
    </w:p>
    <w:p w14:paraId="574A4BEF" w14:textId="77777777" w:rsidR="006F2F79" w:rsidRPr="00544E2E" w:rsidRDefault="006F2F79" w:rsidP="006F2F79">
      <w:pPr>
        <w:rPr>
          <w:rFonts w:ascii="Arial" w:hAnsi="Arial" w:cs="Arial"/>
        </w:rPr>
      </w:pPr>
    </w:p>
    <w:p w14:paraId="7E3629C8" w14:textId="77777777" w:rsidR="00C07C71" w:rsidRPr="00544E2E" w:rsidRDefault="00C07C71" w:rsidP="00C07C71">
      <w:pPr>
        <w:rPr>
          <w:rFonts w:ascii="Arial" w:hAnsi="Arial" w:cs="Arial"/>
        </w:rPr>
      </w:pPr>
      <w:r w:rsidRPr="00544E2E">
        <w:rPr>
          <w:rFonts w:ascii="Arial" w:hAnsi="Arial" w:cs="Arial"/>
        </w:rPr>
        <w:t>This chapter highlights the expected design of the business process after automation.</w:t>
      </w:r>
    </w:p>
    <w:p w14:paraId="7EEDE679" w14:textId="77777777" w:rsidR="000419CA" w:rsidRPr="00544E2E" w:rsidRDefault="000419CA" w:rsidP="00915929"/>
    <w:p w14:paraId="07AFA3E0" w14:textId="10AEC486" w:rsidR="00C07C71" w:rsidRPr="00544E2E" w:rsidRDefault="00651774" w:rsidP="00651774">
      <w:pPr>
        <w:pStyle w:val="Heading2"/>
        <w:rPr>
          <w:rFonts w:ascii="Arial" w:hAnsi="Arial" w:cs="Arial"/>
        </w:rPr>
      </w:pPr>
      <w:r w:rsidRPr="00544E2E">
        <w:rPr>
          <w:rFonts w:ascii="Arial" w:hAnsi="Arial" w:cs="Arial"/>
        </w:rPr>
        <w:t xml:space="preserve">III.1 </w:t>
      </w:r>
      <w:r w:rsidR="00C07C71" w:rsidRPr="00544E2E">
        <w:rPr>
          <w:rFonts w:ascii="Arial" w:hAnsi="Arial" w:cs="Arial"/>
        </w:rPr>
        <w:t>T</w:t>
      </w:r>
      <w:r w:rsidR="00D1052B" w:rsidRPr="00544E2E">
        <w:rPr>
          <w:rFonts w:ascii="Arial" w:hAnsi="Arial" w:cs="Arial"/>
        </w:rPr>
        <w:t>o-Be</w:t>
      </w:r>
      <w:r w:rsidR="00C07C71" w:rsidRPr="00544E2E">
        <w:rPr>
          <w:rFonts w:ascii="Arial" w:hAnsi="Arial" w:cs="Arial"/>
        </w:rPr>
        <w:t xml:space="preserve"> Detailed Process Map</w:t>
      </w:r>
    </w:p>
    <w:p w14:paraId="782E7BD9" w14:textId="77777777" w:rsidR="00651774" w:rsidRPr="00544E2E" w:rsidRDefault="00651774" w:rsidP="00651774">
      <w:pPr>
        <w:rPr>
          <w:rFonts w:ascii="Arial" w:hAnsi="Arial" w:cs="Arial"/>
        </w:rPr>
      </w:pPr>
    </w:p>
    <w:p w14:paraId="0BD1C877" w14:textId="3174D131" w:rsidR="00C07C71" w:rsidRPr="00087853" w:rsidRDefault="00075E88" w:rsidP="00C07C71">
      <w:pPr>
        <w:rPr>
          <w:rFonts w:ascii="Arial" w:hAnsi="Arial" w:cs="Arial"/>
          <w:i/>
          <w:color w:val="0070C0"/>
        </w:rPr>
      </w:pPr>
      <w:r>
        <w:rPr>
          <w:noProof/>
        </w:rPr>
        <w:drawing>
          <wp:anchor distT="0" distB="0" distL="114300" distR="114300" simplePos="0" relativeHeight="251686912" behindDoc="1" locked="0" layoutInCell="1" allowOverlap="1" wp14:anchorId="61F73681" wp14:editId="3FBBD85F">
            <wp:simplePos x="0" y="0"/>
            <wp:positionH relativeFrom="margin">
              <wp:align>left</wp:align>
            </wp:positionH>
            <wp:positionV relativeFrom="paragraph">
              <wp:posOffset>156845</wp:posOffset>
            </wp:positionV>
            <wp:extent cx="6141720" cy="3212465"/>
            <wp:effectExtent l="0" t="0" r="0" b="6985"/>
            <wp:wrapTight wrapText="bothSides">
              <wp:wrapPolygon edited="0">
                <wp:start x="0" y="0"/>
                <wp:lineTo x="0" y="21519"/>
                <wp:lineTo x="21506" y="21519"/>
                <wp:lineTo x="21506"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41720" cy="3212465"/>
                    </a:xfrm>
                    <a:prstGeom prst="rect">
                      <a:avLst/>
                    </a:prstGeom>
                  </pic:spPr>
                </pic:pic>
              </a:graphicData>
            </a:graphic>
            <wp14:sizeRelH relativeFrom="page">
              <wp14:pctWidth>0</wp14:pctWidth>
            </wp14:sizeRelH>
            <wp14:sizeRelV relativeFrom="page">
              <wp14:pctHeight>0</wp14:pctHeight>
            </wp14:sizeRelV>
          </wp:anchor>
        </w:drawing>
      </w:r>
      <w:r w:rsidRPr="00075E88">
        <w:rPr>
          <w:noProof/>
        </w:rPr>
        <w:t xml:space="preserve"> </w:t>
      </w:r>
    </w:p>
    <w:p w14:paraId="6A91006B" w14:textId="77777777" w:rsidR="00410889" w:rsidRPr="00544E2E" w:rsidRDefault="00410889" w:rsidP="006F2F79">
      <w:pPr>
        <w:rPr>
          <w:rFonts w:ascii="Arial" w:hAnsi="Arial" w:cs="Arial"/>
        </w:rPr>
      </w:pPr>
    </w:p>
    <w:p w14:paraId="62B23BFD" w14:textId="4A9A0A3A" w:rsidR="00651774" w:rsidRPr="00544E2E" w:rsidRDefault="00651774" w:rsidP="006F2F79">
      <w:pPr>
        <w:pStyle w:val="Heading2"/>
        <w:rPr>
          <w:rFonts w:ascii="Arial" w:hAnsi="Arial" w:cs="Arial"/>
        </w:rPr>
      </w:pPr>
      <w:r w:rsidRPr="00544E2E">
        <w:rPr>
          <w:rFonts w:ascii="Arial" w:hAnsi="Arial" w:cs="Arial"/>
        </w:rPr>
        <w:t xml:space="preserve">III.3 </w:t>
      </w:r>
      <w:r w:rsidR="00C07C71" w:rsidRPr="00544E2E">
        <w:rPr>
          <w:rFonts w:ascii="Arial" w:hAnsi="Arial" w:cs="Arial"/>
        </w:rPr>
        <w:t>In Scope for RPA</w:t>
      </w:r>
    </w:p>
    <w:p w14:paraId="08B7871F" w14:textId="77777777" w:rsidR="006F2F79" w:rsidRPr="00544E2E" w:rsidRDefault="006F2F79" w:rsidP="006F2F79">
      <w:pPr>
        <w:rPr>
          <w:rFonts w:ascii="Arial" w:hAnsi="Arial" w:cs="Arial"/>
        </w:rPr>
      </w:pPr>
    </w:p>
    <w:p w14:paraId="6AB43B5D" w14:textId="513DBC01" w:rsidR="00C07C71" w:rsidRPr="00544E2E" w:rsidRDefault="00C07C71" w:rsidP="00C07C71">
      <w:pPr>
        <w:rPr>
          <w:rFonts w:ascii="Arial" w:hAnsi="Arial" w:cs="Arial"/>
        </w:rPr>
      </w:pPr>
      <w:r w:rsidRPr="00544E2E">
        <w:rPr>
          <w:rFonts w:ascii="Arial" w:hAnsi="Arial" w:cs="Arial"/>
        </w:rPr>
        <w:t xml:space="preserve">The activities </w:t>
      </w:r>
      <w:r w:rsidRPr="00544E2E">
        <w:rPr>
          <w:rFonts w:ascii="Arial" w:hAnsi="Arial" w:cs="Arial"/>
          <w:b/>
        </w:rPr>
        <w:t>in scope of RPA</w:t>
      </w:r>
      <w:r w:rsidRPr="00544E2E">
        <w:rPr>
          <w:rFonts w:ascii="Arial" w:hAnsi="Arial" w:cs="Arial"/>
        </w:rPr>
        <w:t>, are listed here:</w:t>
      </w:r>
    </w:p>
    <w:p w14:paraId="292E55D6" w14:textId="54289BB5" w:rsidR="00075E88" w:rsidRDefault="00075E88" w:rsidP="006C6944">
      <w:pPr>
        <w:pStyle w:val="ListParagraph"/>
        <w:numPr>
          <w:ilvl w:val="0"/>
          <w:numId w:val="9"/>
        </w:numPr>
        <w:rPr>
          <w:rFonts w:ascii="Arial" w:hAnsi="Arial" w:cs="Arial"/>
          <w:i/>
          <w:color w:val="auto"/>
        </w:rPr>
      </w:pPr>
      <w:r w:rsidRPr="00075E88">
        <w:rPr>
          <w:rFonts w:ascii="Arial" w:hAnsi="Arial" w:cs="Arial"/>
          <w:i/>
          <w:color w:val="auto"/>
        </w:rPr>
        <w:t xml:space="preserve">Open </w:t>
      </w:r>
      <w:hyperlink r:id="rId14" w:history="1">
        <w:r w:rsidRPr="000B58C1">
          <w:rPr>
            <w:rStyle w:val="Hyperlink"/>
            <w:rFonts w:ascii="Arial" w:hAnsi="Arial" w:cs="Arial"/>
            <w:i/>
          </w:rPr>
          <w:t>https://www.binance.com/en/trade/BTC_BUSD</w:t>
        </w:r>
      </w:hyperlink>
      <w:r>
        <w:rPr>
          <w:rFonts w:ascii="Arial" w:hAnsi="Arial" w:cs="Arial"/>
          <w:i/>
          <w:color w:val="auto"/>
        </w:rPr>
        <w:t>;</w:t>
      </w:r>
    </w:p>
    <w:p w14:paraId="22825853" w14:textId="595638B1" w:rsidR="00075E88" w:rsidRPr="00906AA2" w:rsidRDefault="00906AA2" w:rsidP="006C6944">
      <w:pPr>
        <w:pStyle w:val="ListParagraph"/>
        <w:numPr>
          <w:ilvl w:val="0"/>
          <w:numId w:val="9"/>
        </w:numPr>
        <w:rPr>
          <w:rFonts w:ascii="Arial" w:hAnsi="Arial" w:cs="Arial"/>
          <w:i/>
          <w:color w:val="auto"/>
        </w:rPr>
      </w:pPr>
      <w:r>
        <w:rPr>
          <w:rFonts w:ascii="Arial" w:hAnsi="Arial" w:cs="Arial"/>
          <w:i/>
          <w:noProof/>
          <w:color w:val="auto"/>
        </w:rPr>
        <w:lastRenderedPageBreak/>
        <mc:AlternateContent>
          <mc:Choice Requires="wpi">
            <w:drawing>
              <wp:anchor distT="0" distB="0" distL="114300" distR="114300" simplePos="0" relativeHeight="251687936" behindDoc="0" locked="0" layoutInCell="1" allowOverlap="1" wp14:anchorId="5BC9B72A" wp14:editId="596F304A">
                <wp:simplePos x="0" y="0"/>
                <wp:positionH relativeFrom="column">
                  <wp:posOffset>2828160</wp:posOffset>
                </wp:positionH>
                <wp:positionV relativeFrom="paragraph">
                  <wp:posOffset>554820</wp:posOffset>
                </wp:positionV>
                <wp:extent cx="183600" cy="86400"/>
                <wp:effectExtent l="38100" t="57150" r="45085" b="46990"/>
                <wp:wrapNone/>
                <wp:docPr id="12" name="Ink 12"/>
                <wp:cNvGraphicFramePr/>
                <a:graphic xmlns:a="http://schemas.openxmlformats.org/drawingml/2006/main">
                  <a:graphicData uri="http://schemas.microsoft.com/office/word/2010/wordprocessingInk">
                    <w14:contentPart bwMode="auto" r:id="rId15">
                      <w14:nvContentPartPr>
                        <w14:cNvContentPartPr/>
                      </w14:nvContentPartPr>
                      <w14:xfrm>
                        <a:off x="0" y="0"/>
                        <a:ext cx="183600" cy="86400"/>
                      </w14:xfrm>
                    </w14:contentPart>
                  </a:graphicData>
                </a:graphic>
              </wp:anchor>
            </w:drawing>
          </mc:Choice>
          <mc:Fallback>
            <w:pict>
              <v:shapetype w14:anchorId="1E624C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22pt;margin-top:43pt;width:15.85pt;height:8.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">
                <v:imagedata r:id="rId16" o:title=""/>
              </v:shape>
            </w:pict>
          </mc:Fallback>
        </mc:AlternateContent>
      </w:r>
      <w:r w:rsidR="00075E88">
        <w:rPr>
          <w:rFonts w:ascii="Arial" w:hAnsi="Arial" w:cs="Arial"/>
          <w:i/>
          <w:color w:val="auto"/>
        </w:rPr>
        <w:t>Read price:</w:t>
      </w:r>
      <w:r w:rsidRPr="00906AA2">
        <w:rPr>
          <w:noProof/>
        </w:rPr>
        <w:t xml:space="preserve"> </w:t>
      </w:r>
      <w:r>
        <w:rPr>
          <w:noProof/>
        </w:rPr>
        <w:drawing>
          <wp:inline distT="0" distB="0" distL="0" distR="0" wp14:anchorId="4E6E9076" wp14:editId="7B80ED64">
            <wp:extent cx="4472302" cy="2448230"/>
            <wp:effectExtent l="0" t="0" r="508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7"/>
                    <a:stretch>
                      <a:fillRect/>
                    </a:stretch>
                  </pic:blipFill>
                  <pic:spPr>
                    <a:xfrm>
                      <a:off x="0" y="0"/>
                      <a:ext cx="4515637" cy="2471953"/>
                    </a:xfrm>
                    <a:prstGeom prst="rect">
                      <a:avLst/>
                    </a:prstGeom>
                  </pic:spPr>
                </pic:pic>
              </a:graphicData>
            </a:graphic>
          </wp:inline>
        </w:drawing>
      </w:r>
    </w:p>
    <w:p w14:paraId="13C4ACBA" w14:textId="2A38A5DB" w:rsidR="00906AA2" w:rsidRDefault="00906AA2" w:rsidP="006C6944">
      <w:pPr>
        <w:pStyle w:val="ListParagraph"/>
        <w:numPr>
          <w:ilvl w:val="0"/>
          <w:numId w:val="9"/>
        </w:numPr>
        <w:rPr>
          <w:rFonts w:ascii="Arial" w:hAnsi="Arial" w:cs="Arial"/>
          <w:i/>
          <w:color w:val="auto"/>
        </w:rPr>
      </w:pPr>
      <w:r>
        <w:rPr>
          <w:rFonts w:ascii="Arial" w:hAnsi="Arial" w:cs="Arial"/>
          <w:i/>
          <w:color w:val="auto"/>
        </w:rPr>
        <w:t>Close browser;</w:t>
      </w:r>
    </w:p>
    <w:p w14:paraId="5A3F8ED6" w14:textId="5F0F7A7E" w:rsidR="00906AA2" w:rsidRDefault="00906AA2" w:rsidP="006C6944">
      <w:pPr>
        <w:pStyle w:val="ListParagraph"/>
        <w:numPr>
          <w:ilvl w:val="0"/>
          <w:numId w:val="9"/>
        </w:numPr>
        <w:rPr>
          <w:rFonts w:ascii="Arial" w:hAnsi="Arial" w:cs="Arial"/>
          <w:i/>
          <w:color w:val="auto"/>
        </w:rPr>
      </w:pPr>
      <w:r>
        <w:rPr>
          <w:rFonts w:ascii="Arial" w:hAnsi="Arial" w:cs="Arial"/>
          <w:i/>
          <w:color w:val="auto"/>
        </w:rPr>
        <w:t xml:space="preserve">Open </w:t>
      </w:r>
      <w:hyperlink r:id="rId18" w:history="1">
        <w:r w:rsidRPr="000B58C1">
          <w:rPr>
            <w:rStyle w:val="Hyperlink"/>
            <w:rFonts w:ascii="Arial" w:hAnsi="Arial" w:cs="Arial"/>
            <w:i/>
          </w:rPr>
          <w:t>https://trade.kucoin.com/BTC-USDT</w:t>
        </w:r>
      </w:hyperlink>
      <w:r>
        <w:rPr>
          <w:rFonts w:ascii="Arial" w:hAnsi="Arial" w:cs="Arial"/>
          <w:i/>
          <w:color w:val="auto"/>
        </w:rPr>
        <w:t>;</w:t>
      </w:r>
    </w:p>
    <w:p w14:paraId="0FEE789A" w14:textId="5230CB50" w:rsidR="00906AA2" w:rsidRDefault="009E7A3D" w:rsidP="006C6944">
      <w:pPr>
        <w:pStyle w:val="ListParagraph"/>
        <w:numPr>
          <w:ilvl w:val="0"/>
          <w:numId w:val="9"/>
        </w:numPr>
        <w:rPr>
          <w:rFonts w:ascii="Arial" w:hAnsi="Arial" w:cs="Arial"/>
          <w:i/>
          <w:color w:val="auto"/>
        </w:rPr>
      </w:pPr>
      <w:r>
        <w:rPr>
          <w:rFonts w:ascii="Arial" w:hAnsi="Arial" w:cs="Arial"/>
          <w:i/>
          <w:noProof/>
          <w:color w:val="auto"/>
        </w:rPr>
        <mc:AlternateContent>
          <mc:Choice Requires="wpi">
            <w:drawing>
              <wp:anchor distT="0" distB="0" distL="114300" distR="114300" simplePos="0" relativeHeight="251688960" behindDoc="0" locked="0" layoutInCell="1" allowOverlap="1" wp14:anchorId="02CB4E20" wp14:editId="60665DFE">
                <wp:simplePos x="0" y="0"/>
                <wp:positionH relativeFrom="column">
                  <wp:posOffset>1980000</wp:posOffset>
                </wp:positionH>
                <wp:positionV relativeFrom="paragraph">
                  <wp:posOffset>338225</wp:posOffset>
                </wp:positionV>
                <wp:extent cx="232200" cy="118080"/>
                <wp:effectExtent l="57150" t="57150" r="34925" b="53975"/>
                <wp:wrapNone/>
                <wp:docPr id="16"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232200" cy="118080"/>
                      </w14:xfrm>
                    </w14:contentPart>
                  </a:graphicData>
                </a:graphic>
              </wp:anchor>
            </w:drawing>
          </mc:Choice>
          <mc:Fallback>
            <w:pict>
              <v:shape w14:anchorId="34CC954E" id="Ink 16" o:spid="_x0000_s1026" type="#_x0000_t75" style="position:absolute;margin-left:155.2pt;margin-top:25.95pt;width:19.7pt;height:10.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">
                <v:imagedata r:id="rId20" o:title=""/>
              </v:shape>
            </w:pict>
          </mc:Fallback>
        </mc:AlternateContent>
      </w:r>
      <w:r w:rsidR="00906AA2">
        <w:rPr>
          <w:rFonts w:ascii="Arial" w:hAnsi="Arial" w:cs="Arial"/>
          <w:i/>
          <w:color w:val="auto"/>
        </w:rPr>
        <w:t xml:space="preserve">Read price: </w:t>
      </w:r>
      <w:r>
        <w:rPr>
          <w:noProof/>
        </w:rPr>
        <w:drawing>
          <wp:inline distT="0" distB="0" distL="0" distR="0" wp14:anchorId="04693575" wp14:editId="56367B2A">
            <wp:extent cx="4434840" cy="2415844"/>
            <wp:effectExtent l="0" t="0" r="3810" b="381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1"/>
                    <a:stretch>
                      <a:fillRect/>
                    </a:stretch>
                  </pic:blipFill>
                  <pic:spPr>
                    <a:xfrm>
                      <a:off x="0" y="0"/>
                      <a:ext cx="4474669" cy="2437541"/>
                    </a:xfrm>
                    <a:prstGeom prst="rect">
                      <a:avLst/>
                    </a:prstGeom>
                  </pic:spPr>
                </pic:pic>
              </a:graphicData>
            </a:graphic>
          </wp:inline>
        </w:drawing>
      </w:r>
    </w:p>
    <w:p w14:paraId="34F4A770" w14:textId="17AA4171" w:rsidR="009E7A3D" w:rsidRDefault="009E7A3D" w:rsidP="006C6944">
      <w:pPr>
        <w:pStyle w:val="ListParagraph"/>
        <w:numPr>
          <w:ilvl w:val="0"/>
          <w:numId w:val="9"/>
        </w:numPr>
        <w:rPr>
          <w:rFonts w:ascii="Arial" w:hAnsi="Arial" w:cs="Arial"/>
          <w:i/>
          <w:color w:val="auto"/>
        </w:rPr>
      </w:pPr>
      <w:r>
        <w:rPr>
          <w:rFonts w:ascii="Arial" w:hAnsi="Arial" w:cs="Arial"/>
          <w:i/>
          <w:noProof/>
          <w:color w:val="auto"/>
        </w:rPr>
        <w:t>Close browser;</w:t>
      </w:r>
    </w:p>
    <w:p w14:paraId="799D57CD" w14:textId="3E3B097E" w:rsidR="009E7A3D" w:rsidRDefault="009E7A3D" w:rsidP="006C6944">
      <w:pPr>
        <w:pStyle w:val="ListParagraph"/>
        <w:numPr>
          <w:ilvl w:val="0"/>
          <w:numId w:val="9"/>
        </w:numPr>
        <w:rPr>
          <w:rFonts w:ascii="Arial" w:hAnsi="Arial" w:cs="Arial"/>
          <w:i/>
          <w:color w:val="auto"/>
        </w:rPr>
      </w:pPr>
      <w:r>
        <w:rPr>
          <w:rFonts w:ascii="Arial" w:hAnsi="Arial" w:cs="Arial"/>
          <w:i/>
          <w:color w:val="auto"/>
        </w:rPr>
        <w:t xml:space="preserve">Open </w:t>
      </w:r>
      <w:hyperlink r:id="rId22" w:history="1">
        <w:r w:rsidRPr="000B58C1">
          <w:rPr>
            <w:rStyle w:val="Hyperlink"/>
            <w:rFonts w:ascii="Arial" w:hAnsi="Arial" w:cs="Arial"/>
            <w:i/>
          </w:rPr>
          <w:t>https://coinmarketcap.com/currencies/bitcoin/</w:t>
        </w:r>
      </w:hyperlink>
      <w:r>
        <w:rPr>
          <w:rFonts w:ascii="Arial" w:hAnsi="Arial" w:cs="Arial"/>
          <w:i/>
          <w:color w:val="auto"/>
        </w:rPr>
        <w:t>;</w:t>
      </w:r>
    </w:p>
    <w:p w14:paraId="2C09DAC4" w14:textId="09E8806A" w:rsidR="009E7A3D" w:rsidRDefault="009E7A3D" w:rsidP="006C6944">
      <w:pPr>
        <w:pStyle w:val="ListParagraph"/>
        <w:numPr>
          <w:ilvl w:val="0"/>
          <w:numId w:val="9"/>
        </w:numPr>
        <w:rPr>
          <w:rFonts w:ascii="Arial" w:hAnsi="Arial" w:cs="Arial"/>
          <w:i/>
          <w:color w:val="auto"/>
        </w:rPr>
      </w:pPr>
      <w:r>
        <w:rPr>
          <w:rFonts w:ascii="Arial" w:hAnsi="Arial" w:cs="Arial"/>
          <w:i/>
          <w:noProof/>
          <w:color w:val="auto"/>
        </w:rPr>
        <mc:AlternateContent>
          <mc:Choice Requires="wpi">
            <w:drawing>
              <wp:anchor distT="0" distB="0" distL="114300" distR="114300" simplePos="0" relativeHeight="251689984" behindDoc="0" locked="0" layoutInCell="1" allowOverlap="1" wp14:anchorId="37DD8667" wp14:editId="2B559480">
                <wp:simplePos x="0" y="0"/>
                <wp:positionH relativeFrom="column">
                  <wp:posOffset>3670920</wp:posOffset>
                </wp:positionH>
                <wp:positionV relativeFrom="paragraph">
                  <wp:posOffset>599185</wp:posOffset>
                </wp:positionV>
                <wp:extent cx="429480" cy="186120"/>
                <wp:effectExtent l="57150" t="38100" r="0" b="42545"/>
                <wp:wrapNone/>
                <wp:docPr id="20"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429480" cy="186120"/>
                      </w14:xfrm>
                    </w14:contentPart>
                  </a:graphicData>
                </a:graphic>
              </wp:anchor>
            </w:drawing>
          </mc:Choice>
          <mc:Fallback>
            <w:pict>
              <v:shape w14:anchorId="70305D7F" id="Ink 20" o:spid="_x0000_s1026" type="#_x0000_t75" style="position:absolute;margin-left:288.35pt;margin-top:46.5pt;width:35.2pt;height:16.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">
                <v:imagedata r:id="rId24" o:title=""/>
              </v:shape>
            </w:pict>
          </mc:Fallback>
        </mc:AlternateContent>
      </w:r>
      <w:r>
        <w:rPr>
          <w:rFonts w:ascii="Arial" w:hAnsi="Arial" w:cs="Arial"/>
          <w:i/>
          <w:color w:val="auto"/>
        </w:rPr>
        <w:t xml:space="preserve">Read price: </w:t>
      </w:r>
      <w:r>
        <w:rPr>
          <w:noProof/>
        </w:rPr>
        <w:drawing>
          <wp:inline distT="0" distB="0" distL="0" distR="0" wp14:anchorId="03E6A755" wp14:editId="7024923B">
            <wp:extent cx="4427220" cy="2402909"/>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stretch>
                      <a:fillRect/>
                    </a:stretch>
                  </pic:blipFill>
                  <pic:spPr>
                    <a:xfrm>
                      <a:off x="0" y="0"/>
                      <a:ext cx="4452449" cy="2416602"/>
                    </a:xfrm>
                    <a:prstGeom prst="rect">
                      <a:avLst/>
                    </a:prstGeom>
                  </pic:spPr>
                </pic:pic>
              </a:graphicData>
            </a:graphic>
          </wp:inline>
        </w:drawing>
      </w:r>
    </w:p>
    <w:p w14:paraId="37931709" w14:textId="772B2037" w:rsidR="009E7A3D" w:rsidRDefault="009E7A3D" w:rsidP="006C6944">
      <w:pPr>
        <w:pStyle w:val="ListParagraph"/>
        <w:numPr>
          <w:ilvl w:val="0"/>
          <w:numId w:val="9"/>
        </w:numPr>
        <w:rPr>
          <w:rFonts w:ascii="Arial" w:hAnsi="Arial" w:cs="Arial"/>
          <w:i/>
          <w:color w:val="auto"/>
        </w:rPr>
      </w:pPr>
      <w:r>
        <w:rPr>
          <w:rFonts w:ascii="Arial" w:hAnsi="Arial" w:cs="Arial"/>
          <w:i/>
          <w:noProof/>
          <w:color w:val="auto"/>
        </w:rPr>
        <w:lastRenderedPageBreak/>
        <w:t>Close browser;</w:t>
      </w:r>
    </w:p>
    <w:p w14:paraId="4C7FCB60" w14:textId="5742EC15" w:rsidR="009E7A3D" w:rsidRDefault="009E7A3D" w:rsidP="006C6944">
      <w:pPr>
        <w:pStyle w:val="ListParagraph"/>
        <w:numPr>
          <w:ilvl w:val="0"/>
          <w:numId w:val="9"/>
        </w:numPr>
        <w:rPr>
          <w:rFonts w:ascii="Arial" w:hAnsi="Arial" w:cs="Arial"/>
          <w:i/>
          <w:color w:val="auto"/>
        </w:rPr>
      </w:pPr>
      <w:r>
        <w:rPr>
          <w:rFonts w:ascii="Arial" w:hAnsi="Arial" w:cs="Arial"/>
          <w:i/>
          <w:color w:val="auto"/>
        </w:rPr>
        <w:t xml:space="preserve">Open </w:t>
      </w:r>
      <w:hyperlink r:id="rId26" w:history="1">
        <w:r w:rsidRPr="000B58C1">
          <w:rPr>
            <w:rStyle w:val="Hyperlink"/>
            <w:rFonts w:ascii="Arial" w:hAnsi="Arial" w:cs="Arial"/>
            <w:i/>
          </w:rPr>
          <w:t>https://www.coinbase.com/price/bitcoin</w:t>
        </w:r>
      </w:hyperlink>
      <w:r>
        <w:rPr>
          <w:rFonts w:ascii="Arial" w:hAnsi="Arial" w:cs="Arial"/>
          <w:i/>
          <w:color w:val="auto"/>
        </w:rPr>
        <w:t>;</w:t>
      </w:r>
    </w:p>
    <w:p w14:paraId="226E51FC" w14:textId="3F1EC6EC" w:rsidR="009E7A3D" w:rsidRDefault="00D474FD" w:rsidP="006C6944">
      <w:pPr>
        <w:pStyle w:val="ListParagraph"/>
        <w:numPr>
          <w:ilvl w:val="0"/>
          <w:numId w:val="9"/>
        </w:numPr>
        <w:rPr>
          <w:rFonts w:ascii="Arial" w:hAnsi="Arial" w:cs="Arial"/>
          <w:i/>
          <w:color w:val="auto"/>
        </w:rPr>
      </w:pPr>
      <w:r>
        <w:rPr>
          <w:rFonts w:ascii="Arial" w:hAnsi="Arial" w:cs="Arial"/>
          <w:i/>
          <w:noProof/>
          <w:color w:val="auto"/>
        </w:rPr>
        <mc:AlternateContent>
          <mc:Choice Requires="wpi">
            <w:drawing>
              <wp:anchor distT="0" distB="0" distL="114300" distR="114300" simplePos="0" relativeHeight="251691008" behindDoc="0" locked="0" layoutInCell="1" allowOverlap="1" wp14:anchorId="50E45C89" wp14:editId="43F8E966">
                <wp:simplePos x="0" y="0"/>
                <wp:positionH relativeFrom="column">
                  <wp:posOffset>2817720</wp:posOffset>
                </wp:positionH>
                <wp:positionV relativeFrom="paragraph">
                  <wp:posOffset>665850</wp:posOffset>
                </wp:positionV>
                <wp:extent cx="663840" cy="269640"/>
                <wp:effectExtent l="57150" t="57150" r="22225" b="54610"/>
                <wp:wrapNone/>
                <wp:docPr id="26" name="Ink 26"/>
                <wp:cNvGraphicFramePr/>
                <a:graphic xmlns:a="http://schemas.openxmlformats.org/drawingml/2006/main">
                  <a:graphicData uri="http://schemas.microsoft.com/office/word/2010/wordprocessingInk">
                    <w14:contentPart bwMode="auto" r:id="rId27">
                      <w14:nvContentPartPr>
                        <w14:cNvContentPartPr/>
                      </w14:nvContentPartPr>
                      <w14:xfrm>
                        <a:off x="0" y="0"/>
                        <a:ext cx="663840" cy="269640"/>
                      </w14:xfrm>
                    </w14:contentPart>
                  </a:graphicData>
                </a:graphic>
              </wp:anchor>
            </w:drawing>
          </mc:Choice>
          <mc:Fallback>
            <w:pict>
              <v:shape w14:anchorId="09C80095" id="Ink 26" o:spid="_x0000_s1026" type="#_x0000_t75" style="position:absolute;margin-left:221.15pt;margin-top:51.75pt;width:53.65pt;height:22.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">
                <v:imagedata r:id="rId28" o:title=""/>
              </v:shape>
            </w:pict>
          </mc:Fallback>
        </mc:AlternateContent>
      </w:r>
      <w:r w:rsidR="009E7A3D">
        <w:rPr>
          <w:rFonts w:ascii="Arial" w:hAnsi="Arial" w:cs="Arial"/>
          <w:i/>
          <w:color w:val="auto"/>
        </w:rPr>
        <w:t xml:space="preserve">Read price: </w:t>
      </w:r>
      <w:r>
        <w:rPr>
          <w:noProof/>
        </w:rPr>
        <w:drawing>
          <wp:inline distT="0" distB="0" distL="0" distR="0" wp14:anchorId="14952912" wp14:editId="162A4481">
            <wp:extent cx="4274820" cy="232613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4318555" cy="2349928"/>
                    </a:xfrm>
                    <a:prstGeom prst="rect">
                      <a:avLst/>
                    </a:prstGeom>
                  </pic:spPr>
                </pic:pic>
              </a:graphicData>
            </a:graphic>
          </wp:inline>
        </w:drawing>
      </w:r>
    </w:p>
    <w:p w14:paraId="1AC20F8C" w14:textId="1765AA2E" w:rsidR="00D474FD" w:rsidRDefault="00D474FD" w:rsidP="006C6944">
      <w:pPr>
        <w:pStyle w:val="ListParagraph"/>
        <w:numPr>
          <w:ilvl w:val="0"/>
          <w:numId w:val="9"/>
        </w:numPr>
        <w:rPr>
          <w:rFonts w:ascii="Arial" w:hAnsi="Arial" w:cs="Arial"/>
          <w:i/>
          <w:color w:val="auto"/>
        </w:rPr>
      </w:pPr>
      <w:r>
        <w:rPr>
          <w:rFonts w:ascii="Arial" w:hAnsi="Arial" w:cs="Arial"/>
          <w:i/>
          <w:noProof/>
          <w:color w:val="auto"/>
        </w:rPr>
        <w:t>Close browser;</w:t>
      </w:r>
    </w:p>
    <w:p w14:paraId="323E595D" w14:textId="0E53D2FF" w:rsidR="00D474FD" w:rsidRDefault="00D474FD" w:rsidP="006C6944">
      <w:pPr>
        <w:pStyle w:val="ListParagraph"/>
        <w:numPr>
          <w:ilvl w:val="0"/>
          <w:numId w:val="9"/>
        </w:numPr>
        <w:rPr>
          <w:rFonts w:ascii="Arial" w:hAnsi="Arial" w:cs="Arial"/>
          <w:i/>
          <w:color w:val="auto"/>
        </w:rPr>
      </w:pPr>
      <w:r>
        <w:rPr>
          <w:rFonts w:ascii="Arial" w:hAnsi="Arial" w:cs="Arial"/>
          <w:i/>
          <w:noProof/>
          <w:color w:val="auto"/>
        </w:rPr>
        <w:t xml:space="preserve">Open </w:t>
      </w:r>
      <w:hyperlink r:id="rId30" w:history="1">
        <w:r w:rsidRPr="000B58C1">
          <w:rPr>
            <w:rStyle w:val="Hyperlink"/>
            <w:rFonts w:ascii="Arial" w:hAnsi="Arial" w:cs="Arial"/>
            <w:i/>
            <w:noProof/>
          </w:rPr>
          <w:t>https://www.coingecko.com/ro/coins/bitcoin</w:t>
        </w:r>
      </w:hyperlink>
      <w:r>
        <w:rPr>
          <w:rFonts w:ascii="Arial" w:hAnsi="Arial" w:cs="Arial"/>
          <w:i/>
          <w:noProof/>
          <w:color w:val="auto"/>
        </w:rPr>
        <w:t>;</w:t>
      </w:r>
    </w:p>
    <w:p w14:paraId="55672DCC" w14:textId="3A85D0E6" w:rsidR="00D474FD" w:rsidRDefault="00C57997" w:rsidP="006C6944">
      <w:pPr>
        <w:pStyle w:val="ListParagraph"/>
        <w:numPr>
          <w:ilvl w:val="0"/>
          <w:numId w:val="9"/>
        </w:numPr>
        <w:rPr>
          <w:rFonts w:ascii="Arial" w:hAnsi="Arial" w:cs="Arial"/>
          <w:i/>
          <w:color w:val="auto"/>
        </w:rPr>
      </w:pPr>
      <w:r>
        <w:rPr>
          <w:rFonts w:ascii="Arial" w:hAnsi="Arial" w:cs="Arial"/>
          <w:i/>
          <w:noProof/>
          <w:color w:val="auto"/>
        </w:rPr>
        <mc:AlternateContent>
          <mc:Choice Requires="wpi">
            <w:drawing>
              <wp:anchor distT="0" distB="0" distL="114300" distR="114300" simplePos="0" relativeHeight="251692032" behindDoc="0" locked="0" layoutInCell="1" allowOverlap="1" wp14:anchorId="3AABD34F" wp14:editId="275BABBB">
                <wp:simplePos x="0" y="0"/>
                <wp:positionH relativeFrom="column">
                  <wp:posOffset>2674080</wp:posOffset>
                </wp:positionH>
                <wp:positionV relativeFrom="paragraph">
                  <wp:posOffset>813875</wp:posOffset>
                </wp:positionV>
                <wp:extent cx="333000" cy="154800"/>
                <wp:effectExtent l="38100" t="57150" r="0" b="55245"/>
                <wp:wrapNone/>
                <wp:docPr id="28" name="Ink 28"/>
                <wp:cNvGraphicFramePr/>
                <a:graphic xmlns:a="http://schemas.openxmlformats.org/drawingml/2006/main">
                  <a:graphicData uri="http://schemas.microsoft.com/office/word/2010/wordprocessingInk">
                    <w14:contentPart bwMode="auto" r:id="rId31">
                      <w14:nvContentPartPr>
                        <w14:cNvContentPartPr/>
                      </w14:nvContentPartPr>
                      <w14:xfrm>
                        <a:off x="0" y="0"/>
                        <a:ext cx="333000" cy="154800"/>
                      </w14:xfrm>
                    </w14:contentPart>
                  </a:graphicData>
                </a:graphic>
              </wp:anchor>
            </w:drawing>
          </mc:Choice>
          <mc:Fallback>
            <w:pict>
              <v:shape w14:anchorId="5C561112" id="Ink 28" o:spid="_x0000_s1026" type="#_x0000_t75" style="position:absolute;margin-left:209.85pt;margin-top:63.4pt;width:27.6pt;height:13.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">
                <v:imagedata r:id="rId32" o:title=""/>
              </v:shape>
            </w:pict>
          </mc:Fallback>
        </mc:AlternateContent>
      </w:r>
      <w:r w:rsidR="00D474FD">
        <w:rPr>
          <w:rFonts w:ascii="Arial" w:hAnsi="Arial" w:cs="Arial"/>
          <w:i/>
          <w:noProof/>
          <w:color w:val="auto"/>
        </w:rPr>
        <w:t xml:space="preserve">Read price: </w:t>
      </w:r>
      <w:r w:rsidR="00D474FD">
        <w:rPr>
          <w:noProof/>
        </w:rPr>
        <w:drawing>
          <wp:inline distT="0" distB="0" distL="0" distR="0" wp14:anchorId="1A0BC129" wp14:editId="76783C94">
            <wp:extent cx="4258879" cy="2315766"/>
            <wp:effectExtent l="0" t="0" r="8890" b="88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4300020" cy="2338136"/>
                    </a:xfrm>
                    <a:prstGeom prst="rect">
                      <a:avLst/>
                    </a:prstGeom>
                  </pic:spPr>
                </pic:pic>
              </a:graphicData>
            </a:graphic>
          </wp:inline>
        </w:drawing>
      </w:r>
    </w:p>
    <w:p w14:paraId="3A1E6A81" w14:textId="0D79F4CE" w:rsidR="00D474FD" w:rsidRDefault="00302465" w:rsidP="006C6944">
      <w:pPr>
        <w:pStyle w:val="ListParagraph"/>
        <w:numPr>
          <w:ilvl w:val="0"/>
          <w:numId w:val="9"/>
        </w:numPr>
        <w:rPr>
          <w:rFonts w:ascii="Arial" w:hAnsi="Arial" w:cs="Arial"/>
          <w:i/>
          <w:color w:val="auto"/>
        </w:rPr>
      </w:pPr>
      <w:r>
        <w:rPr>
          <w:noProof/>
        </w:rPr>
        <mc:AlternateContent>
          <mc:Choice Requires="wpi">
            <w:drawing>
              <wp:anchor distT="0" distB="0" distL="114300" distR="114300" simplePos="0" relativeHeight="251694080" behindDoc="0" locked="0" layoutInCell="1" allowOverlap="1" wp14:anchorId="1AB14872" wp14:editId="6DE76D74">
                <wp:simplePos x="0" y="0"/>
                <wp:positionH relativeFrom="column">
                  <wp:posOffset>3122640</wp:posOffset>
                </wp:positionH>
                <wp:positionV relativeFrom="paragraph">
                  <wp:posOffset>565255</wp:posOffset>
                </wp:positionV>
                <wp:extent cx="779400" cy="879120"/>
                <wp:effectExtent l="57150" t="57150" r="40005" b="54610"/>
                <wp:wrapNone/>
                <wp:docPr id="30" name="Ink 30"/>
                <wp:cNvGraphicFramePr/>
                <a:graphic xmlns:a="http://schemas.openxmlformats.org/drawingml/2006/main">
                  <a:graphicData uri="http://schemas.microsoft.com/office/word/2010/wordprocessingInk">
                    <w14:contentPart bwMode="auto" r:id="rId34">
                      <w14:nvContentPartPr>
                        <w14:cNvContentPartPr/>
                      </w14:nvContentPartPr>
                      <w14:xfrm>
                        <a:off x="0" y="0"/>
                        <a:ext cx="779400" cy="879120"/>
                      </w14:xfrm>
                    </w14:contentPart>
                  </a:graphicData>
                </a:graphic>
              </wp:anchor>
            </w:drawing>
          </mc:Choice>
          <mc:Fallback>
            <w:pict>
              <v:shape w14:anchorId="464BC487" id="Ink 30" o:spid="_x0000_s1026" type="#_x0000_t75" style="position:absolute;margin-left:245.2pt;margin-top:43.8pt;width:62.75pt;height:70.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">
                <v:imagedata r:id="rId35" o:title=""/>
              </v:shape>
            </w:pict>
          </mc:Fallback>
        </mc:AlternateContent>
      </w:r>
      <w:r w:rsidR="003711EE" w:rsidRPr="003711EE">
        <w:rPr>
          <w:noProof/>
        </w:rPr>
        <w:drawing>
          <wp:anchor distT="0" distB="0" distL="114300" distR="114300" simplePos="0" relativeHeight="251693056" behindDoc="0" locked="0" layoutInCell="1" allowOverlap="1" wp14:anchorId="1A0A1B36" wp14:editId="6470FB60">
            <wp:simplePos x="0" y="0"/>
            <wp:positionH relativeFrom="column">
              <wp:posOffset>2278380</wp:posOffset>
            </wp:positionH>
            <wp:positionV relativeFrom="paragraph">
              <wp:posOffset>208915</wp:posOffset>
            </wp:positionV>
            <wp:extent cx="4278630" cy="2331720"/>
            <wp:effectExtent l="0" t="0" r="762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78630" cy="2331720"/>
                    </a:xfrm>
                    <a:prstGeom prst="rect">
                      <a:avLst/>
                    </a:prstGeom>
                  </pic:spPr>
                </pic:pic>
              </a:graphicData>
            </a:graphic>
            <wp14:sizeRelH relativeFrom="page">
              <wp14:pctWidth>0</wp14:pctWidth>
            </wp14:sizeRelH>
            <wp14:sizeRelV relativeFrom="page">
              <wp14:pctHeight>0</wp14:pctHeight>
            </wp14:sizeRelV>
          </wp:anchor>
        </w:drawing>
      </w:r>
      <w:r w:rsidR="00D474FD">
        <w:rPr>
          <w:rFonts w:ascii="Arial" w:hAnsi="Arial" w:cs="Arial"/>
          <w:i/>
          <w:noProof/>
          <w:color w:val="auto"/>
        </w:rPr>
        <w:t>Close browser;</w:t>
      </w:r>
    </w:p>
    <w:p w14:paraId="07DC233E" w14:textId="1025FA4E" w:rsidR="00C57997" w:rsidRDefault="00087853" w:rsidP="006C6944">
      <w:pPr>
        <w:pStyle w:val="ListParagraph"/>
        <w:numPr>
          <w:ilvl w:val="0"/>
          <w:numId w:val="9"/>
        </w:numPr>
        <w:rPr>
          <w:rFonts w:ascii="Arial" w:hAnsi="Arial" w:cs="Arial"/>
          <w:i/>
          <w:color w:val="auto"/>
        </w:rPr>
      </w:pPr>
      <w:r>
        <w:rPr>
          <w:rFonts w:ascii="Arial" w:hAnsi="Arial" w:cs="Arial"/>
          <w:i/>
          <w:color w:val="auto"/>
        </w:rPr>
        <w:t>For each price convert to euro</w:t>
      </w:r>
      <w:r w:rsidR="003711EE">
        <w:rPr>
          <w:rFonts w:ascii="Arial" w:hAnsi="Arial" w:cs="Arial"/>
          <w:i/>
          <w:color w:val="auto"/>
        </w:rPr>
        <w:t>:</w:t>
      </w:r>
    </w:p>
    <w:p w14:paraId="771071A2" w14:textId="334AD768" w:rsidR="003711EE" w:rsidRDefault="003711EE" w:rsidP="003711EE">
      <w:pPr>
        <w:pStyle w:val="ListParagraph"/>
        <w:ind w:left="1800"/>
        <w:rPr>
          <w:rFonts w:ascii="Arial" w:hAnsi="Arial" w:cs="Arial"/>
          <w:i/>
          <w:color w:val="auto"/>
        </w:rPr>
      </w:pPr>
    </w:p>
    <w:p w14:paraId="22EBC358" w14:textId="1A757AEF" w:rsidR="00C57997" w:rsidRDefault="001408A2" w:rsidP="006C6944">
      <w:pPr>
        <w:pStyle w:val="ListParagraph"/>
        <w:numPr>
          <w:ilvl w:val="0"/>
          <w:numId w:val="9"/>
        </w:numPr>
        <w:rPr>
          <w:rFonts w:ascii="Arial" w:hAnsi="Arial" w:cs="Arial"/>
          <w:i/>
          <w:color w:val="auto"/>
        </w:rPr>
      </w:pPr>
      <w:r w:rsidRPr="001408A2">
        <w:rPr>
          <w:noProof/>
        </w:rPr>
        <w:drawing>
          <wp:anchor distT="0" distB="0" distL="114300" distR="114300" simplePos="0" relativeHeight="251695104" behindDoc="0" locked="0" layoutInCell="1" allowOverlap="1" wp14:anchorId="4CE77FC4" wp14:editId="027AA13A">
            <wp:simplePos x="0" y="0"/>
            <wp:positionH relativeFrom="column">
              <wp:posOffset>2819400</wp:posOffset>
            </wp:positionH>
            <wp:positionV relativeFrom="paragraph">
              <wp:posOffset>344805</wp:posOffset>
            </wp:positionV>
            <wp:extent cx="3771900" cy="2048510"/>
            <wp:effectExtent l="0" t="0" r="0" b="8890"/>
            <wp:wrapTopAndBottom/>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71900" cy="2048510"/>
                    </a:xfrm>
                    <a:prstGeom prst="rect">
                      <a:avLst/>
                    </a:prstGeom>
                  </pic:spPr>
                </pic:pic>
              </a:graphicData>
            </a:graphic>
            <wp14:sizeRelH relativeFrom="page">
              <wp14:pctWidth>0</wp14:pctWidth>
            </wp14:sizeRelH>
            <wp14:sizeRelV relativeFrom="page">
              <wp14:pctHeight>0</wp14:pctHeight>
            </wp14:sizeRelV>
          </wp:anchor>
        </w:drawing>
      </w:r>
      <w:r w:rsidR="00302465">
        <w:rPr>
          <w:rFonts w:ascii="Arial" w:hAnsi="Arial" w:cs="Arial"/>
          <w:i/>
          <w:color w:val="auto"/>
        </w:rPr>
        <w:t>Populate old prices;</w:t>
      </w:r>
    </w:p>
    <w:p w14:paraId="72DD38E9" w14:textId="05B33E36" w:rsidR="00302465" w:rsidRPr="00302465" w:rsidRDefault="00302465" w:rsidP="00302465">
      <w:pPr>
        <w:pStyle w:val="ListParagraph"/>
        <w:rPr>
          <w:rFonts w:ascii="Arial" w:hAnsi="Arial" w:cs="Arial"/>
          <w:i/>
          <w:color w:val="auto"/>
        </w:rPr>
      </w:pPr>
    </w:p>
    <w:p w14:paraId="73D5F9CE" w14:textId="40A87AA2" w:rsidR="00302465" w:rsidRPr="00075E88" w:rsidRDefault="00302465" w:rsidP="006C6944">
      <w:pPr>
        <w:pStyle w:val="ListParagraph"/>
        <w:numPr>
          <w:ilvl w:val="0"/>
          <w:numId w:val="9"/>
        </w:numPr>
        <w:rPr>
          <w:rFonts w:ascii="Arial" w:hAnsi="Arial" w:cs="Arial"/>
          <w:i/>
          <w:color w:val="auto"/>
        </w:rPr>
      </w:pPr>
      <w:r>
        <w:rPr>
          <w:rFonts w:ascii="Arial" w:hAnsi="Arial" w:cs="Arial"/>
          <w:i/>
          <w:color w:val="auto"/>
        </w:rPr>
        <w:t>Send email with attachment</w:t>
      </w:r>
      <w:r w:rsidR="001408A2">
        <w:rPr>
          <w:rFonts w:ascii="Arial" w:hAnsi="Arial" w:cs="Arial"/>
          <w:i/>
          <w:color w:val="auto"/>
        </w:rPr>
        <w:t>:</w:t>
      </w:r>
      <w:r w:rsidR="001408A2" w:rsidRPr="001408A2">
        <w:rPr>
          <w:noProof/>
        </w:rPr>
        <w:t xml:space="preserve"> </w:t>
      </w:r>
    </w:p>
    <w:p w14:paraId="52B51C1E" w14:textId="77777777" w:rsidR="008E5D3A" w:rsidRDefault="008E5D3A" w:rsidP="00651774">
      <w:pPr>
        <w:pStyle w:val="Heading2"/>
        <w:rPr>
          <w:rFonts w:ascii="Arial" w:hAnsi="Arial" w:cs="Arial"/>
        </w:rPr>
      </w:pPr>
    </w:p>
    <w:p w14:paraId="10DA7081" w14:textId="77777777" w:rsidR="008E5D3A" w:rsidRDefault="008E5D3A" w:rsidP="00651774">
      <w:pPr>
        <w:pStyle w:val="Heading2"/>
        <w:rPr>
          <w:rFonts w:ascii="Arial" w:hAnsi="Arial" w:cs="Arial"/>
        </w:rPr>
      </w:pPr>
    </w:p>
    <w:p w14:paraId="468EF9BE" w14:textId="77777777" w:rsidR="008E5D3A" w:rsidRDefault="008E5D3A" w:rsidP="00651774">
      <w:pPr>
        <w:pStyle w:val="Heading2"/>
        <w:rPr>
          <w:rFonts w:ascii="Arial" w:hAnsi="Arial" w:cs="Arial"/>
        </w:rPr>
      </w:pPr>
    </w:p>
    <w:p w14:paraId="58842329" w14:textId="77777777" w:rsidR="008E5D3A" w:rsidRDefault="008E5D3A" w:rsidP="00651774">
      <w:pPr>
        <w:pStyle w:val="Heading2"/>
        <w:rPr>
          <w:rFonts w:ascii="Arial" w:hAnsi="Arial" w:cs="Arial"/>
        </w:rPr>
      </w:pPr>
    </w:p>
    <w:p w14:paraId="4DA9B70D" w14:textId="760FD5A5" w:rsidR="00C07C71" w:rsidRPr="00544E2E" w:rsidRDefault="00651774" w:rsidP="00651774">
      <w:pPr>
        <w:pStyle w:val="Heading2"/>
        <w:rPr>
          <w:rFonts w:ascii="Arial" w:hAnsi="Arial" w:cs="Arial"/>
        </w:rPr>
      </w:pPr>
      <w:r w:rsidRPr="00544E2E">
        <w:rPr>
          <w:rFonts w:ascii="Arial" w:hAnsi="Arial" w:cs="Arial"/>
        </w:rPr>
        <w:t xml:space="preserve">III.4 </w:t>
      </w:r>
      <w:r w:rsidR="00C07C71" w:rsidRPr="00544E2E">
        <w:rPr>
          <w:rFonts w:ascii="Arial" w:hAnsi="Arial" w:cs="Arial"/>
        </w:rPr>
        <w:t>Out of Scope for RPA</w:t>
      </w:r>
    </w:p>
    <w:p w14:paraId="02E040AC" w14:textId="5732C802" w:rsidR="00C07C71" w:rsidRPr="00544E2E" w:rsidRDefault="00C07C71" w:rsidP="00B405CB"/>
    <w:p w14:paraId="701DBCE1" w14:textId="07215691" w:rsidR="00C07C71" w:rsidRPr="00544E2E" w:rsidRDefault="00C07C71" w:rsidP="00C07C71">
      <w:pPr>
        <w:spacing w:after="0" w:line="240" w:lineRule="auto"/>
        <w:rPr>
          <w:rFonts w:ascii="Arial" w:hAnsi="Arial" w:cs="Arial"/>
        </w:rPr>
      </w:pPr>
      <w:r w:rsidRPr="00544E2E">
        <w:rPr>
          <w:rFonts w:ascii="Arial" w:hAnsi="Arial" w:cs="Arial"/>
        </w:rPr>
        <w:t xml:space="preserve">The activities </w:t>
      </w:r>
      <w:r w:rsidRPr="00544E2E">
        <w:rPr>
          <w:rFonts w:ascii="Arial" w:hAnsi="Arial" w:cs="Arial"/>
          <w:b/>
        </w:rPr>
        <w:t>OUT of scope of RPA</w:t>
      </w:r>
      <w:r w:rsidRPr="00544E2E">
        <w:rPr>
          <w:rFonts w:ascii="Arial" w:hAnsi="Arial" w:cs="Arial"/>
        </w:rPr>
        <w:t>, are listed here:</w:t>
      </w:r>
    </w:p>
    <w:p w14:paraId="3FE3FEFF" w14:textId="72D93725" w:rsidR="00C07C71" w:rsidRPr="00544E2E" w:rsidRDefault="00C07C71" w:rsidP="00C07C71">
      <w:pPr>
        <w:spacing w:after="0" w:line="240" w:lineRule="auto"/>
        <w:rPr>
          <w:rFonts w:ascii="Arial" w:hAnsi="Arial" w:cs="Arial"/>
        </w:rPr>
      </w:pPr>
    </w:p>
    <w:tbl>
      <w:tblPr>
        <w:tblStyle w:val="GridTable4-Accent1"/>
        <w:tblW w:w="10075" w:type="dxa"/>
        <w:tblLook w:val="04A0" w:firstRow="1" w:lastRow="0" w:firstColumn="1" w:lastColumn="0" w:noHBand="0" w:noVBand="1"/>
      </w:tblPr>
      <w:tblGrid>
        <w:gridCol w:w="984"/>
        <w:gridCol w:w="1050"/>
        <w:gridCol w:w="1950"/>
        <w:gridCol w:w="2535"/>
        <w:gridCol w:w="3556"/>
      </w:tblGrid>
      <w:tr w:rsidR="00C07C71" w:rsidRPr="00544E2E" w14:paraId="4633B9AB" w14:textId="77777777" w:rsidTr="008E5D3A">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984" w:type="dxa"/>
            <w:noWrap/>
            <w:hideMark/>
          </w:tcPr>
          <w:p w14:paraId="28BA65C3" w14:textId="77777777" w:rsidR="00C07C71" w:rsidRPr="00544E2E" w:rsidRDefault="00C07C71" w:rsidP="00C07C71">
            <w:pPr>
              <w:rPr>
                <w:rFonts w:ascii="Arial" w:eastAsia="Times New Roman" w:hAnsi="Arial" w:cs="Arial"/>
                <w:color w:val="FFFFFF"/>
                <w:sz w:val="20"/>
                <w:szCs w:val="20"/>
                <w:lang w:val="en-CA" w:eastAsia="en-CA"/>
              </w:rPr>
            </w:pPr>
            <w:r w:rsidRPr="00544E2E">
              <w:rPr>
                <w:rFonts w:ascii="Arial" w:eastAsia="Times New Roman" w:hAnsi="Arial" w:cs="Arial"/>
                <w:color w:val="FFFFFF"/>
                <w:sz w:val="20"/>
                <w:szCs w:val="20"/>
                <w:lang w:val="en-CA" w:eastAsia="en-CA"/>
              </w:rPr>
              <w:t>Sub-process</w:t>
            </w:r>
          </w:p>
          <w:p w14:paraId="11DEBD9D" w14:textId="77777777" w:rsidR="00C07C71" w:rsidRPr="00544E2E" w:rsidRDefault="00C07C71" w:rsidP="00C07C71">
            <w:pPr>
              <w:rPr>
                <w:rFonts w:ascii="Arial" w:eastAsia="Times New Roman" w:hAnsi="Arial" w:cs="Arial"/>
                <w:color w:val="FFFFFF"/>
                <w:sz w:val="20"/>
                <w:szCs w:val="20"/>
                <w:lang w:val="en-CA" w:eastAsia="en-CA"/>
              </w:rPr>
            </w:pPr>
            <w:r w:rsidRPr="00544E2E">
              <w:rPr>
                <w:rFonts w:ascii="Arial" w:eastAsia="Times New Roman" w:hAnsi="Arial" w:cs="Arial"/>
                <w:color w:val="FFFFFF"/>
                <w:sz w:val="20"/>
                <w:szCs w:val="20"/>
                <w:lang w:val="en-CA" w:eastAsia="en-CA"/>
              </w:rPr>
              <w:t>(if case)</w:t>
            </w:r>
          </w:p>
        </w:tc>
        <w:tc>
          <w:tcPr>
            <w:tcW w:w="1050" w:type="dxa"/>
          </w:tcPr>
          <w:p w14:paraId="291CE65C"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szCs w:val="20"/>
                <w:lang w:val="en-CA" w:eastAsia="en-CA"/>
              </w:rPr>
            </w:pPr>
            <w:r w:rsidRPr="00544E2E">
              <w:rPr>
                <w:rFonts w:ascii="Arial" w:eastAsia="Times New Roman" w:hAnsi="Arial" w:cs="Arial"/>
                <w:color w:val="FFFFFF"/>
                <w:sz w:val="20"/>
                <w:szCs w:val="20"/>
                <w:lang w:val="en-CA" w:eastAsia="en-CA"/>
              </w:rPr>
              <w:t>Activity (step)</w:t>
            </w:r>
          </w:p>
        </w:tc>
        <w:tc>
          <w:tcPr>
            <w:tcW w:w="1950" w:type="dxa"/>
            <w:noWrap/>
            <w:hideMark/>
          </w:tcPr>
          <w:p w14:paraId="54BE2559" w14:textId="117853DF"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szCs w:val="20"/>
                <w:lang w:val="en-CA" w:eastAsia="en-CA"/>
              </w:rPr>
            </w:pPr>
            <w:r w:rsidRPr="00544E2E">
              <w:rPr>
                <w:rFonts w:ascii="Arial" w:eastAsia="Times New Roman" w:hAnsi="Arial" w:cs="Arial"/>
                <w:color w:val="FFFFFF"/>
                <w:sz w:val="20"/>
                <w:szCs w:val="20"/>
                <w:lang w:val="en-CA" w:eastAsia="en-CA"/>
              </w:rPr>
              <w:t xml:space="preserve">Reasons for Out of </w:t>
            </w:r>
            <w:r w:rsidR="006F2F79" w:rsidRPr="00544E2E">
              <w:rPr>
                <w:rFonts w:ascii="Arial" w:eastAsia="Times New Roman" w:hAnsi="Arial" w:cs="Arial"/>
                <w:color w:val="FFFFFF"/>
                <w:sz w:val="20"/>
                <w:szCs w:val="20"/>
                <w:lang w:val="en-CA" w:eastAsia="en-CA"/>
              </w:rPr>
              <w:t>S</w:t>
            </w:r>
            <w:r w:rsidRPr="00544E2E">
              <w:rPr>
                <w:rFonts w:ascii="Arial" w:eastAsia="Times New Roman" w:hAnsi="Arial" w:cs="Arial"/>
                <w:color w:val="FFFFFF"/>
                <w:sz w:val="20"/>
                <w:szCs w:val="20"/>
                <w:lang w:val="en-CA" w:eastAsia="en-CA"/>
              </w:rPr>
              <w:t>cope*</w:t>
            </w:r>
          </w:p>
        </w:tc>
        <w:tc>
          <w:tcPr>
            <w:tcW w:w="2535" w:type="dxa"/>
          </w:tcPr>
          <w:p w14:paraId="1DAB9D94" w14:textId="54D170F2"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szCs w:val="20"/>
                <w:lang w:val="en-CA" w:eastAsia="en-CA"/>
              </w:rPr>
            </w:pPr>
            <w:r w:rsidRPr="00544E2E">
              <w:rPr>
                <w:rFonts w:ascii="Arial" w:eastAsia="Times New Roman" w:hAnsi="Arial" w:cs="Arial"/>
                <w:color w:val="FFFFFF"/>
                <w:sz w:val="20"/>
                <w:szCs w:val="20"/>
                <w:lang w:val="en-CA" w:eastAsia="en-CA"/>
              </w:rPr>
              <w:t>Impact on the T</w:t>
            </w:r>
            <w:r w:rsidR="006F2F79" w:rsidRPr="00544E2E">
              <w:rPr>
                <w:rFonts w:ascii="Arial" w:eastAsia="Times New Roman" w:hAnsi="Arial" w:cs="Arial"/>
                <w:color w:val="FFFFFF"/>
                <w:sz w:val="20"/>
                <w:szCs w:val="20"/>
                <w:lang w:val="en-CA" w:eastAsia="en-CA"/>
              </w:rPr>
              <w:t>o-Be</w:t>
            </w:r>
          </w:p>
        </w:tc>
        <w:tc>
          <w:tcPr>
            <w:tcW w:w="3556" w:type="dxa"/>
            <w:hideMark/>
          </w:tcPr>
          <w:p w14:paraId="5BC8ECDD" w14:textId="77777777" w:rsidR="00C07C71" w:rsidRPr="00544E2E" w:rsidRDefault="00C07C71" w:rsidP="00C07C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szCs w:val="20"/>
                <w:lang w:val="en-CA" w:eastAsia="en-CA"/>
              </w:rPr>
            </w:pPr>
            <w:r w:rsidRPr="00544E2E">
              <w:rPr>
                <w:rFonts w:ascii="Arial" w:eastAsia="Times New Roman" w:hAnsi="Arial" w:cs="Arial"/>
                <w:color w:val="FFFFFF"/>
                <w:sz w:val="20"/>
                <w:szCs w:val="20"/>
                <w:lang w:val="en-CA" w:eastAsia="en-CA"/>
              </w:rPr>
              <w:t>Possible measures to be taken into consideration for future automation</w:t>
            </w:r>
          </w:p>
        </w:tc>
      </w:tr>
      <w:tr w:rsidR="00E119AC" w:rsidRPr="00544E2E" w14:paraId="7663CE71" w14:textId="77777777" w:rsidTr="008E5D3A">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84" w:type="dxa"/>
            <w:noWrap/>
          </w:tcPr>
          <w:p w14:paraId="5D348FEF" w14:textId="4E261DC4" w:rsidR="00E119AC" w:rsidRPr="00544E2E" w:rsidRDefault="00E119AC" w:rsidP="00C07C71">
            <w:pPr>
              <w:rPr>
                <w:rFonts w:ascii="Arial" w:eastAsia="Times New Roman" w:hAnsi="Arial" w:cs="Arial"/>
                <w:iCs/>
                <w:sz w:val="20"/>
                <w:szCs w:val="20"/>
                <w:lang w:val="en-CA" w:eastAsia="en-CA"/>
              </w:rPr>
            </w:pPr>
            <w:r>
              <w:rPr>
                <w:rFonts w:ascii="Arial" w:eastAsia="Times New Roman" w:hAnsi="Arial" w:cs="Arial"/>
                <w:iCs/>
                <w:sz w:val="20"/>
                <w:szCs w:val="20"/>
                <w:lang w:val="en-CA" w:eastAsia="en-CA"/>
              </w:rPr>
              <w:t>1.</w:t>
            </w:r>
          </w:p>
        </w:tc>
        <w:tc>
          <w:tcPr>
            <w:tcW w:w="1050" w:type="dxa"/>
          </w:tcPr>
          <w:p w14:paraId="4482A5FB" w14:textId="673CF246" w:rsidR="00E119AC" w:rsidRDefault="00E119AC" w:rsidP="00C07C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CA" w:eastAsia="en-CA"/>
              </w:rPr>
            </w:pPr>
            <w:r>
              <w:rPr>
                <w:rFonts w:ascii="Arial" w:eastAsia="Times New Roman" w:hAnsi="Arial" w:cs="Arial"/>
                <w:sz w:val="20"/>
                <w:szCs w:val="20"/>
                <w:lang w:val="en-CA" w:eastAsia="en-CA"/>
              </w:rPr>
              <w:t>Check if the site changed format from last time.</w:t>
            </w:r>
          </w:p>
        </w:tc>
        <w:tc>
          <w:tcPr>
            <w:tcW w:w="1950" w:type="dxa"/>
            <w:noWrap/>
          </w:tcPr>
          <w:p w14:paraId="63266613" w14:textId="77777777" w:rsidR="00E119AC" w:rsidRPr="00544E2E" w:rsidRDefault="00E119AC" w:rsidP="00C07C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color w:val="BFBFBF" w:themeColor="background1" w:themeShade="BF"/>
                <w:sz w:val="20"/>
                <w:szCs w:val="20"/>
                <w:lang w:val="en-CA" w:eastAsia="en-CA"/>
              </w:rPr>
            </w:pPr>
          </w:p>
        </w:tc>
        <w:tc>
          <w:tcPr>
            <w:tcW w:w="2535" w:type="dxa"/>
          </w:tcPr>
          <w:p w14:paraId="5326C337" w14:textId="542EEC4A" w:rsidR="00E119AC" w:rsidRDefault="006809C2" w:rsidP="00C07C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CA" w:eastAsia="en-CA"/>
              </w:rPr>
            </w:pPr>
            <w:r>
              <w:rPr>
                <w:rFonts w:ascii="Arial" w:eastAsia="Times New Roman" w:hAnsi="Arial" w:cs="Arial"/>
                <w:sz w:val="20"/>
                <w:szCs w:val="20"/>
                <w:lang w:val="en-CA" w:eastAsia="en-CA"/>
              </w:rPr>
              <w:t>May impact the way robot selects the price.</w:t>
            </w:r>
          </w:p>
        </w:tc>
        <w:tc>
          <w:tcPr>
            <w:tcW w:w="3556" w:type="dxa"/>
          </w:tcPr>
          <w:p w14:paraId="111BE66E" w14:textId="19FF2326" w:rsidR="00E119AC" w:rsidRDefault="005F27B0" w:rsidP="00C07C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CA" w:eastAsia="en-CA"/>
              </w:rPr>
            </w:pPr>
            <w:r>
              <w:rPr>
                <w:rFonts w:ascii="Arial" w:eastAsia="Times New Roman" w:hAnsi="Arial" w:cs="Arial"/>
                <w:sz w:val="20"/>
                <w:szCs w:val="20"/>
                <w:lang w:val="en-CA" w:eastAsia="en-CA"/>
              </w:rPr>
              <w:t>Memorise the index.html of each site and compare with the actual index.html.</w:t>
            </w:r>
          </w:p>
        </w:tc>
      </w:tr>
    </w:tbl>
    <w:p w14:paraId="3E847997" w14:textId="081BCD93" w:rsidR="00C07C71" w:rsidRPr="00544E2E" w:rsidRDefault="00C07C71" w:rsidP="00C07C71">
      <w:pPr>
        <w:rPr>
          <w:rFonts w:ascii="Arial" w:hAnsi="Arial" w:cs="Arial"/>
          <w:i/>
          <w:color w:val="0070C0"/>
          <w:sz w:val="20"/>
          <w:szCs w:val="20"/>
        </w:rPr>
      </w:pPr>
      <w:r w:rsidRPr="00544E2E">
        <w:rPr>
          <w:rFonts w:ascii="Arial" w:hAnsi="Arial" w:cs="Arial"/>
          <w:i/>
          <w:color w:val="0070C0"/>
          <w:sz w:val="20"/>
          <w:szCs w:val="20"/>
        </w:rPr>
        <w:t>*Add more rows to the table to reflect the complete documentation provided to support the RPA process.</w:t>
      </w:r>
    </w:p>
    <w:p w14:paraId="7B39638E" w14:textId="77777777" w:rsidR="00C07C71" w:rsidRPr="00544E2E" w:rsidRDefault="00C07C71" w:rsidP="00C07C71">
      <w:pPr>
        <w:rPr>
          <w:rFonts w:ascii="Arial" w:hAnsi="Arial" w:cs="Arial"/>
          <w:i/>
          <w:color w:val="BFBFBF" w:themeColor="background1" w:themeShade="BF"/>
        </w:rPr>
      </w:pPr>
    </w:p>
    <w:p w14:paraId="63AD2649" w14:textId="4CC84F67" w:rsidR="00C07C71" w:rsidRPr="00544E2E" w:rsidRDefault="00651774" w:rsidP="00651774">
      <w:pPr>
        <w:pStyle w:val="Heading2"/>
        <w:rPr>
          <w:rFonts w:ascii="Arial" w:hAnsi="Arial" w:cs="Arial"/>
        </w:rPr>
      </w:pPr>
      <w:r w:rsidRPr="00544E2E">
        <w:rPr>
          <w:rFonts w:ascii="Arial" w:hAnsi="Arial" w:cs="Arial"/>
        </w:rPr>
        <w:t xml:space="preserve">III.5 </w:t>
      </w:r>
      <w:r w:rsidR="00C07C71" w:rsidRPr="00544E2E">
        <w:rPr>
          <w:rFonts w:ascii="Arial" w:hAnsi="Arial" w:cs="Arial"/>
        </w:rPr>
        <w:t>Business Exceptions Handling</w:t>
      </w:r>
    </w:p>
    <w:p w14:paraId="04A2A759" w14:textId="77777777" w:rsidR="00C07C71" w:rsidRPr="00544E2E" w:rsidRDefault="00C07C71" w:rsidP="00C07C71">
      <w:pPr>
        <w:spacing w:line="256" w:lineRule="auto"/>
        <w:rPr>
          <w:rFonts w:ascii="Arial" w:hAnsi="Arial" w:cs="Arial"/>
        </w:rPr>
      </w:pPr>
    </w:p>
    <w:p w14:paraId="6EFAB93A" w14:textId="77777777" w:rsidR="00C07C71" w:rsidRPr="00544E2E" w:rsidRDefault="00C07C71" w:rsidP="00C07C71">
      <w:pPr>
        <w:rPr>
          <w:rFonts w:ascii="Arial" w:hAnsi="Arial" w:cs="Arial"/>
        </w:rPr>
      </w:pPr>
      <w:r w:rsidRPr="00544E2E">
        <w:rPr>
          <w:rFonts w:ascii="Arial" w:hAnsi="Arial" w:cs="Arial"/>
        </w:rPr>
        <w:t xml:space="preserve">The Business Process Owner and Business Analysts are expected to document below all the business exceptions identified in the automation process. These can be classified as: </w:t>
      </w:r>
    </w:p>
    <w:tbl>
      <w:tblPr>
        <w:tblStyle w:val="GridTable4-Accent1"/>
        <w:tblW w:w="10075" w:type="dxa"/>
        <w:tblLook w:val="04A0" w:firstRow="1" w:lastRow="0" w:firstColumn="1" w:lastColumn="0" w:noHBand="0" w:noVBand="1"/>
      </w:tblPr>
      <w:tblGrid>
        <w:gridCol w:w="3690"/>
        <w:gridCol w:w="6385"/>
      </w:tblGrid>
      <w:tr w:rsidR="00C07C71" w:rsidRPr="00544E2E" w14:paraId="5B8AD77A" w14:textId="77777777" w:rsidTr="00B4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23A0D33E" w14:textId="77777777" w:rsidR="00C07C71" w:rsidRPr="00544E2E" w:rsidRDefault="00C07C71" w:rsidP="00C07C71">
            <w:pPr>
              <w:spacing w:line="256" w:lineRule="auto"/>
              <w:rPr>
                <w:rFonts w:ascii="Arial" w:hAnsi="Arial" w:cs="Arial"/>
                <w:sz w:val="20"/>
                <w:szCs w:val="20"/>
              </w:rPr>
            </w:pPr>
            <w:r w:rsidRPr="00544E2E">
              <w:rPr>
                <w:rFonts w:ascii="Arial" w:hAnsi="Arial" w:cs="Arial"/>
                <w:sz w:val="20"/>
                <w:szCs w:val="20"/>
              </w:rPr>
              <w:t xml:space="preserve">Known </w:t>
            </w:r>
          </w:p>
        </w:tc>
        <w:tc>
          <w:tcPr>
            <w:tcW w:w="6385" w:type="dxa"/>
          </w:tcPr>
          <w:p w14:paraId="6BD4BE06" w14:textId="77777777" w:rsidR="00C07C71" w:rsidRPr="00544E2E" w:rsidRDefault="00C07C71" w:rsidP="00C07C71">
            <w:pPr>
              <w:spacing w:line="256"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44E2E">
              <w:rPr>
                <w:rFonts w:ascii="Arial" w:hAnsi="Arial" w:cs="Arial"/>
                <w:sz w:val="20"/>
                <w:szCs w:val="20"/>
              </w:rPr>
              <w:t>Unknown</w:t>
            </w:r>
          </w:p>
        </w:tc>
      </w:tr>
      <w:tr w:rsidR="00C07C71" w:rsidRPr="00544E2E" w14:paraId="7D2B0117" w14:textId="77777777" w:rsidTr="00B4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7879415A" w14:textId="77777777" w:rsidR="00C07C71" w:rsidRPr="00544E2E" w:rsidRDefault="00C07C71" w:rsidP="00C07C71">
            <w:pPr>
              <w:rPr>
                <w:rFonts w:ascii="Arial" w:hAnsi="Arial" w:cs="Arial"/>
                <w:sz w:val="20"/>
                <w:szCs w:val="20"/>
              </w:rPr>
            </w:pPr>
            <w:r w:rsidRPr="00544E2E">
              <w:rPr>
                <w:rFonts w:ascii="Arial" w:hAnsi="Arial" w:cs="Arial"/>
                <w:sz w:val="20"/>
                <w:szCs w:val="20"/>
              </w:rPr>
              <w:t>Previously encountered. A scenario is defined with clear actions and workarounds for each case.</w:t>
            </w:r>
          </w:p>
        </w:tc>
        <w:tc>
          <w:tcPr>
            <w:tcW w:w="6385" w:type="dxa"/>
          </w:tcPr>
          <w:p w14:paraId="5ECD1853" w14:textId="77777777" w:rsidR="00C07C71" w:rsidRPr="00544E2E"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44E2E">
              <w:rPr>
                <w:rFonts w:ascii="Arial" w:hAnsi="Arial" w:cs="Arial"/>
                <w:sz w:val="20"/>
                <w:szCs w:val="20"/>
              </w:rPr>
              <w:t>New situation never encountered before.  It can be caused by external factors. Cannot be predicted with precision, however if it occurs, it must be communicated to an authorized person for evaluation.</w:t>
            </w:r>
          </w:p>
        </w:tc>
      </w:tr>
    </w:tbl>
    <w:p w14:paraId="75D5C07F" w14:textId="77777777" w:rsidR="00C07C71" w:rsidRPr="00544E2E" w:rsidRDefault="00C07C71" w:rsidP="00C07C71">
      <w:pPr>
        <w:spacing w:line="256" w:lineRule="auto"/>
        <w:rPr>
          <w:rFonts w:ascii="Arial" w:hAnsi="Arial" w:cs="Arial"/>
        </w:rPr>
      </w:pPr>
    </w:p>
    <w:p w14:paraId="2446ACC4" w14:textId="77777777" w:rsidR="00C07C71" w:rsidRPr="00544E2E" w:rsidRDefault="00C07C71" w:rsidP="000419CA">
      <w:pPr>
        <w:pStyle w:val="Heading4"/>
        <w:numPr>
          <w:ilvl w:val="2"/>
          <w:numId w:val="0"/>
        </w:numPr>
        <w:jc w:val="both"/>
        <w:rPr>
          <w:rFonts w:ascii="Arial" w:hAnsi="Arial" w:cs="Arial"/>
        </w:rPr>
      </w:pPr>
      <w:r w:rsidRPr="00544E2E">
        <w:rPr>
          <w:rFonts w:ascii="Arial" w:hAnsi="Arial" w:cs="Arial"/>
        </w:rPr>
        <w:t>Known Exceptions</w:t>
      </w:r>
    </w:p>
    <w:p w14:paraId="465EB2F2" w14:textId="77777777" w:rsidR="00C07C71" w:rsidRPr="00544E2E" w:rsidRDefault="00C07C71" w:rsidP="00C07C71">
      <w:pPr>
        <w:rPr>
          <w:rFonts w:ascii="Arial" w:hAnsi="Arial" w:cs="Arial"/>
        </w:rPr>
      </w:pPr>
      <w:r w:rsidRPr="00544E2E">
        <w:rPr>
          <w:rFonts w:ascii="Arial" w:hAnsi="Arial" w:cs="Arial"/>
        </w:rPr>
        <w:t xml:space="preserve">The table below reflects all the business process exceptions captured during the process evaluation and documentation. These are </w:t>
      </w:r>
      <w:r w:rsidRPr="00544E2E">
        <w:rPr>
          <w:rFonts w:ascii="Arial" w:hAnsi="Arial" w:cs="Arial"/>
          <w:b/>
        </w:rPr>
        <w:t>known exceptions,</w:t>
      </w:r>
      <w:r w:rsidRPr="00544E2E">
        <w:rPr>
          <w:rFonts w:ascii="Arial" w:hAnsi="Arial" w:cs="Arial"/>
        </w:rPr>
        <w:t xml:space="preserve"> met in practice before. For each of these exceptions, define a corresponding expected action that the robot should complete if it encounters the exception.</w:t>
      </w:r>
    </w:p>
    <w:tbl>
      <w:tblPr>
        <w:tblStyle w:val="GridTable4-Accent1"/>
        <w:tblW w:w="10075" w:type="dxa"/>
        <w:tblLook w:val="04A0" w:firstRow="1" w:lastRow="0" w:firstColumn="1" w:lastColumn="0" w:noHBand="0" w:noVBand="1"/>
      </w:tblPr>
      <w:tblGrid>
        <w:gridCol w:w="895"/>
        <w:gridCol w:w="1453"/>
        <w:gridCol w:w="952"/>
        <w:gridCol w:w="1506"/>
        <w:gridCol w:w="5269"/>
      </w:tblGrid>
      <w:tr w:rsidR="00C07C71" w:rsidRPr="00544E2E" w14:paraId="5A9DA1FE" w14:textId="77777777" w:rsidTr="00B4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A03BC4A" w14:textId="77777777" w:rsidR="00C07C71" w:rsidRPr="004F2398" w:rsidRDefault="00C07C71" w:rsidP="00C07C71">
            <w:pPr>
              <w:pStyle w:val="Tableheading"/>
              <w:framePr w:wrap="auto" w:vAnchor="margin" w:hAnchor="text"/>
              <w:spacing w:line="240" w:lineRule="auto"/>
              <w:ind w:left="90"/>
              <w:jc w:val="center"/>
              <w:rPr>
                <w:rFonts w:ascii="Arial" w:hAnsi="Arial" w:cs="Arial"/>
                <w:b/>
                <w:bCs w:val="0"/>
                <w:sz w:val="20"/>
                <w:szCs w:val="20"/>
              </w:rPr>
            </w:pPr>
            <w:r w:rsidRPr="004F2398">
              <w:rPr>
                <w:rFonts w:ascii="Arial" w:hAnsi="Arial" w:cs="Arial"/>
                <w:b/>
                <w:bCs w:val="0"/>
                <w:sz w:val="20"/>
                <w:szCs w:val="20"/>
              </w:rPr>
              <w:t>BE #</w:t>
            </w:r>
          </w:p>
        </w:tc>
        <w:tc>
          <w:tcPr>
            <w:tcW w:w="1453" w:type="dxa"/>
          </w:tcPr>
          <w:p w14:paraId="3C5B3C93" w14:textId="77777777" w:rsidR="00C07C71" w:rsidRPr="004F2398" w:rsidRDefault="00C07C71" w:rsidP="00C07C71">
            <w:pPr>
              <w:pStyle w:val="Tableheading"/>
              <w:framePr w:wrap="auto" w:vAnchor="margin" w:hAnchor="text"/>
              <w:spacing w:line="240" w:lineRule="auto"/>
              <w:ind w:left="9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sz w:val="20"/>
                <w:szCs w:val="20"/>
              </w:rPr>
            </w:pPr>
            <w:r w:rsidRPr="004F2398">
              <w:rPr>
                <w:rFonts w:ascii="Arial" w:hAnsi="Arial" w:cs="Arial"/>
                <w:b/>
                <w:bCs w:val="0"/>
                <w:sz w:val="20"/>
                <w:szCs w:val="20"/>
              </w:rPr>
              <w:t>Exception name</w:t>
            </w:r>
          </w:p>
        </w:tc>
        <w:tc>
          <w:tcPr>
            <w:tcW w:w="952" w:type="dxa"/>
          </w:tcPr>
          <w:p w14:paraId="132F9724" w14:textId="77777777" w:rsidR="00C07C71" w:rsidRPr="004F2398" w:rsidRDefault="00C07C71" w:rsidP="00C07C71">
            <w:pPr>
              <w:pStyle w:val="Tableheading"/>
              <w:framePr w:wrap="auto" w:vAnchor="margin" w:hAnchor="text"/>
              <w:spacing w:line="240" w:lineRule="auto"/>
              <w:ind w:left="9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sz w:val="20"/>
                <w:szCs w:val="20"/>
              </w:rPr>
            </w:pPr>
            <w:r w:rsidRPr="004F2398">
              <w:rPr>
                <w:rFonts w:ascii="Arial" w:hAnsi="Arial" w:cs="Arial"/>
                <w:b/>
                <w:bCs w:val="0"/>
                <w:sz w:val="20"/>
                <w:szCs w:val="20"/>
              </w:rPr>
              <w:t>Step</w:t>
            </w:r>
          </w:p>
        </w:tc>
        <w:tc>
          <w:tcPr>
            <w:tcW w:w="1506" w:type="dxa"/>
          </w:tcPr>
          <w:p w14:paraId="23C5FB59" w14:textId="77777777" w:rsidR="00C07C71" w:rsidRPr="004F2398" w:rsidRDefault="00C07C71" w:rsidP="00C07C71">
            <w:pPr>
              <w:pStyle w:val="Tableheading"/>
              <w:framePr w:wrap="auto" w:vAnchor="margin" w:hAnchor="text"/>
              <w:spacing w:line="240" w:lineRule="auto"/>
              <w:ind w:left="9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sz w:val="20"/>
                <w:szCs w:val="20"/>
              </w:rPr>
            </w:pPr>
            <w:r w:rsidRPr="004F2398">
              <w:rPr>
                <w:rFonts w:ascii="Arial" w:hAnsi="Arial" w:cs="Arial"/>
                <w:b/>
                <w:bCs w:val="0"/>
                <w:sz w:val="20"/>
                <w:szCs w:val="20"/>
              </w:rPr>
              <w:t>Parameters</w:t>
            </w:r>
          </w:p>
        </w:tc>
        <w:tc>
          <w:tcPr>
            <w:tcW w:w="5269" w:type="dxa"/>
          </w:tcPr>
          <w:p w14:paraId="7D4852CE" w14:textId="77777777" w:rsidR="00C07C71" w:rsidRPr="004F2398" w:rsidRDefault="00C07C71" w:rsidP="00C07C71">
            <w:pPr>
              <w:pStyle w:val="Tableheading"/>
              <w:framePr w:wrap="auto" w:vAnchor="margin" w:hAnchor="text"/>
              <w:spacing w:line="240" w:lineRule="auto"/>
              <w:ind w:left="90"/>
              <w:cnfStyle w:val="100000000000" w:firstRow="1" w:lastRow="0" w:firstColumn="0" w:lastColumn="0" w:oddVBand="0" w:evenVBand="0" w:oddHBand="0" w:evenHBand="0" w:firstRowFirstColumn="0" w:firstRowLastColumn="0" w:lastRowFirstColumn="0" w:lastRowLastColumn="0"/>
              <w:rPr>
                <w:rFonts w:ascii="Arial" w:hAnsi="Arial" w:cs="Arial"/>
                <w:b/>
                <w:bCs w:val="0"/>
                <w:sz w:val="20"/>
                <w:szCs w:val="20"/>
              </w:rPr>
            </w:pPr>
            <w:r w:rsidRPr="004F2398">
              <w:rPr>
                <w:rFonts w:ascii="Arial" w:hAnsi="Arial" w:cs="Arial"/>
                <w:b/>
                <w:bCs w:val="0"/>
                <w:sz w:val="20"/>
                <w:szCs w:val="20"/>
              </w:rPr>
              <w:t>Action to be taken</w:t>
            </w:r>
          </w:p>
        </w:tc>
      </w:tr>
      <w:tr w:rsidR="00C07C71" w:rsidRPr="00544E2E" w14:paraId="453FCFB7" w14:textId="77777777" w:rsidTr="00B4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C5C8289" w14:textId="77777777" w:rsidR="00C07C71" w:rsidRPr="00544E2E" w:rsidRDefault="00C07C71" w:rsidP="00C07C71">
            <w:pPr>
              <w:pStyle w:val="TableText"/>
              <w:spacing w:line="240" w:lineRule="auto"/>
              <w:rPr>
                <w:rFonts w:ascii="Arial" w:hAnsi="Arial" w:cs="Arial"/>
                <w:bCs w:val="0"/>
                <w:color w:val="BEBEBE" w:themeColor="text1" w:themeTint="80"/>
                <w:sz w:val="20"/>
                <w:szCs w:val="20"/>
              </w:rPr>
            </w:pPr>
            <w:r w:rsidRPr="00544E2E">
              <w:rPr>
                <w:rFonts w:ascii="Arial" w:hAnsi="Arial" w:cs="Arial"/>
                <w:color w:val="auto"/>
                <w:sz w:val="20"/>
                <w:szCs w:val="20"/>
              </w:rPr>
              <w:t>1</w:t>
            </w:r>
          </w:p>
        </w:tc>
        <w:tc>
          <w:tcPr>
            <w:tcW w:w="1453" w:type="dxa"/>
          </w:tcPr>
          <w:p w14:paraId="3408A5E0" w14:textId="108D9C9F" w:rsidR="00C07C71" w:rsidRPr="00544E2E" w:rsidRDefault="00C76C49" w:rsidP="00C07C71">
            <w:pPr>
              <w:pStyle w:val="Table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auto"/>
                <w:sz w:val="20"/>
                <w:szCs w:val="20"/>
              </w:rPr>
            </w:pPr>
            <w:r>
              <w:rPr>
                <w:rFonts w:ascii="Arial" w:hAnsi="Arial" w:cs="Arial"/>
                <w:color w:val="auto"/>
                <w:sz w:val="20"/>
                <w:szCs w:val="20"/>
              </w:rPr>
              <w:t>Link may be wrong</w:t>
            </w:r>
            <w:r w:rsidR="00F13CF0">
              <w:rPr>
                <w:rFonts w:ascii="Arial" w:hAnsi="Arial" w:cs="Arial"/>
                <w:color w:val="auto"/>
                <w:sz w:val="20"/>
                <w:szCs w:val="20"/>
              </w:rPr>
              <w:t>.</w:t>
            </w:r>
          </w:p>
        </w:tc>
        <w:tc>
          <w:tcPr>
            <w:tcW w:w="952" w:type="dxa"/>
          </w:tcPr>
          <w:p w14:paraId="4AD04FA0" w14:textId="56AB857A" w:rsidR="00C07C71" w:rsidRPr="00544E2E" w:rsidRDefault="00C76C49" w:rsidP="00C07C71">
            <w:pPr>
              <w:pStyle w:val="Table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ascii="Arial" w:hAnsi="Arial" w:cs="Arial"/>
                <w:color w:val="auto"/>
                <w:sz w:val="20"/>
                <w:szCs w:val="20"/>
              </w:rPr>
              <w:t>All that imply going to a URL</w:t>
            </w:r>
          </w:p>
        </w:tc>
        <w:tc>
          <w:tcPr>
            <w:tcW w:w="1506" w:type="dxa"/>
          </w:tcPr>
          <w:p w14:paraId="348B9161" w14:textId="7DC82E14" w:rsidR="00C07C71" w:rsidRPr="00544E2E" w:rsidRDefault="00C76C49" w:rsidP="00C07C71">
            <w:pPr>
              <w:pStyle w:val="Table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Pr>
                <w:rFonts w:ascii="Arial" w:hAnsi="Arial" w:cs="Arial"/>
                <w:color w:val="auto"/>
                <w:sz w:val="20"/>
                <w:szCs w:val="20"/>
              </w:rPr>
              <w:t>URL</w:t>
            </w:r>
          </w:p>
        </w:tc>
        <w:tc>
          <w:tcPr>
            <w:tcW w:w="5269" w:type="dxa"/>
          </w:tcPr>
          <w:p w14:paraId="7A5C629B" w14:textId="0546232F" w:rsidR="00C07C71" w:rsidRPr="00544E2E" w:rsidRDefault="00C76C49" w:rsidP="00C07C71">
            <w:pPr>
              <w:spacing w:before="60" w:after="60"/>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sz w:val="20"/>
                <w:szCs w:val="20"/>
              </w:rPr>
              <w:t>Go to the next URL</w:t>
            </w:r>
            <w:r w:rsidR="00754FC7" w:rsidRPr="00544E2E">
              <w:rPr>
                <w:rFonts w:ascii="Arial" w:hAnsi="Arial" w:cs="Arial"/>
                <w:sz w:val="20"/>
                <w:szCs w:val="20"/>
              </w:rPr>
              <w:t>.</w:t>
            </w:r>
          </w:p>
        </w:tc>
      </w:tr>
      <w:tr w:rsidR="009C25A2" w:rsidRPr="00544E2E" w14:paraId="4A4B4425" w14:textId="77777777" w:rsidTr="00B405CB">
        <w:tc>
          <w:tcPr>
            <w:cnfStyle w:val="001000000000" w:firstRow="0" w:lastRow="0" w:firstColumn="1" w:lastColumn="0" w:oddVBand="0" w:evenVBand="0" w:oddHBand="0" w:evenHBand="0" w:firstRowFirstColumn="0" w:firstRowLastColumn="0" w:lastRowFirstColumn="0" w:lastRowLastColumn="0"/>
            <w:tcW w:w="895" w:type="dxa"/>
          </w:tcPr>
          <w:p w14:paraId="34090882" w14:textId="448217DB" w:rsidR="009C25A2" w:rsidRPr="00544E2E" w:rsidRDefault="009C25A2" w:rsidP="00C07C71">
            <w:pPr>
              <w:pStyle w:val="TableText"/>
              <w:spacing w:line="240" w:lineRule="auto"/>
              <w:rPr>
                <w:rFonts w:ascii="Arial" w:hAnsi="Arial" w:cs="Arial"/>
                <w:color w:val="auto"/>
                <w:sz w:val="20"/>
                <w:szCs w:val="20"/>
              </w:rPr>
            </w:pPr>
            <w:r>
              <w:rPr>
                <w:rFonts w:ascii="Arial" w:hAnsi="Arial" w:cs="Arial"/>
                <w:color w:val="auto"/>
                <w:sz w:val="20"/>
                <w:szCs w:val="20"/>
              </w:rPr>
              <w:t>2</w:t>
            </w:r>
          </w:p>
        </w:tc>
        <w:tc>
          <w:tcPr>
            <w:tcW w:w="1453" w:type="dxa"/>
          </w:tcPr>
          <w:p w14:paraId="59982024" w14:textId="5AACD81D" w:rsidR="009C25A2" w:rsidRDefault="009C25A2" w:rsidP="00C07C71">
            <w:pPr>
              <w:pStyle w:val="Table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ascii="Arial" w:hAnsi="Arial" w:cs="Arial"/>
                <w:color w:val="auto"/>
                <w:sz w:val="20"/>
                <w:szCs w:val="20"/>
              </w:rPr>
              <w:t>Site may be down.</w:t>
            </w:r>
          </w:p>
        </w:tc>
        <w:tc>
          <w:tcPr>
            <w:tcW w:w="952" w:type="dxa"/>
          </w:tcPr>
          <w:p w14:paraId="3C15F8C5" w14:textId="15815024" w:rsidR="009C25A2" w:rsidRDefault="00C02B7C" w:rsidP="00C07C71">
            <w:pPr>
              <w:pStyle w:val="Table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ascii="Arial" w:hAnsi="Arial" w:cs="Arial"/>
                <w:color w:val="auto"/>
                <w:sz w:val="20"/>
                <w:szCs w:val="20"/>
              </w:rPr>
              <w:t>All that imply going to a URL</w:t>
            </w:r>
          </w:p>
        </w:tc>
        <w:tc>
          <w:tcPr>
            <w:tcW w:w="1506" w:type="dxa"/>
          </w:tcPr>
          <w:p w14:paraId="31F5626D" w14:textId="25DBC7FD" w:rsidR="009C25A2" w:rsidRDefault="0032180C" w:rsidP="00C07C71">
            <w:pPr>
              <w:pStyle w:val="TableText"/>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Pr>
                <w:rFonts w:ascii="Arial" w:hAnsi="Arial" w:cs="Arial"/>
                <w:color w:val="auto"/>
                <w:sz w:val="20"/>
                <w:szCs w:val="20"/>
              </w:rPr>
              <w:t>URL</w:t>
            </w:r>
          </w:p>
        </w:tc>
        <w:tc>
          <w:tcPr>
            <w:tcW w:w="5269" w:type="dxa"/>
          </w:tcPr>
          <w:p w14:paraId="2DCDC6AA" w14:textId="010DF8B8" w:rsidR="009C25A2" w:rsidRDefault="0032180C" w:rsidP="00C07C71">
            <w:pPr>
              <w:spacing w:before="60" w:after="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Go to the next URL.</w:t>
            </w:r>
          </w:p>
        </w:tc>
      </w:tr>
    </w:tbl>
    <w:p w14:paraId="4F7466AF" w14:textId="77777777" w:rsidR="005769DE" w:rsidRPr="00544E2E" w:rsidRDefault="005769DE" w:rsidP="006F2F79">
      <w:pPr>
        <w:rPr>
          <w:rFonts w:ascii="Arial" w:hAnsi="Arial" w:cs="Arial"/>
        </w:rPr>
      </w:pPr>
    </w:p>
    <w:p w14:paraId="5FFC8599" w14:textId="77777777" w:rsidR="00C07C71" w:rsidRPr="00544E2E" w:rsidRDefault="00C07C71" w:rsidP="000419CA">
      <w:pPr>
        <w:pStyle w:val="Heading4"/>
        <w:numPr>
          <w:ilvl w:val="2"/>
          <w:numId w:val="0"/>
        </w:numPr>
        <w:jc w:val="both"/>
        <w:rPr>
          <w:rFonts w:ascii="Arial" w:hAnsi="Arial" w:cs="Arial"/>
        </w:rPr>
      </w:pPr>
      <w:r w:rsidRPr="00544E2E">
        <w:rPr>
          <w:rFonts w:ascii="Arial" w:hAnsi="Arial" w:cs="Arial"/>
        </w:rPr>
        <w:t>Unknown Exceptions</w:t>
      </w:r>
    </w:p>
    <w:p w14:paraId="759E1712" w14:textId="77777777" w:rsidR="00C07C71" w:rsidRPr="00544E2E" w:rsidRDefault="00C07C71" w:rsidP="00C07C71">
      <w:pPr>
        <w:spacing w:line="256" w:lineRule="auto"/>
        <w:rPr>
          <w:rFonts w:ascii="Arial" w:hAnsi="Arial" w:cs="Arial"/>
        </w:rPr>
      </w:pPr>
      <w:r w:rsidRPr="00544E2E">
        <w:rPr>
          <w:rFonts w:ascii="Arial" w:hAnsi="Arial" w:cs="Arial"/>
        </w:rPr>
        <w:t xml:space="preserve">For all the other </w:t>
      </w:r>
      <w:r w:rsidRPr="00544E2E">
        <w:rPr>
          <w:rFonts w:ascii="Arial" w:hAnsi="Arial" w:cs="Arial"/>
          <w:b/>
        </w:rPr>
        <w:t>unanticipated or unknown business (process) exceptions</w:t>
      </w:r>
      <w:r w:rsidRPr="00544E2E">
        <w:rPr>
          <w:rFonts w:ascii="Arial" w:hAnsi="Arial" w:cs="Arial"/>
        </w:rPr>
        <w:t>, the robot should:</w:t>
      </w:r>
    </w:p>
    <w:p w14:paraId="65BD875B" w14:textId="0DBE2EA3" w:rsidR="006F2F79" w:rsidRPr="005769DE" w:rsidRDefault="00C07C71" w:rsidP="00C07C71">
      <w:pPr>
        <w:spacing w:line="256" w:lineRule="auto"/>
        <w:rPr>
          <w:rFonts w:ascii="Arial" w:hAnsi="Arial" w:cs="Arial"/>
        </w:rPr>
      </w:pPr>
      <w:r w:rsidRPr="00544E2E">
        <w:rPr>
          <w:rFonts w:ascii="Arial" w:hAnsi="Arial" w:cs="Arial"/>
        </w:rPr>
        <w:t xml:space="preserve">Send an email notification at </w:t>
      </w:r>
      <w:hyperlink r:id="rId38" w:history="1">
        <w:r w:rsidRPr="00544E2E">
          <w:rPr>
            <w:rStyle w:val="Hyperlink"/>
            <w:rFonts w:ascii="Arial" w:hAnsi="Arial" w:cs="Arial"/>
          </w:rPr>
          <w:t>exceptions@acme-test.com</w:t>
        </w:r>
      </w:hyperlink>
      <w:r w:rsidRPr="00544E2E">
        <w:rPr>
          <w:rFonts w:ascii="Arial" w:hAnsi="Arial" w:cs="Arial"/>
        </w:rPr>
        <w:t xml:space="preserve">  and error message screenshot attached.</w:t>
      </w:r>
    </w:p>
    <w:p w14:paraId="7A9E03A3" w14:textId="1115187D" w:rsidR="00C07C71" w:rsidRPr="00544E2E" w:rsidRDefault="00651774" w:rsidP="00651774">
      <w:pPr>
        <w:pStyle w:val="Heading2"/>
        <w:rPr>
          <w:rFonts w:ascii="Arial" w:hAnsi="Arial" w:cs="Arial"/>
        </w:rPr>
      </w:pPr>
      <w:r w:rsidRPr="00544E2E">
        <w:rPr>
          <w:rFonts w:ascii="Arial" w:hAnsi="Arial" w:cs="Arial"/>
        </w:rPr>
        <w:t xml:space="preserve">III.6 </w:t>
      </w:r>
      <w:r w:rsidR="00C07C71" w:rsidRPr="00544E2E">
        <w:rPr>
          <w:rFonts w:ascii="Arial" w:hAnsi="Arial" w:cs="Arial"/>
        </w:rPr>
        <w:t>Application Error and Exception Handling</w:t>
      </w:r>
      <w:r w:rsidRPr="00544E2E">
        <w:rPr>
          <w:rFonts w:ascii="Arial" w:hAnsi="Arial" w:cs="Arial"/>
        </w:rPr>
        <w:br/>
      </w:r>
    </w:p>
    <w:p w14:paraId="1AFE7210" w14:textId="77777777" w:rsidR="00C07C71" w:rsidRPr="00544E2E" w:rsidRDefault="00C07C71" w:rsidP="00C07C71">
      <w:pPr>
        <w:spacing w:line="276" w:lineRule="auto"/>
        <w:rPr>
          <w:rFonts w:ascii="Arial" w:hAnsi="Arial" w:cs="Arial"/>
        </w:rPr>
      </w:pPr>
      <w:r w:rsidRPr="00544E2E">
        <w:rPr>
          <w:rFonts w:ascii="Arial" w:hAnsi="Arial" w:cs="Arial"/>
        </w:rPr>
        <w:t xml:space="preserve">A comprehensive list of all errors, warnings or notifications should be consolidated here with the description and action to be taken, for each, by the Robot. </w:t>
      </w:r>
    </w:p>
    <w:p w14:paraId="2E6A8E61" w14:textId="77777777" w:rsidR="00C07C71" w:rsidRPr="00544E2E" w:rsidRDefault="00C07C71" w:rsidP="00C07C71">
      <w:pPr>
        <w:spacing w:line="240" w:lineRule="auto"/>
        <w:rPr>
          <w:rFonts w:ascii="Arial" w:hAnsi="Arial" w:cs="Arial"/>
        </w:rPr>
      </w:pPr>
      <w:r w:rsidRPr="00544E2E">
        <w:rPr>
          <w:rFonts w:ascii="Arial" w:hAnsi="Arial" w:cs="Arial"/>
        </w:rPr>
        <w:t xml:space="preserve">Errors identified in the automation process can be classified as: </w:t>
      </w:r>
    </w:p>
    <w:tbl>
      <w:tblPr>
        <w:tblStyle w:val="GridTable4-Accent1"/>
        <w:tblW w:w="10075" w:type="dxa"/>
        <w:tblLook w:val="04A0" w:firstRow="1" w:lastRow="0" w:firstColumn="1" w:lastColumn="0" w:noHBand="0" w:noVBand="1"/>
      </w:tblPr>
      <w:tblGrid>
        <w:gridCol w:w="1537"/>
        <w:gridCol w:w="3684"/>
        <w:gridCol w:w="4854"/>
      </w:tblGrid>
      <w:tr w:rsidR="00C07C71" w:rsidRPr="00544E2E" w14:paraId="3358C6B9" w14:textId="77777777" w:rsidTr="00B4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14:paraId="48E4EC6A" w14:textId="77777777" w:rsidR="00C07C71" w:rsidRPr="004053DB" w:rsidRDefault="00C07C71" w:rsidP="00C07C71">
            <w:pPr>
              <w:spacing w:line="256" w:lineRule="auto"/>
              <w:rPr>
                <w:rFonts w:ascii="Arial" w:hAnsi="Arial" w:cs="Arial"/>
                <w:sz w:val="20"/>
                <w:szCs w:val="20"/>
              </w:rPr>
            </w:pPr>
            <w:r w:rsidRPr="004053DB">
              <w:rPr>
                <w:rFonts w:ascii="Arial" w:hAnsi="Arial" w:cs="Arial"/>
                <w:sz w:val="20"/>
                <w:szCs w:val="20"/>
              </w:rPr>
              <w:t>Area</w:t>
            </w:r>
          </w:p>
        </w:tc>
        <w:tc>
          <w:tcPr>
            <w:tcW w:w="3684" w:type="dxa"/>
          </w:tcPr>
          <w:p w14:paraId="114E7BCC" w14:textId="77777777" w:rsidR="00C07C71" w:rsidRPr="004053DB" w:rsidRDefault="00C07C71" w:rsidP="00C07C71">
            <w:pPr>
              <w:spacing w:line="256"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053DB">
              <w:rPr>
                <w:rFonts w:ascii="Arial" w:hAnsi="Arial" w:cs="Arial"/>
                <w:sz w:val="20"/>
                <w:szCs w:val="20"/>
              </w:rPr>
              <w:t xml:space="preserve">Known </w:t>
            </w:r>
          </w:p>
        </w:tc>
        <w:tc>
          <w:tcPr>
            <w:tcW w:w="4854" w:type="dxa"/>
          </w:tcPr>
          <w:p w14:paraId="0AEFFA0F" w14:textId="77777777" w:rsidR="00C07C71" w:rsidRPr="004053DB" w:rsidRDefault="00C07C71" w:rsidP="00C07C71">
            <w:pPr>
              <w:spacing w:line="256"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053DB">
              <w:rPr>
                <w:rFonts w:ascii="Arial" w:hAnsi="Arial" w:cs="Arial"/>
                <w:sz w:val="20"/>
                <w:szCs w:val="20"/>
              </w:rPr>
              <w:t>Unknown</w:t>
            </w:r>
          </w:p>
        </w:tc>
      </w:tr>
      <w:tr w:rsidR="00C07C71" w:rsidRPr="00544E2E" w14:paraId="551B000F" w14:textId="77777777" w:rsidTr="00B4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7" w:type="dxa"/>
          </w:tcPr>
          <w:p w14:paraId="6FCC86AA" w14:textId="77777777" w:rsidR="00C07C71" w:rsidRPr="00544E2E" w:rsidRDefault="00C07C71" w:rsidP="00C07C71">
            <w:pPr>
              <w:rPr>
                <w:rFonts w:ascii="Arial" w:hAnsi="Arial" w:cs="Arial"/>
                <w:b w:val="0"/>
              </w:rPr>
            </w:pPr>
            <w:r w:rsidRPr="00544E2E">
              <w:rPr>
                <w:rFonts w:ascii="Arial" w:hAnsi="Arial" w:cs="Arial"/>
              </w:rPr>
              <w:t>Technology/</w:t>
            </w:r>
          </w:p>
          <w:p w14:paraId="14571156" w14:textId="77777777" w:rsidR="00C07C71" w:rsidRPr="00544E2E" w:rsidRDefault="00C07C71" w:rsidP="00C07C71">
            <w:pPr>
              <w:rPr>
                <w:rFonts w:ascii="Arial" w:hAnsi="Arial" w:cs="Arial"/>
                <w:b w:val="0"/>
              </w:rPr>
            </w:pPr>
            <w:r w:rsidRPr="00544E2E">
              <w:rPr>
                <w:rFonts w:ascii="Arial" w:hAnsi="Arial" w:cs="Arial"/>
              </w:rPr>
              <w:t>Applications</w:t>
            </w:r>
          </w:p>
        </w:tc>
        <w:tc>
          <w:tcPr>
            <w:tcW w:w="3684" w:type="dxa"/>
          </w:tcPr>
          <w:p w14:paraId="6B40C12B" w14:textId="77777777" w:rsidR="00C07C71" w:rsidRPr="00544E2E"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44E2E">
              <w:rPr>
                <w:rFonts w:ascii="Arial" w:hAnsi="Arial" w:cs="Arial"/>
              </w:rPr>
              <w:t>Experienced previously, action plan or workaround available for it.</w:t>
            </w:r>
          </w:p>
        </w:tc>
        <w:tc>
          <w:tcPr>
            <w:tcW w:w="4854" w:type="dxa"/>
          </w:tcPr>
          <w:p w14:paraId="2E3F7FEA" w14:textId="122D12CE" w:rsidR="00C07C71" w:rsidRPr="00544E2E" w:rsidRDefault="00C07C71" w:rsidP="00C07C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544E2E">
              <w:rPr>
                <w:rFonts w:ascii="Arial" w:hAnsi="Arial" w:cs="Arial"/>
              </w:rPr>
              <w:t>New situation never encountered before or may happened independent of the applications used in the process.</w:t>
            </w:r>
          </w:p>
        </w:tc>
      </w:tr>
    </w:tbl>
    <w:p w14:paraId="07DE274E" w14:textId="77777777" w:rsidR="00C07C71" w:rsidRPr="00544E2E" w:rsidRDefault="00C07C71" w:rsidP="00C07C71">
      <w:pPr>
        <w:rPr>
          <w:rFonts w:ascii="Arial" w:hAnsi="Arial" w:cs="Arial"/>
        </w:rPr>
      </w:pPr>
    </w:p>
    <w:p w14:paraId="7096855E" w14:textId="77777777" w:rsidR="00C07C71" w:rsidRPr="00544E2E" w:rsidRDefault="00C07C71" w:rsidP="000419CA">
      <w:pPr>
        <w:pStyle w:val="Heading4"/>
        <w:numPr>
          <w:ilvl w:val="2"/>
          <w:numId w:val="0"/>
        </w:numPr>
        <w:jc w:val="both"/>
        <w:rPr>
          <w:rFonts w:ascii="Arial" w:hAnsi="Arial" w:cs="Arial"/>
        </w:rPr>
      </w:pPr>
      <w:r w:rsidRPr="00544E2E">
        <w:rPr>
          <w:rFonts w:ascii="Arial" w:hAnsi="Arial" w:cs="Arial"/>
        </w:rPr>
        <w:t>Know Errors or Exceptions</w:t>
      </w:r>
    </w:p>
    <w:p w14:paraId="59876387" w14:textId="77777777" w:rsidR="00C07C71" w:rsidRPr="00544E2E" w:rsidRDefault="00C07C71" w:rsidP="00C07C71">
      <w:pPr>
        <w:rPr>
          <w:rFonts w:ascii="Arial" w:hAnsi="Arial" w:cs="Arial"/>
        </w:rPr>
      </w:pPr>
      <w:r w:rsidRPr="00544E2E">
        <w:rPr>
          <w:rFonts w:ascii="Arial" w:hAnsi="Arial" w:cs="Arial"/>
        </w:rPr>
        <w:t xml:space="preserve">The table below reflects all the errors identifiable in the process evaluation and documentation. </w:t>
      </w:r>
    </w:p>
    <w:p w14:paraId="3A021FF7" w14:textId="663730D7" w:rsidR="00C07C71" w:rsidRPr="00544E2E" w:rsidRDefault="00C07C71" w:rsidP="00C07C71">
      <w:pPr>
        <w:rPr>
          <w:rFonts w:ascii="Arial" w:hAnsi="Arial" w:cs="Arial"/>
        </w:rPr>
      </w:pPr>
      <w:r w:rsidRPr="00544E2E">
        <w:rPr>
          <w:rFonts w:ascii="Arial" w:hAnsi="Arial" w:cs="Arial"/>
        </w:rPr>
        <w:t>For each of these errors or exceptions, define a corresponding expected action that the robot should complete if it is encountered.</w:t>
      </w:r>
    </w:p>
    <w:tbl>
      <w:tblPr>
        <w:tblStyle w:val="GridTable4-Accent1"/>
        <w:tblW w:w="10075" w:type="dxa"/>
        <w:tblLook w:val="04A0" w:firstRow="1" w:lastRow="0" w:firstColumn="1" w:lastColumn="0" w:noHBand="0" w:noVBand="1"/>
      </w:tblPr>
      <w:tblGrid>
        <w:gridCol w:w="634"/>
        <w:gridCol w:w="1491"/>
        <w:gridCol w:w="996"/>
        <w:gridCol w:w="1396"/>
        <w:gridCol w:w="5558"/>
      </w:tblGrid>
      <w:tr w:rsidR="00C07C71" w:rsidRPr="00544E2E" w14:paraId="211D4AEA" w14:textId="77777777" w:rsidTr="00B4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 w:type="dxa"/>
          </w:tcPr>
          <w:p w14:paraId="7E910C1C" w14:textId="77777777" w:rsidR="00C07C71" w:rsidRPr="008F51C5" w:rsidRDefault="00C07C71" w:rsidP="00C07C71">
            <w:pPr>
              <w:pStyle w:val="Tableheading"/>
              <w:framePr w:wrap="auto" w:vAnchor="margin" w:hAnchor="text"/>
              <w:spacing w:line="240" w:lineRule="auto"/>
              <w:ind w:left="90"/>
              <w:jc w:val="center"/>
              <w:rPr>
                <w:rFonts w:ascii="Arial" w:hAnsi="Arial" w:cs="Arial"/>
                <w:b/>
                <w:bCs w:val="0"/>
                <w:sz w:val="20"/>
                <w:szCs w:val="20"/>
              </w:rPr>
            </w:pPr>
            <w:r w:rsidRPr="008F51C5">
              <w:rPr>
                <w:rFonts w:ascii="Arial" w:hAnsi="Arial" w:cs="Arial"/>
                <w:b/>
                <w:bCs w:val="0"/>
                <w:sz w:val="20"/>
                <w:szCs w:val="20"/>
              </w:rPr>
              <w:lastRenderedPageBreak/>
              <w:t>#</w:t>
            </w:r>
          </w:p>
        </w:tc>
        <w:tc>
          <w:tcPr>
            <w:tcW w:w="1491" w:type="dxa"/>
          </w:tcPr>
          <w:p w14:paraId="1D8A9605" w14:textId="77777777" w:rsidR="00C07C71" w:rsidRPr="008F51C5" w:rsidRDefault="00C07C71" w:rsidP="00C07C71">
            <w:pPr>
              <w:pStyle w:val="Tableheading"/>
              <w:framePr w:wrap="auto" w:vAnchor="margin" w:hAnchor="text"/>
              <w:spacing w:line="240" w:lineRule="auto"/>
              <w:ind w:left="9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sz w:val="20"/>
                <w:szCs w:val="20"/>
              </w:rPr>
            </w:pPr>
            <w:r w:rsidRPr="008F51C5">
              <w:rPr>
                <w:rFonts w:ascii="Arial" w:hAnsi="Arial" w:cs="Arial"/>
                <w:b/>
                <w:bCs w:val="0"/>
                <w:sz w:val="20"/>
                <w:szCs w:val="20"/>
              </w:rPr>
              <w:t>Error name</w:t>
            </w:r>
          </w:p>
        </w:tc>
        <w:tc>
          <w:tcPr>
            <w:tcW w:w="996" w:type="dxa"/>
          </w:tcPr>
          <w:p w14:paraId="68A9FD6E" w14:textId="77777777" w:rsidR="00C07C71" w:rsidRPr="008F51C5" w:rsidRDefault="00C07C71" w:rsidP="00C07C71">
            <w:pPr>
              <w:pStyle w:val="Tableheading"/>
              <w:framePr w:wrap="auto" w:vAnchor="margin" w:hAnchor="text"/>
              <w:spacing w:line="240" w:lineRule="auto"/>
              <w:ind w:left="9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sz w:val="20"/>
                <w:szCs w:val="20"/>
              </w:rPr>
            </w:pPr>
            <w:r w:rsidRPr="008F51C5">
              <w:rPr>
                <w:rFonts w:ascii="Arial" w:hAnsi="Arial" w:cs="Arial"/>
                <w:b/>
                <w:bCs w:val="0"/>
                <w:sz w:val="20"/>
                <w:szCs w:val="20"/>
              </w:rPr>
              <w:t>Step</w:t>
            </w:r>
          </w:p>
        </w:tc>
        <w:tc>
          <w:tcPr>
            <w:tcW w:w="1396" w:type="dxa"/>
          </w:tcPr>
          <w:p w14:paraId="5C6C46F7" w14:textId="77777777" w:rsidR="00C07C71" w:rsidRPr="008F51C5" w:rsidRDefault="00C07C71" w:rsidP="00C07C71">
            <w:pPr>
              <w:pStyle w:val="Tableheading"/>
              <w:framePr w:wrap="auto" w:vAnchor="margin" w:hAnchor="text"/>
              <w:spacing w:line="240" w:lineRule="auto"/>
              <w:ind w:left="9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sz w:val="20"/>
                <w:szCs w:val="20"/>
              </w:rPr>
            </w:pPr>
            <w:r w:rsidRPr="008F51C5">
              <w:rPr>
                <w:rFonts w:ascii="Arial" w:hAnsi="Arial" w:cs="Arial"/>
                <w:b/>
                <w:bCs w:val="0"/>
                <w:sz w:val="20"/>
                <w:szCs w:val="20"/>
              </w:rPr>
              <w:t>Parameters</w:t>
            </w:r>
          </w:p>
        </w:tc>
        <w:tc>
          <w:tcPr>
            <w:tcW w:w="5558" w:type="dxa"/>
          </w:tcPr>
          <w:p w14:paraId="40EB620C" w14:textId="77777777" w:rsidR="00C07C71" w:rsidRPr="008F51C5" w:rsidRDefault="00C07C71" w:rsidP="00C07C71">
            <w:pPr>
              <w:pStyle w:val="Tableheading"/>
              <w:framePr w:wrap="auto" w:vAnchor="margin" w:hAnchor="text"/>
              <w:spacing w:line="240" w:lineRule="auto"/>
              <w:ind w:left="90"/>
              <w:cnfStyle w:val="100000000000" w:firstRow="1" w:lastRow="0" w:firstColumn="0" w:lastColumn="0" w:oddVBand="0" w:evenVBand="0" w:oddHBand="0" w:evenHBand="0" w:firstRowFirstColumn="0" w:firstRowLastColumn="0" w:lastRowFirstColumn="0" w:lastRowLastColumn="0"/>
              <w:rPr>
                <w:rFonts w:ascii="Arial" w:hAnsi="Arial" w:cs="Arial"/>
                <w:b/>
                <w:bCs w:val="0"/>
                <w:sz w:val="20"/>
                <w:szCs w:val="20"/>
              </w:rPr>
            </w:pPr>
            <w:r w:rsidRPr="008F51C5">
              <w:rPr>
                <w:rFonts w:ascii="Arial" w:hAnsi="Arial" w:cs="Arial"/>
                <w:b/>
                <w:bCs w:val="0"/>
                <w:sz w:val="20"/>
                <w:szCs w:val="20"/>
              </w:rPr>
              <w:t>Action to be taken</w:t>
            </w:r>
          </w:p>
        </w:tc>
      </w:tr>
      <w:tr w:rsidR="00C07C71" w:rsidRPr="00544E2E" w14:paraId="3BFA80B0" w14:textId="77777777" w:rsidTr="00B405CB">
        <w:trPr>
          <w:cnfStyle w:val="000000100000" w:firstRow="0" w:lastRow="0" w:firstColumn="0" w:lastColumn="0" w:oddVBand="0" w:evenVBand="0" w:oddHBand="1" w:evenHBand="0" w:firstRowFirstColumn="0" w:firstRowLastColumn="0" w:lastRowFirstColumn="0" w:lastRowLastColumn="0"/>
          <w:trHeight w:val="1083"/>
        </w:trPr>
        <w:tc>
          <w:tcPr>
            <w:cnfStyle w:val="001000000000" w:firstRow="0" w:lastRow="0" w:firstColumn="1" w:lastColumn="0" w:oddVBand="0" w:evenVBand="0" w:oddHBand="0" w:evenHBand="0" w:firstRowFirstColumn="0" w:firstRowLastColumn="0" w:lastRowFirstColumn="0" w:lastRowLastColumn="0"/>
            <w:tcW w:w="634" w:type="dxa"/>
          </w:tcPr>
          <w:p w14:paraId="7BCFC3B4" w14:textId="77777777" w:rsidR="00C07C71" w:rsidRPr="00544E2E" w:rsidRDefault="00C07C71" w:rsidP="00C07C71">
            <w:pPr>
              <w:pStyle w:val="TableText"/>
              <w:spacing w:line="240" w:lineRule="auto"/>
              <w:rPr>
                <w:rFonts w:ascii="Arial" w:hAnsi="Arial" w:cs="Arial"/>
                <w:bCs w:val="0"/>
                <w:iCs/>
                <w:color w:val="auto"/>
                <w:sz w:val="20"/>
                <w:szCs w:val="20"/>
              </w:rPr>
            </w:pPr>
            <w:r w:rsidRPr="00544E2E">
              <w:rPr>
                <w:rFonts w:ascii="Arial" w:hAnsi="Arial" w:cs="Arial"/>
                <w:iCs/>
                <w:color w:val="auto"/>
                <w:sz w:val="20"/>
                <w:szCs w:val="20"/>
              </w:rPr>
              <w:t>1</w:t>
            </w:r>
          </w:p>
        </w:tc>
        <w:tc>
          <w:tcPr>
            <w:tcW w:w="1491" w:type="dxa"/>
          </w:tcPr>
          <w:p w14:paraId="6C93C247" w14:textId="77777777" w:rsidR="00C07C71" w:rsidRPr="00544E2E" w:rsidRDefault="00C07C71" w:rsidP="00C07C71">
            <w:pPr>
              <w:pStyle w:val="Table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i/>
                <w:color w:val="auto"/>
                <w:sz w:val="20"/>
                <w:szCs w:val="20"/>
              </w:rPr>
            </w:pPr>
            <w:r w:rsidRPr="00544E2E">
              <w:rPr>
                <w:rFonts w:ascii="Arial" w:hAnsi="Arial" w:cs="Arial"/>
                <w:color w:val="auto"/>
                <w:sz w:val="20"/>
                <w:szCs w:val="20"/>
              </w:rPr>
              <w:t>Application Crash / Internal Server Error</w:t>
            </w:r>
          </w:p>
        </w:tc>
        <w:tc>
          <w:tcPr>
            <w:tcW w:w="996" w:type="dxa"/>
          </w:tcPr>
          <w:p w14:paraId="7B912197" w14:textId="77777777" w:rsidR="00C07C71" w:rsidRPr="00544E2E" w:rsidRDefault="00C07C71" w:rsidP="00C07C71">
            <w:pPr>
              <w:pStyle w:val="Table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i/>
                <w:color w:val="auto"/>
                <w:sz w:val="20"/>
                <w:szCs w:val="20"/>
              </w:rPr>
            </w:pPr>
            <w:r w:rsidRPr="00544E2E">
              <w:rPr>
                <w:rFonts w:ascii="Arial" w:hAnsi="Arial" w:cs="Arial"/>
                <w:color w:val="auto"/>
                <w:sz w:val="20"/>
                <w:szCs w:val="20"/>
              </w:rPr>
              <w:t>Any step</w:t>
            </w:r>
          </w:p>
        </w:tc>
        <w:tc>
          <w:tcPr>
            <w:tcW w:w="1396" w:type="dxa"/>
          </w:tcPr>
          <w:p w14:paraId="09C28B2E" w14:textId="77777777" w:rsidR="00C07C71" w:rsidRPr="00544E2E" w:rsidRDefault="00C07C71" w:rsidP="00C07C71">
            <w:pPr>
              <w:pStyle w:val="TableT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i/>
                <w:color w:val="auto"/>
                <w:sz w:val="20"/>
                <w:szCs w:val="20"/>
              </w:rPr>
            </w:pPr>
            <w:r w:rsidRPr="00544E2E">
              <w:rPr>
                <w:rFonts w:ascii="Arial" w:hAnsi="Arial" w:cs="Arial"/>
                <w:color w:val="auto"/>
                <w:sz w:val="20"/>
                <w:szCs w:val="20"/>
              </w:rPr>
              <w:t>Error message</w:t>
            </w:r>
          </w:p>
        </w:tc>
        <w:tc>
          <w:tcPr>
            <w:tcW w:w="5558" w:type="dxa"/>
          </w:tcPr>
          <w:p w14:paraId="076217CA" w14:textId="77777777" w:rsidR="00C07C71" w:rsidRPr="00544E2E" w:rsidRDefault="00C07C71" w:rsidP="00C07C71">
            <w:pPr>
              <w:pStyle w:val="TableTex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544E2E">
              <w:rPr>
                <w:rFonts w:ascii="Arial" w:hAnsi="Arial" w:cs="Arial"/>
                <w:color w:val="auto"/>
                <w:sz w:val="20"/>
                <w:szCs w:val="20"/>
              </w:rPr>
              <w:t>Recover &amp; retry for maximum 3 times</w:t>
            </w:r>
          </w:p>
          <w:p w14:paraId="59375D13" w14:textId="77777777" w:rsidR="00C07C71" w:rsidRPr="00544E2E" w:rsidRDefault="00C07C71" w:rsidP="00C07C71">
            <w:pPr>
              <w:pStyle w:val="TableText"/>
              <w:spacing w:before="0" w:line="240"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i/>
                <w:color w:val="auto"/>
                <w:sz w:val="20"/>
                <w:szCs w:val="20"/>
              </w:rPr>
            </w:pPr>
            <w:r w:rsidRPr="00544E2E">
              <w:rPr>
                <w:rFonts w:ascii="Arial" w:hAnsi="Arial" w:cs="Arial"/>
                <w:color w:val="auto"/>
                <w:sz w:val="20"/>
                <w:szCs w:val="20"/>
              </w:rPr>
              <w:t xml:space="preserve">Close the applications and run the sequence again </w:t>
            </w:r>
          </w:p>
        </w:tc>
      </w:tr>
    </w:tbl>
    <w:p w14:paraId="1427B12A" w14:textId="77777777" w:rsidR="00C07C71" w:rsidRPr="00544E2E" w:rsidRDefault="00C07C71" w:rsidP="00C07C71">
      <w:pPr>
        <w:rPr>
          <w:rFonts w:ascii="Arial" w:hAnsi="Arial" w:cs="Arial"/>
          <w:i/>
          <w:color w:val="0070C0"/>
        </w:rPr>
      </w:pPr>
    </w:p>
    <w:p w14:paraId="6295A6DA" w14:textId="77777777" w:rsidR="00482B49" w:rsidRDefault="00482B49" w:rsidP="000419CA">
      <w:pPr>
        <w:pStyle w:val="Heading4"/>
        <w:numPr>
          <w:ilvl w:val="2"/>
          <w:numId w:val="0"/>
        </w:numPr>
        <w:jc w:val="both"/>
        <w:rPr>
          <w:rFonts w:ascii="Arial" w:hAnsi="Arial" w:cs="Arial"/>
        </w:rPr>
      </w:pPr>
    </w:p>
    <w:p w14:paraId="7C9EACB1" w14:textId="77777777" w:rsidR="00482B49" w:rsidRDefault="00482B49" w:rsidP="000419CA">
      <w:pPr>
        <w:pStyle w:val="Heading4"/>
        <w:numPr>
          <w:ilvl w:val="2"/>
          <w:numId w:val="0"/>
        </w:numPr>
        <w:jc w:val="both"/>
        <w:rPr>
          <w:rFonts w:ascii="Arial" w:hAnsi="Arial" w:cs="Arial"/>
        </w:rPr>
      </w:pPr>
    </w:p>
    <w:p w14:paraId="51C447D6" w14:textId="222EE89E" w:rsidR="00C07C71" w:rsidRPr="00544E2E" w:rsidRDefault="00C07C71" w:rsidP="000419CA">
      <w:pPr>
        <w:pStyle w:val="Heading4"/>
        <w:numPr>
          <w:ilvl w:val="2"/>
          <w:numId w:val="0"/>
        </w:numPr>
        <w:jc w:val="both"/>
        <w:rPr>
          <w:rFonts w:ascii="Arial" w:hAnsi="Arial" w:cs="Arial"/>
        </w:rPr>
      </w:pPr>
      <w:r w:rsidRPr="00544E2E">
        <w:rPr>
          <w:rFonts w:ascii="Arial" w:hAnsi="Arial" w:cs="Arial"/>
        </w:rPr>
        <w:t>Unknow Errors and Exceptions</w:t>
      </w:r>
    </w:p>
    <w:p w14:paraId="7204C3B1" w14:textId="77777777" w:rsidR="00C07C71" w:rsidRPr="00544E2E" w:rsidRDefault="00C07C71" w:rsidP="00C07C71">
      <w:pPr>
        <w:spacing w:line="256" w:lineRule="auto"/>
        <w:rPr>
          <w:rFonts w:ascii="Arial" w:hAnsi="Arial" w:cs="Arial"/>
        </w:rPr>
      </w:pPr>
      <w:r w:rsidRPr="00544E2E">
        <w:rPr>
          <w:rFonts w:ascii="Arial" w:hAnsi="Arial" w:cs="Arial"/>
        </w:rPr>
        <w:t xml:space="preserve">For all the other </w:t>
      </w:r>
      <w:r w:rsidRPr="00544E2E">
        <w:rPr>
          <w:rFonts w:ascii="Arial" w:hAnsi="Arial" w:cs="Arial"/>
          <w:b/>
        </w:rPr>
        <w:t>unanticipated or unknown application exceptions/errors</w:t>
      </w:r>
      <w:r w:rsidRPr="00544E2E">
        <w:rPr>
          <w:rFonts w:ascii="Arial" w:hAnsi="Arial" w:cs="Arial"/>
        </w:rPr>
        <w:t>, the robot should:</w:t>
      </w:r>
    </w:p>
    <w:p w14:paraId="4018EFA4" w14:textId="3DC763D5" w:rsidR="006F2F79" w:rsidRPr="00544E2E" w:rsidRDefault="001408A2" w:rsidP="00650D8C">
      <w:pPr>
        <w:spacing w:line="256" w:lineRule="auto"/>
        <w:rPr>
          <w:rFonts w:ascii="Arial" w:hAnsi="Arial" w:cs="Arial"/>
        </w:rPr>
      </w:pPr>
      <w:r>
        <w:rPr>
          <w:rFonts w:ascii="Arial" w:hAnsi="Arial" w:cs="Arial"/>
        </w:rPr>
        <w:t>Safely close the application without sending any email.</w:t>
      </w:r>
    </w:p>
    <w:p w14:paraId="1C741C68" w14:textId="2D7276D5" w:rsidR="0024409E" w:rsidRDefault="0024409E" w:rsidP="006F2F79">
      <w:pPr>
        <w:rPr>
          <w:rFonts w:ascii="Arial" w:hAnsi="Arial" w:cs="Arial"/>
        </w:rPr>
      </w:pPr>
    </w:p>
    <w:p w14:paraId="2A608E49" w14:textId="20F21F87" w:rsidR="00C07C71" w:rsidRPr="00544E2E" w:rsidRDefault="00571F77" w:rsidP="00651774">
      <w:pPr>
        <w:pStyle w:val="Heading2"/>
        <w:numPr>
          <w:ilvl w:val="0"/>
          <w:numId w:val="5"/>
        </w:numPr>
        <w:jc w:val="both"/>
        <w:rPr>
          <w:rFonts w:ascii="Arial" w:hAnsi="Arial" w:cs="Arial"/>
          <w:b/>
          <w:bCs/>
          <w:sz w:val="32"/>
          <w:szCs w:val="32"/>
        </w:rPr>
      </w:pPr>
      <w:r>
        <w:rPr>
          <w:rFonts w:ascii="Arial" w:hAnsi="Arial" w:cs="Arial"/>
          <w:b/>
          <w:bCs/>
          <w:sz w:val="32"/>
          <w:szCs w:val="32"/>
        </w:rPr>
        <w:t>O</w:t>
      </w:r>
      <w:r w:rsidR="00C07C71" w:rsidRPr="00544E2E">
        <w:rPr>
          <w:rFonts w:ascii="Arial" w:hAnsi="Arial" w:cs="Arial"/>
          <w:b/>
          <w:bCs/>
          <w:sz w:val="32"/>
          <w:szCs w:val="32"/>
        </w:rPr>
        <w:t>ther Observations</w:t>
      </w:r>
    </w:p>
    <w:p w14:paraId="7D0ECC31" w14:textId="77777777" w:rsidR="00523913" w:rsidRPr="00544E2E" w:rsidRDefault="00523913" w:rsidP="00523913">
      <w:pPr>
        <w:rPr>
          <w:rFonts w:ascii="Arial" w:hAnsi="Arial" w:cs="Arial"/>
        </w:rPr>
      </w:pPr>
    </w:p>
    <w:p w14:paraId="553F4349" w14:textId="77777777" w:rsidR="00C07C71" w:rsidRPr="00544E2E" w:rsidRDefault="00C07C71" w:rsidP="00C07C71">
      <w:pPr>
        <w:rPr>
          <w:rFonts w:ascii="Arial" w:hAnsi="Arial" w:cs="Arial"/>
        </w:rPr>
      </w:pPr>
      <w:r w:rsidRPr="00544E2E">
        <w:rPr>
          <w:rFonts w:ascii="Arial" w:hAnsi="Arial" w:cs="Arial"/>
        </w:rPr>
        <w:t>Include below any other relevant observations you consider needed to be documented here.</w:t>
      </w:r>
    </w:p>
    <w:p w14:paraId="77052D45" w14:textId="2A3DB0E4" w:rsidR="00C07C71" w:rsidRPr="00544E2E" w:rsidRDefault="00C07C71" w:rsidP="00C07C71">
      <w:pPr>
        <w:rPr>
          <w:rFonts w:ascii="Arial" w:hAnsi="Arial" w:cs="Arial"/>
          <w:i/>
        </w:rPr>
      </w:pPr>
      <w:r w:rsidRPr="00544E2E">
        <w:rPr>
          <w:rFonts w:ascii="Arial" w:hAnsi="Arial" w:cs="Arial"/>
          <w:i/>
        </w:rPr>
        <w:t>Example: Specific Business monitoring requirements (audit and reporting) etc</w:t>
      </w:r>
      <w:r w:rsidR="00A20A77">
        <w:rPr>
          <w:rFonts w:ascii="Arial" w:hAnsi="Arial" w:cs="Arial"/>
          <w:i/>
        </w:rPr>
        <w:t>.</w:t>
      </w:r>
    </w:p>
    <w:p w14:paraId="6ED19557" w14:textId="11DDEEF9" w:rsidR="006F2F79" w:rsidRPr="00544E2E" w:rsidRDefault="006F2F79" w:rsidP="00C07C71">
      <w:pPr>
        <w:rPr>
          <w:rFonts w:ascii="Arial" w:hAnsi="Arial" w:cs="Arial"/>
          <w:i/>
        </w:rPr>
      </w:pPr>
    </w:p>
    <w:p w14:paraId="0A258E8B" w14:textId="0F227D08" w:rsidR="006F2F79" w:rsidRPr="00544E2E" w:rsidRDefault="006F2F79" w:rsidP="00C07C71">
      <w:pPr>
        <w:rPr>
          <w:rFonts w:ascii="Arial" w:hAnsi="Arial" w:cs="Arial"/>
          <w:i/>
        </w:rPr>
      </w:pPr>
    </w:p>
    <w:p w14:paraId="39235E4B" w14:textId="4EC8F184" w:rsidR="006F2F79" w:rsidRPr="00544E2E" w:rsidRDefault="006F2F79" w:rsidP="00C07C71">
      <w:pPr>
        <w:rPr>
          <w:rFonts w:ascii="Arial" w:hAnsi="Arial" w:cs="Arial"/>
          <w:i/>
        </w:rPr>
      </w:pPr>
    </w:p>
    <w:p w14:paraId="6F5FF622" w14:textId="44BBEBA7" w:rsidR="006F2F79" w:rsidRDefault="006F2F79" w:rsidP="00C07C71">
      <w:pPr>
        <w:rPr>
          <w:rFonts w:ascii="Arial" w:hAnsi="Arial" w:cs="Arial"/>
          <w:i/>
        </w:rPr>
      </w:pPr>
    </w:p>
    <w:p w14:paraId="784C49B2" w14:textId="77777777" w:rsidR="00B405CB" w:rsidRPr="00544E2E" w:rsidRDefault="00B405CB" w:rsidP="00C07C71">
      <w:pPr>
        <w:rPr>
          <w:rFonts w:ascii="Arial" w:hAnsi="Arial" w:cs="Arial"/>
          <w:i/>
        </w:rPr>
      </w:pPr>
    </w:p>
    <w:p w14:paraId="140E3468" w14:textId="77777777" w:rsidR="00C07C71" w:rsidRPr="00544E2E" w:rsidRDefault="00C07C71" w:rsidP="000A1ED2">
      <w:pPr>
        <w:rPr>
          <w:rFonts w:ascii="Arial" w:hAnsi="Arial" w:cs="Arial"/>
          <w:b/>
          <w:color w:val="FFFFFF" w:themeColor="background1"/>
          <w:sz w:val="24"/>
          <w:szCs w:val="56"/>
        </w:rPr>
      </w:pPr>
    </w:p>
    <w:sectPr w:rsidR="00C07C71" w:rsidRPr="00544E2E" w:rsidSect="004B039D">
      <w:headerReference w:type="default" r:id="rId39"/>
      <w:footerReference w:type="default" r:id="rId40"/>
      <w:pgSz w:w="12240" w:h="15840"/>
      <w:pgMar w:top="1440" w:right="1080" w:bottom="1440" w:left="108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96AB2" w14:textId="77777777" w:rsidR="007A191C" w:rsidRDefault="007A191C" w:rsidP="004279E9">
      <w:pPr>
        <w:spacing w:after="0" w:line="240" w:lineRule="auto"/>
      </w:pPr>
      <w:r>
        <w:separator/>
      </w:r>
    </w:p>
  </w:endnote>
  <w:endnote w:type="continuationSeparator" w:id="0">
    <w:p w14:paraId="4969D69C" w14:textId="77777777" w:rsidR="007A191C" w:rsidRDefault="007A191C" w:rsidP="00427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899EB" w14:textId="3AA4A0D3" w:rsidR="004E4D60" w:rsidRPr="0036113D" w:rsidRDefault="00DA6F4C" w:rsidP="0036113D">
    <w:pPr>
      <w:pStyle w:val="Footer"/>
      <w:tabs>
        <w:tab w:val="clear" w:pos="4680"/>
        <w:tab w:val="clear" w:pos="9360"/>
        <w:tab w:val="left" w:pos="825"/>
        <w:tab w:val="left" w:pos="1260"/>
      </w:tabs>
    </w:pPr>
    <w:r w:rsidRPr="002A0F09">
      <w:rPr>
        <w:rFonts w:ascii="Arial" w:hAnsi="Arial" w:cs="Arial"/>
        <w:b/>
        <w:noProof/>
        <w:color w:val="FFFFFF" w:themeColor="background1"/>
        <w:sz w:val="56"/>
        <w:szCs w:val="56"/>
      </w:rPr>
      <mc:AlternateContent>
        <mc:Choice Requires="wps">
          <w:drawing>
            <wp:anchor distT="0" distB="0" distL="114300" distR="114300" simplePos="0" relativeHeight="251660288" behindDoc="0" locked="0" layoutInCell="1" allowOverlap="1" wp14:anchorId="58BA83BC" wp14:editId="02636F60">
              <wp:simplePos x="0" y="0"/>
              <wp:positionH relativeFrom="page">
                <wp:posOffset>482600</wp:posOffset>
              </wp:positionH>
              <wp:positionV relativeFrom="page">
                <wp:posOffset>9600565</wp:posOffset>
              </wp:positionV>
              <wp:extent cx="2832100" cy="317500"/>
              <wp:effectExtent l="0" t="0" r="0" b="0"/>
              <wp:wrapNone/>
              <wp:docPr id="23" name="Footer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832100" cy="317500"/>
                      </a:xfrm>
                      <a:prstGeom prst="rect">
                        <a:avLst/>
                      </a:prstGeom>
                    </wps:spPr>
                    <wps:txbx>
                      <w:txbxContent>
                        <w:p w14:paraId="44FA0782" w14:textId="77777777" w:rsidR="00DA6F4C" w:rsidRPr="00A20A77" w:rsidRDefault="00DA6F4C" w:rsidP="00DA6F4C">
                          <w:pPr>
                            <w:jc w:val="center"/>
                            <w:rPr>
                              <w:rFonts w:ascii="Arial" w:hAnsi="Arial" w:cs="Arial"/>
                              <w:sz w:val="28"/>
                              <w:szCs w:val="28"/>
                            </w:rPr>
                          </w:pPr>
                          <w:r w:rsidRPr="00A20A77">
                            <w:rPr>
                              <w:rFonts w:ascii="Arial" w:hAnsi="Arial" w:cs="Arial"/>
                              <w:kern w:val="24"/>
                              <w:sz w:val="20"/>
                              <w:szCs w:val="20"/>
                            </w:rPr>
                            <w:t>© 2005–2019 UiPath. All rights reserved.</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58BA83BC" id="_x0000_s1031" style="position:absolute;margin-left:38pt;margin-top:755.95pt;width:223pt;height: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" filled="f" stroked="f">
              <o:lock v:ext="edit" grouping="t"/>
              <v:textbox>
                <w:txbxContent>
                  <w:p w14:paraId="44FA0782" w14:textId="77777777" w:rsidR="00DA6F4C" w:rsidRPr="00A20A77" w:rsidRDefault="00DA6F4C" w:rsidP="00DA6F4C">
                    <w:pPr>
                      <w:jc w:val="center"/>
                      <w:rPr>
                        <w:rFonts w:ascii="Arial" w:hAnsi="Arial" w:cs="Arial"/>
                        <w:sz w:val="28"/>
                        <w:szCs w:val="28"/>
                      </w:rPr>
                    </w:pPr>
                    <w:r w:rsidRPr="00A20A77">
                      <w:rPr>
                        <w:rFonts w:ascii="Arial" w:hAnsi="Arial" w:cs="Arial"/>
                        <w:kern w:val="24"/>
                        <w:sz w:val="20"/>
                        <w:szCs w:val="20"/>
                      </w:rPr>
                      <w:t>© 2005–2019 UiPath. All rights reserved.</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E707B" w14:textId="77777777" w:rsidR="007A191C" w:rsidRDefault="007A191C" w:rsidP="004279E9">
      <w:pPr>
        <w:spacing w:after="0" w:line="240" w:lineRule="auto"/>
      </w:pPr>
      <w:r>
        <w:separator/>
      </w:r>
    </w:p>
  </w:footnote>
  <w:footnote w:type="continuationSeparator" w:id="0">
    <w:p w14:paraId="1856514B" w14:textId="77777777" w:rsidR="007A191C" w:rsidRDefault="007A191C" w:rsidP="00427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CED68" w14:textId="7427148D" w:rsidR="004E4D60" w:rsidRDefault="00BE5F67">
    <w:pPr>
      <w:pStyle w:val="Header"/>
    </w:pPr>
    <w:r>
      <w:rPr>
        <w:noProof/>
      </w:rPr>
      <w:drawing>
        <wp:anchor distT="0" distB="0" distL="114300" distR="114300" simplePos="0" relativeHeight="251658240" behindDoc="0" locked="0" layoutInCell="1" allowOverlap="1" wp14:anchorId="1A4C685A" wp14:editId="3CBF5096">
          <wp:simplePos x="0" y="0"/>
          <wp:positionH relativeFrom="column">
            <wp:posOffset>5328920</wp:posOffset>
          </wp:positionH>
          <wp:positionV relativeFrom="page">
            <wp:posOffset>215900</wp:posOffset>
          </wp:positionV>
          <wp:extent cx="1075334" cy="365760"/>
          <wp:effectExtent l="0" t="0" r="0" b="0"/>
          <wp:wrapTopAndBottom/>
          <wp:docPr id="21"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i_path_Logo_SMALL_rgb_Orange_digital_147x50.png"/>
                  <pic:cNvPicPr/>
                </pic:nvPicPr>
                <pic:blipFill>
                  <a:blip r:embed="rId1">
                    <a:extLst>
                      <a:ext uri="{28A0092B-C50C-407E-A947-70E740481C1C}">
                        <a14:useLocalDpi xmlns:a14="http://schemas.microsoft.com/office/drawing/2010/main" val="0"/>
                      </a:ext>
                    </a:extLst>
                  </a:blip>
                  <a:stretch>
                    <a:fillRect/>
                  </a:stretch>
                </pic:blipFill>
                <pic:spPr>
                  <a:xfrm>
                    <a:off x="0" y="0"/>
                    <a:ext cx="1075334" cy="3657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058D"/>
    <w:multiLevelType w:val="hybridMultilevel"/>
    <w:tmpl w:val="3020BAF6"/>
    <w:lvl w:ilvl="0" w:tplc="0418000F">
      <w:start w:val="1"/>
      <w:numFmt w:val="decimal"/>
      <w:lvlText w:val="%1."/>
      <w:lvlJc w:val="left"/>
      <w:pPr>
        <w:ind w:left="1800" w:hanging="360"/>
      </w:p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1" w15:restartNumberingAfterBreak="0">
    <w:nsid w:val="04D476E0"/>
    <w:multiLevelType w:val="hybridMultilevel"/>
    <w:tmpl w:val="7BE6A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C18A4"/>
    <w:multiLevelType w:val="hybridMultilevel"/>
    <w:tmpl w:val="B8BC9DA2"/>
    <w:lvl w:ilvl="0" w:tplc="ED7E89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22EDD"/>
    <w:multiLevelType w:val="hybridMultilevel"/>
    <w:tmpl w:val="8104EC80"/>
    <w:lvl w:ilvl="0" w:tplc="3B7A3E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E7B9A"/>
    <w:multiLevelType w:val="hybridMultilevel"/>
    <w:tmpl w:val="3F0E5280"/>
    <w:lvl w:ilvl="0" w:tplc="822089C4">
      <w:start w:val="1"/>
      <w:numFmt w:val="decimal"/>
      <w:lvlText w:val="%1."/>
      <w:lvlJc w:val="left"/>
      <w:pPr>
        <w:tabs>
          <w:tab w:val="num" w:pos="720"/>
        </w:tabs>
        <w:ind w:left="720" w:hanging="360"/>
      </w:pPr>
    </w:lvl>
    <w:lvl w:ilvl="1" w:tplc="9CC48662" w:tentative="1">
      <w:start w:val="1"/>
      <w:numFmt w:val="decimal"/>
      <w:lvlText w:val="%2."/>
      <w:lvlJc w:val="left"/>
      <w:pPr>
        <w:tabs>
          <w:tab w:val="num" w:pos="1440"/>
        </w:tabs>
        <w:ind w:left="1440" w:hanging="360"/>
      </w:pPr>
    </w:lvl>
    <w:lvl w:ilvl="2" w:tplc="FE769B04" w:tentative="1">
      <w:start w:val="1"/>
      <w:numFmt w:val="decimal"/>
      <w:lvlText w:val="%3."/>
      <w:lvlJc w:val="left"/>
      <w:pPr>
        <w:tabs>
          <w:tab w:val="num" w:pos="2160"/>
        </w:tabs>
        <w:ind w:left="2160" w:hanging="360"/>
      </w:pPr>
    </w:lvl>
    <w:lvl w:ilvl="3" w:tplc="90F4686E" w:tentative="1">
      <w:start w:val="1"/>
      <w:numFmt w:val="decimal"/>
      <w:lvlText w:val="%4."/>
      <w:lvlJc w:val="left"/>
      <w:pPr>
        <w:tabs>
          <w:tab w:val="num" w:pos="2880"/>
        </w:tabs>
        <w:ind w:left="2880" w:hanging="360"/>
      </w:pPr>
    </w:lvl>
    <w:lvl w:ilvl="4" w:tplc="B592561E" w:tentative="1">
      <w:start w:val="1"/>
      <w:numFmt w:val="decimal"/>
      <w:lvlText w:val="%5."/>
      <w:lvlJc w:val="left"/>
      <w:pPr>
        <w:tabs>
          <w:tab w:val="num" w:pos="3600"/>
        </w:tabs>
        <w:ind w:left="3600" w:hanging="360"/>
      </w:pPr>
    </w:lvl>
    <w:lvl w:ilvl="5" w:tplc="0F9643D6" w:tentative="1">
      <w:start w:val="1"/>
      <w:numFmt w:val="decimal"/>
      <w:lvlText w:val="%6."/>
      <w:lvlJc w:val="left"/>
      <w:pPr>
        <w:tabs>
          <w:tab w:val="num" w:pos="4320"/>
        </w:tabs>
        <w:ind w:left="4320" w:hanging="360"/>
      </w:pPr>
    </w:lvl>
    <w:lvl w:ilvl="6" w:tplc="D620112A" w:tentative="1">
      <w:start w:val="1"/>
      <w:numFmt w:val="decimal"/>
      <w:lvlText w:val="%7."/>
      <w:lvlJc w:val="left"/>
      <w:pPr>
        <w:tabs>
          <w:tab w:val="num" w:pos="5040"/>
        </w:tabs>
        <w:ind w:left="5040" w:hanging="360"/>
      </w:pPr>
    </w:lvl>
    <w:lvl w:ilvl="7" w:tplc="DF4C053A" w:tentative="1">
      <w:start w:val="1"/>
      <w:numFmt w:val="decimal"/>
      <w:lvlText w:val="%8."/>
      <w:lvlJc w:val="left"/>
      <w:pPr>
        <w:tabs>
          <w:tab w:val="num" w:pos="5760"/>
        </w:tabs>
        <w:ind w:left="5760" w:hanging="360"/>
      </w:pPr>
    </w:lvl>
    <w:lvl w:ilvl="8" w:tplc="C1EABCA0" w:tentative="1">
      <w:start w:val="1"/>
      <w:numFmt w:val="decimal"/>
      <w:lvlText w:val="%9."/>
      <w:lvlJc w:val="left"/>
      <w:pPr>
        <w:tabs>
          <w:tab w:val="num" w:pos="6480"/>
        </w:tabs>
        <w:ind w:left="6480" w:hanging="360"/>
      </w:pPr>
    </w:lvl>
  </w:abstractNum>
  <w:abstractNum w:abstractNumId="5" w15:restartNumberingAfterBreak="0">
    <w:nsid w:val="14431322"/>
    <w:multiLevelType w:val="hybridMultilevel"/>
    <w:tmpl w:val="586CA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84DB5"/>
    <w:multiLevelType w:val="hybridMultilevel"/>
    <w:tmpl w:val="1CB22810"/>
    <w:lvl w:ilvl="0" w:tplc="0C50A436">
      <w:start w:val="3"/>
      <w:numFmt w:val="upperRoman"/>
      <w:lvlText w:val="%1."/>
      <w:lvlJc w:val="left"/>
      <w:pPr>
        <w:ind w:left="1080" w:hanging="720"/>
      </w:pPr>
      <w:rPr>
        <w:rFonts w:asciiTheme="minorHAnsi" w:eastAsiaTheme="minorHAnsi" w:hAnsiTheme="minorHAnsi" w:cs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B4323F"/>
    <w:multiLevelType w:val="hybridMultilevel"/>
    <w:tmpl w:val="B02E41B6"/>
    <w:lvl w:ilvl="0" w:tplc="8AF20E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851B2F"/>
    <w:multiLevelType w:val="hybridMultilevel"/>
    <w:tmpl w:val="2B7CA436"/>
    <w:lvl w:ilvl="0" w:tplc="1AEE940C">
      <w:start w:val="1"/>
      <w:numFmt w:val="decimal"/>
      <w:lvlText w:val="%1."/>
      <w:lvlJc w:val="left"/>
      <w:pPr>
        <w:tabs>
          <w:tab w:val="num" w:pos="720"/>
        </w:tabs>
        <w:ind w:left="720" w:hanging="360"/>
      </w:pPr>
    </w:lvl>
    <w:lvl w:ilvl="1" w:tplc="0D804B66" w:tentative="1">
      <w:start w:val="1"/>
      <w:numFmt w:val="decimal"/>
      <w:lvlText w:val="%2."/>
      <w:lvlJc w:val="left"/>
      <w:pPr>
        <w:tabs>
          <w:tab w:val="num" w:pos="1440"/>
        </w:tabs>
        <w:ind w:left="1440" w:hanging="360"/>
      </w:pPr>
    </w:lvl>
    <w:lvl w:ilvl="2" w:tplc="1318DF70" w:tentative="1">
      <w:start w:val="1"/>
      <w:numFmt w:val="decimal"/>
      <w:lvlText w:val="%3."/>
      <w:lvlJc w:val="left"/>
      <w:pPr>
        <w:tabs>
          <w:tab w:val="num" w:pos="2160"/>
        </w:tabs>
        <w:ind w:left="2160" w:hanging="360"/>
      </w:pPr>
    </w:lvl>
    <w:lvl w:ilvl="3" w:tplc="6D9C8AB4" w:tentative="1">
      <w:start w:val="1"/>
      <w:numFmt w:val="decimal"/>
      <w:lvlText w:val="%4."/>
      <w:lvlJc w:val="left"/>
      <w:pPr>
        <w:tabs>
          <w:tab w:val="num" w:pos="2880"/>
        </w:tabs>
        <w:ind w:left="2880" w:hanging="360"/>
      </w:pPr>
    </w:lvl>
    <w:lvl w:ilvl="4" w:tplc="8000EC58" w:tentative="1">
      <w:start w:val="1"/>
      <w:numFmt w:val="decimal"/>
      <w:lvlText w:val="%5."/>
      <w:lvlJc w:val="left"/>
      <w:pPr>
        <w:tabs>
          <w:tab w:val="num" w:pos="3600"/>
        </w:tabs>
        <w:ind w:left="3600" w:hanging="360"/>
      </w:pPr>
    </w:lvl>
    <w:lvl w:ilvl="5" w:tplc="7BA26674" w:tentative="1">
      <w:start w:val="1"/>
      <w:numFmt w:val="decimal"/>
      <w:lvlText w:val="%6."/>
      <w:lvlJc w:val="left"/>
      <w:pPr>
        <w:tabs>
          <w:tab w:val="num" w:pos="4320"/>
        </w:tabs>
        <w:ind w:left="4320" w:hanging="360"/>
      </w:pPr>
    </w:lvl>
    <w:lvl w:ilvl="6" w:tplc="E8547DF6" w:tentative="1">
      <w:start w:val="1"/>
      <w:numFmt w:val="decimal"/>
      <w:lvlText w:val="%7."/>
      <w:lvlJc w:val="left"/>
      <w:pPr>
        <w:tabs>
          <w:tab w:val="num" w:pos="5040"/>
        </w:tabs>
        <w:ind w:left="5040" w:hanging="360"/>
      </w:pPr>
    </w:lvl>
    <w:lvl w:ilvl="7" w:tplc="D68096F8" w:tentative="1">
      <w:start w:val="1"/>
      <w:numFmt w:val="decimal"/>
      <w:lvlText w:val="%8."/>
      <w:lvlJc w:val="left"/>
      <w:pPr>
        <w:tabs>
          <w:tab w:val="num" w:pos="5760"/>
        </w:tabs>
        <w:ind w:left="5760" w:hanging="360"/>
      </w:pPr>
    </w:lvl>
    <w:lvl w:ilvl="8" w:tplc="47AE5A7A" w:tentative="1">
      <w:start w:val="1"/>
      <w:numFmt w:val="decimal"/>
      <w:lvlText w:val="%9."/>
      <w:lvlJc w:val="left"/>
      <w:pPr>
        <w:tabs>
          <w:tab w:val="num" w:pos="6480"/>
        </w:tabs>
        <w:ind w:left="6480" w:hanging="360"/>
      </w:pPr>
    </w:lvl>
  </w:abstractNum>
  <w:num w:numId="1">
    <w:abstractNumId w:val="7"/>
  </w:num>
  <w:num w:numId="2">
    <w:abstractNumId w:val="1"/>
  </w:num>
  <w:num w:numId="3">
    <w:abstractNumId w:val="5"/>
  </w:num>
  <w:num w:numId="4">
    <w:abstractNumId w:val="2"/>
  </w:num>
  <w:num w:numId="5">
    <w:abstractNumId w:val="3"/>
  </w:num>
  <w:num w:numId="6">
    <w:abstractNumId w:val="6"/>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9E9"/>
    <w:rsid w:val="0000023B"/>
    <w:rsid w:val="00001297"/>
    <w:rsid w:val="00011F20"/>
    <w:rsid w:val="000168A9"/>
    <w:rsid w:val="00025A56"/>
    <w:rsid w:val="00030AC6"/>
    <w:rsid w:val="00033C6C"/>
    <w:rsid w:val="000419CA"/>
    <w:rsid w:val="00041A2C"/>
    <w:rsid w:val="00041F8B"/>
    <w:rsid w:val="00044902"/>
    <w:rsid w:val="00045FA5"/>
    <w:rsid w:val="00053437"/>
    <w:rsid w:val="00057A81"/>
    <w:rsid w:val="000614A8"/>
    <w:rsid w:val="00075E88"/>
    <w:rsid w:val="00087853"/>
    <w:rsid w:val="000A1ED2"/>
    <w:rsid w:val="000D2E9F"/>
    <w:rsid w:val="000E15E3"/>
    <w:rsid w:val="000E39EC"/>
    <w:rsid w:val="0010557B"/>
    <w:rsid w:val="00113AC4"/>
    <w:rsid w:val="00114E8C"/>
    <w:rsid w:val="00121212"/>
    <w:rsid w:val="0014072D"/>
    <w:rsid w:val="001408A2"/>
    <w:rsid w:val="00162E21"/>
    <w:rsid w:val="00163D21"/>
    <w:rsid w:val="00180E16"/>
    <w:rsid w:val="00187AAA"/>
    <w:rsid w:val="001B2BEC"/>
    <w:rsid w:val="001C42E3"/>
    <w:rsid w:val="001E00A4"/>
    <w:rsid w:val="00202E9B"/>
    <w:rsid w:val="002166B1"/>
    <w:rsid w:val="0024409E"/>
    <w:rsid w:val="00294C23"/>
    <w:rsid w:val="002A0F09"/>
    <w:rsid w:val="002C0336"/>
    <w:rsid w:val="002F10B0"/>
    <w:rsid w:val="00302465"/>
    <w:rsid w:val="0030392A"/>
    <w:rsid w:val="00314625"/>
    <w:rsid w:val="0032180C"/>
    <w:rsid w:val="00327651"/>
    <w:rsid w:val="00344E03"/>
    <w:rsid w:val="0036113D"/>
    <w:rsid w:val="003711EE"/>
    <w:rsid w:val="003825AB"/>
    <w:rsid w:val="003E49B2"/>
    <w:rsid w:val="004053DB"/>
    <w:rsid w:val="00410889"/>
    <w:rsid w:val="004279E9"/>
    <w:rsid w:val="00430CEE"/>
    <w:rsid w:val="00460723"/>
    <w:rsid w:val="00466544"/>
    <w:rsid w:val="00482B49"/>
    <w:rsid w:val="0049369C"/>
    <w:rsid w:val="004A26B3"/>
    <w:rsid w:val="004B013F"/>
    <w:rsid w:val="004B039D"/>
    <w:rsid w:val="004B1660"/>
    <w:rsid w:val="004D5F00"/>
    <w:rsid w:val="004E4D60"/>
    <w:rsid w:val="004F2398"/>
    <w:rsid w:val="005014EC"/>
    <w:rsid w:val="00511602"/>
    <w:rsid w:val="0052364E"/>
    <w:rsid w:val="00523913"/>
    <w:rsid w:val="005351B0"/>
    <w:rsid w:val="00544E2E"/>
    <w:rsid w:val="0054588C"/>
    <w:rsid w:val="0055364D"/>
    <w:rsid w:val="00556ED5"/>
    <w:rsid w:val="00571F77"/>
    <w:rsid w:val="005769DE"/>
    <w:rsid w:val="00593116"/>
    <w:rsid w:val="0059373D"/>
    <w:rsid w:val="005D3183"/>
    <w:rsid w:val="005F27B0"/>
    <w:rsid w:val="00605769"/>
    <w:rsid w:val="0062044F"/>
    <w:rsid w:val="0064152F"/>
    <w:rsid w:val="00650D8C"/>
    <w:rsid w:val="00651774"/>
    <w:rsid w:val="0067037D"/>
    <w:rsid w:val="006809C2"/>
    <w:rsid w:val="00690218"/>
    <w:rsid w:val="006A4F4D"/>
    <w:rsid w:val="006D4F7B"/>
    <w:rsid w:val="006D5E35"/>
    <w:rsid w:val="006F2F79"/>
    <w:rsid w:val="006F3A96"/>
    <w:rsid w:val="00701EEA"/>
    <w:rsid w:val="007178E8"/>
    <w:rsid w:val="00740BF6"/>
    <w:rsid w:val="00751AC5"/>
    <w:rsid w:val="00754FC7"/>
    <w:rsid w:val="0076327F"/>
    <w:rsid w:val="007910D8"/>
    <w:rsid w:val="007A191C"/>
    <w:rsid w:val="007A7908"/>
    <w:rsid w:val="007B5605"/>
    <w:rsid w:val="007B63CA"/>
    <w:rsid w:val="007D3EEA"/>
    <w:rsid w:val="007E72B7"/>
    <w:rsid w:val="00803F30"/>
    <w:rsid w:val="00813752"/>
    <w:rsid w:val="00816A06"/>
    <w:rsid w:val="00840152"/>
    <w:rsid w:val="00857E98"/>
    <w:rsid w:val="008616BA"/>
    <w:rsid w:val="00865D0E"/>
    <w:rsid w:val="0087245B"/>
    <w:rsid w:val="008820EA"/>
    <w:rsid w:val="00891C88"/>
    <w:rsid w:val="008A511C"/>
    <w:rsid w:val="008E5D3A"/>
    <w:rsid w:val="008F1BD2"/>
    <w:rsid w:val="008F51C5"/>
    <w:rsid w:val="00906AA2"/>
    <w:rsid w:val="00915929"/>
    <w:rsid w:val="009222BE"/>
    <w:rsid w:val="0092260C"/>
    <w:rsid w:val="00926A40"/>
    <w:rsid w:val="00966B42"/>
    <w:rsid w:val="009846FE"/>
    <w:rsid w:val="00992409"/>
    <w:rsid w:val="009A031A"/>
    <w:rsid w:val="009C25A2"/>
    <w:rsid w:val="009E7A3D"/>
    <w:rsid w:val="00A13BFD"/>
    <w:rsid w:val="00A14FFF"/>
    <w:rsid w:val="00A16877"/>
    <w:rsid w:val="00A16D95"/>
    <w:rsid w:val="00A20A77"/>
    <w:rsid w:val="00A2445C"/>
    <w:rsid w:val="00A36909"/>
    <w:rsid w:val="00A42BCA"/>
    <w:rsid w:val="00A532B6"/>
    <w:rsid w:val="00A84BBD"/>
    <w:rsid w:val="00A85E64"/>
    <w:rsid w:val="00A92CCD"/>
    <w:rsid w:val="00A92F24"/>
    <w:rsid w:val="00A94DAA"/>
    <w:rsid w:val="00A94EA6"/>
    <w:rsid w:val="00AD247D"/>
    <w:rsid w:val="00B167E0"/>
    <w:rsid w:val="00B35E8A"/>
    <w:rsid w:val="00B405CB"/>
    <w:rsid w:val="00B65E01"/>
    <w:rsid w:val="00B83C16"/>
    <w:rsid w:val="00B861D2"/>
    <w:rsid w:val="00BB3559"/>
    <w:rsid w:val="00BC6ECB"/>
    <w:rsid w:val="00BE5F67"/>
    <w:rsid w:val="00C02B7C"/>
    <w:rsid w:val="00C05320"/>
    <w:rsid w:val="00C07C71"/>
    <w:rsid w:val="00C2635D"/>
    <w:rsid w:val="00C57997"/>
    <w:rsid w:val="00C66F6F"/>
    <w:rsid w:val="00C70F4C"/>
    <w:rsid w:val="00C76C49"/>
    <w:rsid w:val="00C76C65"/>
    <w:rsid w:val="00C9173B"/>
    <w:rsid w:val="00CA4A39"/>
    <w:rsid w:val="00CD2A00"/>
    <w:rsid w:val="00CF2132"/>
    <w:rsid w:val="00CF53DC"/>
    <w:rsid w:val="00D1052B"/>
    <w:rsid w:val="00D474FD"/>
    <w:rsid w:val="00D53634"/>
    <w:rsid w:val="00D674B9"/>
    <w:rsid w:val="00D7481C"/>
    <w:rsid w:val="00DA6F4C"/>
    <w:rsid w:val="00DB6F1E"/>
    <w:rsid w:val="00DD4C35"/>
    <w:rsid w:val="00E108BE"/>
    <w:rsid w:val="00E119AC"/>
    <w:rsid w:val="00E4188C"/>
    <w:rsid w:val="00E70AD6"/>
    <w:rsid w:val="00EA0053"/>
    <w:rsid w:val="00EC60B5"/>
    <w:rsid w:val="00EE3C08"/>
    <w:rsid w:val="00EF208D"/>
    <w:rsid w:val="00F13CF0"/>
    <w:rsid w:val="00F275B3"/>
    <w:rsid w:val="00F31FE2"/>
    <w:rsid w:val="00F47AED"/>
    <w:rsid w:val="00F8479C"/>
    <w:rsid w:val="00F935DF"/>
    <w:rsid w:val="00F9681E"/>
    <w:rsid w:val="00FA0562"/>
    <w:rsid w:val="00FB17E7"/>
    <w:rsid w:val="00FC218C"/>
    <w:rsid w:val="00FC69DC"/>
    <w:rsid w:val="00FE0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6EB33"/>
  <w15:chartTrackingRefBased/>
  <w15:docId w15:val="{5E9F0248-97ED-4304-9385-2777488A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31A"/>
    <w:pPr>
      <w:keepNext/>
      <w:keepLines/>
      <w:spacing w:before="240" w:after="0"/>
      <w:outlineLvl w:val="0"/>
    </w:pPr>
    <w:rPr>
      <w:rFonts w:asciiTheme="majorHAnsi" w:eastAsiaTheme="majorEastAsia" w:hAnsiTheme="majorHAnsi" w:cstheme="majorBidi"/>
      <w:color w:val="1A5485" w:themeColor="accent1" w:themeShade="BF"/>
      <w:sz w:val="32"/>
      <w:szCs w:val="32"/>
    </w:rPr>
  </w:style>
  <w:style w:type="paragraph" w:styleId="Heading2">
    <w:name w:val="heading 2"/>
    <w:basedOn w:val="Normal"/>
    <w:next w:val="Normal"/>
    <w:link w:val="Heading2Char"/>
    <w:uiPriority w:val="9"/>
    <w:unhideWhenUsed/>
    <w:qFormat/>
    <w:rsid w:val="00C07C71"/>
    <w:pPr>
      <w:keepNext/>
      <w:keepLines/>
      <w:spacing w:before="40" w:after="0"/>
      <w:outlineLvl w:val="1"/>
    </w:pPr>
    <w:rPr>
      <w:rFonts w:asciiTheme="majorHAnsi" w:eastAsiaTheme="majorEastAsia" w:hAnsiTheme="majorHAnsi" w:cstheme="majorBidi"/>
      <w:color w:val="1A5485" w:themeColor="accent1" w:themeShade="BF"/>
      <w:sz w:val="26"/>
      <w:szCs w:val="26"/>
    </w:rPr>
  </w:style>
  <w:style w:type="paragraph" w:styleId="Heading3">
    <w:name w:val="heading 3"/>
    <w:basedOn w:val="Normal"/>
    <w:next w:val="Normal"/>
    <w:link w:val="Heading3Char"/>
    <w:uiPriority w:val="9"/>
    <w:unhideWhenUsed/>
    <w:qFormat/>
    <w:rsid w:val="00C07C71"/>
    <w:pPr>
      <w:keepNext/>
      <w:keepLines/>
      <w:spacing w:before="40" w:after="0"/>
      <w:outlineLvl w:val="2"/>
    </w:pPr>
    <w:rPr>
      <w:rFonts w:asciiTheme="majorHAnsi" w:eastAsiaTheme="majorEastAsia" w:hAnsiTheme="majorHAnsi" w:cstheme="majorBidi"/>
      <w:color w:val="113858" w:themeColor="accent1" w:themeShade="7F"/>
      <w:sz w:val="24"/>
      <w:szCs w:val="24"/>
    </w:rPr>
  </w:style>
  <w:style w:type="paragraph" w:styleId="Heading4">
    <w:name w:val="heading 4"/>
    <w:basedOn w:val="Normal"/>
    <w:next w:val="Normal"/>
    <w:link w:val="Heading4Char"/>
    <w:uiPriority w:val="9"/>
    <w:semiHidden/>
    <w:unhideWhenUsed/>
    <w:qFormat/>
    <w:rsid w:val="00C07C71"/>
    <w:pPr>
      <w:keepNext/>
      <w:keepLines/>
      <w:spacing w:before="40" w:after="0"/>
      <w:outlineLvl w:val="3"/>
    </w:pPr>
    <w:rPr>
      <w:rFonts w:asciiTheme="majorHAnsi" w:eastAsiaTheme="majorEastAsia" w:hAnsiTheme="majorHAnsi" w:cstheme="majorBidi"/>
      <w:i/>
      <w:iCs/>
      <w:color w:val="1A548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9E9"/>
  </w:style>
  <w:style w:type="paragraph" w:styleId="Footer">
    <w:name w:val="footer"/>
    <w:basedOn w:val="Normal"/>
    <w:link w:val="FooterChar"/>
    <w:uiPriority w:val="99"/>
    <w:unhideWhenUsed/>
    <w:rsid w:val="00427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9E9"/>
  </w:style>
  <w:style w:type="paragraph" w:customStyle="1" w:styleId="Default">
    <w:name w:val="Default"/>
    <w:rsid w:val="007E72B7"/>
    <w:pPr>
      <w:autoSpaceDE w:val="0"/>
      <w:autoSpaceDN w:val="0"/>
      <w:adjustRightInd w:val="0"/>
      <w:spacing w:after="0" w:line="240" w:lineRule="auto"/>
    </w:pPr>
    <w:rPr>
      <w:rFonts w:ascii="Roboto" w:hAnsi="Roboto" w:cs="Roboto"/>
      <w:color w:val="000000"/>
      <w:sz w:val="24"/>
      <w:szCs w:val="24"/>
    </w:rPr>
  </w:style>
  <w:style w:type="character" w:styleId="LineNumber">
    <w:name w:val="line number"/>
    <w:basedOn w:val="DefaultParagraphFont"/>
    <w:uiPriority w:val="99"/>
    <w:semiHidden/>
    <w:unhideWhenUsed/>
    <w:rsid w:val="000A1ED2"/>
  </w:style>
  <w:style w:type="character" w:customStyle="1" w:styleId="Heading1Char">
    <w:name w:val="Heading 1 Char"/>
    <w:basedOn w:val="DefaultParagraphFont"/>
    <w:link w:val="Heading1"/>
    <w:uiPriority w:val="9"/>
    <w:rsid w:val="009A031A"/>
    <w:rPr>
      <w:rFonts w:asciiTheme="majorHAnsi" w:eastAsiaTheme="majorEastAsia" w:hAnsiTheme="majorHAnsi" w:cstheme="majorBidi"/>
      <w:color w:val="1A5485" w:themeColor="accent1" w:themeShade="BF"/>
      <w:sz w:val="32"/>
      <w:szCs w:val="32"/>
    </w:rPr>
  </w:style>
  <w:style w:type="paragraph" w:styleId="TOCHeading">
    <w:name w:val="TOC Heading"/>
    <w:basedOn w:val="Heading1"/>
    <w:next w:val="Normal"/>
    <w:uiPriority w:val="39"/>
    <w:unhideWhenUsed/>
    <w:qFormat/>
    <w:rsid w:val="009A031A"/>
    <w:pPr>
      <w:outlineLvl w:val="9"/>
    </w:pPr>
  </w:style>
  <w:style w:type="paragraph" w:styleId="TOC1">
    <w:name w:val="toc 1"/>
    <w:basedOn w:val="Normal"/>
    <w:next w:val="Normal"/>
    <w:autoRedefine/>
    <w:uiPriority w:val="39"/>
    <w:unhideWhenUsed/>
    <w:rsid w:val="009A031A"/>
    <w:pPr>
      <w:spacing w:after="100"/>
    </w:pPr>
  </w:style>
  <w:style w:type="character" w:styleId="Hyperlink">
    <w:name w:val="Hyperlink"/>
    <w:basedOn w:val="DefaultParagraphFont"/>
    <w:uiPriority w:val="99"/>
    <w:unhideWhenUsed/>
    <w:rsid w:val="009A031A"/>
    <w:rPr>
      <w:color w:val="E74C2D" w:themeColor="hyperlink"/>
      <w:u w:val="single"/>
    </w:rPr>
  </w:style>
  <w:style w:type="paragraph" w:styleId="Title">
    <w:name w:val="Title"/>
    <w:aliases w:val="TITLE"/>
    <w:basedOn w:val="Normal"/>
    <w:next w:val="Normal"/>
    <w:link w:val="TitleChar"/>
    <w:uiPriority w:val="10"/>
    <w:qFormat/>
    <w:rsid w:val="005D3183"/>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5D3183"/>
    <w:rPr>
      <w:rFonts w:asciiTheme="majorHAnsi" w:eastAsiaTheme="majorEastAsia" w:hAnsiTheme="majorHAnsi" w:cstheme="majorBidi"/>
      <w:b/>
      <w:color w:val="0070C0"/>
      <w:spacing w:val="-10"/>
      <w:kern w:val="28"/>
      <w:sz w:val="56"/>
      <w:szCs w:val="56"/>
    </w:rPr>
  </w:style>
  <w:style w:type="table" w:styleId="TableGrid">
    <w:name w:val="Table Grid"/>
    <w:basedOn w:val="TableNormal"/>
    <w:uiPriority w:val="39"/>
    <w:rsid w:val="005D3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D3183"/>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5D3183"/>
    <w:rPr>
      <w:rFonts w:eastAsiaTheme="minorEastAsia"/>
      <w:color w:val="0070C0"/>
      <w:spacing w:val="15"/>
    </w:rPr>
  </w:style>
  <w:style w:type="table" w:styleId="GridTable7Colorful-Accent3">
    <w:name w:val="Grid Table 7 Colorful Accent 3"/>
    <w:basedOn w:val="TableNormal"/>
    <w:uiPriority w:val="52"/>
    <w:rsid w:val="00C07C71"/>
    <w:pPr>
      <w:spacing w:after="0" w:line="240" w:lineRule="auto"/>
    </w:pPr>
    <w:rPr>
      <w:color w:val="2372B2" w:themeColor="accent1"/>
    </w:rPr>
    <w:tblPr>
      <w:tblStyleRowBandSize w:val="1"/>
      <w:tblStyleColBandSize w:val="1"/>
      <w:tblBorders>
        <w:top w:val="single" w:sz="4" w:space="0" w:color="3A58C3" w:themeColor="accent3" w:themeTint="99"/>
        <w:left w:val="single" w:sz="4" w:space="0" w:color="3A58C3" w:themeColor="accent3" w:themeTint="99"/>
        <w:bottom w:val="single" w:sz="4" w:space="0" w:color="3A58C3" w:themeColor="accent3" w:themeTint="99"/>
        <w:right w:val="single" w:sz="4" w:space="0" w:color="3A58C3" w:themeColor="accent3" w:themeTint="99"/>
        <w:insideH w:val="single" w:sz="4" w:space="0" w:color="3A58C3" w:themeColor="accent3" w:themeTint="99"/>
        <w:insideV w:val="single" w:sz="4" w:space="0" w:color="3A58C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C7EB" w:themeFill="accent3" w:themeFillTint="33"/>
      </w:tcPr>
    </w:tblStylePr>
    <w:tblStylePr w:type="band1Horz">
      <w:tblPr/>
      <w:tcPr>
        <w:shd w:val="clear" w:color="auto" w:fill="BCC7EB" w:themeFill="accent3" w:themeFillTint="33"/>
      </w:tcPr>
    </w:tblStylePr>
    <w:tblStylePr w:type="neCell">
      <w:tblPr/>
      <w:tcPr>
        <w:tcBorders>
          <w:bottom w:val="single" w:sz="4" w:space="0" w:color="3A58C3" w:themeColor="accent3" w:themeTint="99"/>
        </w:tcBorders>
      </w:tcPr>
    </w:tblStylePr>
    <w:tblStylePr w:type="nwCell">
      <w:tblPr/>
      <w:tcPr>
        <w:tcBorders>
          <w:bottom w:val="single" w:sz="4" w:space="0" w:color="3A58C3" w:themeColor="accent3" w:themeTint="99"/>
        </w:tcBorders>
      </w:tcPr>
    </w:tblStylePr>
    <w:tblStylePr w:type="seCell">
      <w:tblPr/>
      <w:tcPr>
        <w:tcBorders>
          <w:top w:val="single" w:sz="4" w:space="0" w:color="3A58C3" w:themeColor="accent3" w:themeTint="99"/>
        </w:tcBorders>
      </w:tcPr>
    </w:tblStylePr>
    <w:tblStylePr w:type="swCell">
      <w:tblPr/>
      <w:tcPr>
        <w:tcBorders>
          <w:top w:val="single" w:sz="4" w:space="0" w:color="3A58C3" w:themeColor="accent3" w:themeTint="99"/>
        </w:tcBorders>
      </w:tcPr>
    </w:tblStylePr>
  </w:style>
  <w:style w:type="table" w:styleId="GridTable3-Accent1">
    <w:name w:val="Grid Table 3 Accent 1"/>
    <w:basedOn w:val="TableNormal"/>
    <w:uiPriority w:val="48"/>
    <w:rsid w:val="00C07C71"/>
    <w:pPr>
      <w:spacing w:after="0" w:line="240" w:lineRule="auto"/>
    </w:pPr>
    <w:tblPr>
      <w:tblStyleRowBandSize w:val="1"/>
      <w:tblStyleColBandSize w:val="1"/>
      <w:tblBorders>
        <w:top w:val="single" w:sz="4" w:space="0" w:color="69ABE1" w:themeColor="accent1" w:themeTint="99"/>
        <w:left w:val="single" w:sz="4" w:space="0" w:color="69ABE1" w:themeColor="accent1" w:themeTint="99"/>
        <w:bottom w:val="single" w:sz="4" w:space="0" w:color="69ABE1" w:themeColor="accent1" w:themeTint="99"/>
        <w:right w:val="single" w:sz="4" w:space="0" w:color="69ABE1" w:themeColor="accent1" w:themeTint="99"/>
        <w:insideH w:val="single" w:sz="4" w:space="0" w:color="69ABE1" w:themeColor="accent1" w:themeTint="99"/>
        <w:insideV w:val="single" w:sz="4" w:space="0" w:color="69AB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E3F5" w:themeFill="accent1" w:themeFillTint="33"/>
      </w:tcPr>
    </w:tblStylePr>
    <w:tblStylePr w:type="band1Horz">
      <w:tblPr/>
      <w:tcPr>
        <w:shd w:val="clear" w:color="auto" w:fill="CDE3F5" w:themeFill="accent1" w:themeFillTint="33"/>
      </w:tcPr>
    </w:tblStylePr>
    <w:tblStylePr w:type="neCell">
      <w:tblPr/>
      <w:tcPr>
        <w:tcBorders>
          <w:bottom w:val="single" w:sz="4" w:space="0" w:color="69ABE1" w:themeColor="accent1" w:themeTint="99"/>
        </w:tcBorders>
      </w:tcPr>
    </w:tblStylePr>
    <w:tblStylePr w:type="nwCell">
      <w:tblPr/>
      <w:tcPr>
        <w:tcBorders>
          <w:bottom w:val="single" w:sz="4" w:space="0" w:color="69ABE1" w:themeColor="accent1" w:themeTint="99"/>
        </w:tcBorders>
      </w:tcPr>
    </w:tblStylePr>
    <w:tblStylePr w:type="seCell">
      <w:tblPr/>
      <w:tcPr>
        <w:tcBorders>
          <w:top w:val="single" w:sz="4" w:space="0" w:color="69ABE1" w:themeColor="accent1" w:themeTint="99"/>
        </w:tcBorders>
      </w:tcPr>
    </w:tblStylePr>
    <w:tblStylePr w:type="swCell">
      <w:tblPr/>
      <w:tcPr>
        <w:tcBorders>
          <w:top w:val="single" w:sz="4" w:space="0" w:color="69ABE1" w:themeColor="accent1" w:themeTint="99"/>
        </w:tcBorders>
      </w:tcPr>
    </w:tblStylePr>
  </w:style>
  <w:style w:type="table" w:styleId="GridTable3">
    <w:name w:val="Grid Table 3"/>
    <w:basedOn w:val="TableNormal"/>
    <w:uiPriority w:val="48"/>
    <w:rsid w:val="00C07C71"/>
    <w:pPr>
      <w:spacing w:after="0" w:line="240" w:lineRule="auto"/>
    </w:pPr>
    <w:tblPr>
      <w:tblStyleRowBandSize w:val="1"/>
      <w:tblStyleColBandSize w:val="1"/>
      <w:tblBorders>
        <w:top w:val="single" w:sz="4" w:space="0" w:color="2372B2" w:themeColor="accent1"/>
        <w:left w:val="single" w:sz="4" w:space="0" w:color="2372B2" w:themeColor="accent1"/>
        <w:bottom w:val="single" w:sz="4" w:space="0" w:color="2372B2" w:themeColor="accent1"/>
        <w:right w:val="single" w:sz="4" w:space="0" w:color="2372B2" w:themeColor="accent1"/>
        <w:insideH w:val="single" w:sz="4" w:space="0" w:color="2372B2" w:themeColor="accent1"/>
        <w:insideV w:val="single" w:sz="4" w:space="0" w:color="2372B2" w:themeColor="accent1"/>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table" w:styleId="GridTable7Colorful">
    <w:name w:val="Grid Table 7 Colorful"/>
    <w:basedOn w:val="TableNormal"/>
    <w:uiPriority w:val="52"/>
    <w:rsid w:val="00C07C71"/>
    <w:pPr>
      <w:spacing w:after="0" w:line="240" w:lineRule="auto"/>
    </w:pPr>
    <w:rPr>
      <w:color w:val="7F7F7F" w:themeColor="text1"/>
    </w:rPr>
    <w:tblPr>
      <w:tblStyleRowBandSize w:val="1"/>
      <w:tblStyleColBandSize w:val="1"/>
      <w:tblBorders>
        <w:top w:val="single" w:sz="4" w:space="0" w:color="B2B2B2" w:themeColor="text1" w:themeTint="99"/>
        <w:left w:val="single" w:sz="4" w:space="0" w:color="B2B2B2" w:themeColor="text1" w:themeTint="99"/>
        <w:bottom w:val="single" w:sz="4" w:space="0" w:color="B2B2B2" w:themeColor="text1" w:themeTint="99"/>
        <w:right w:val="single" w:sz="4" w:space="0" w:color="B2B2B2" w:themeColor="text1" w:themeTint="99"/>
        <w:insideH w:val="single" w:sz="4" w:space="0" w:color="B2B2B2" w:themeColor="text1" w:themeTint="99"/>
        <w:insideV w:val="single" w:sz="4" w:space="0" w:color="B2B2B2"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character" w:customStyle="1" w:styleId="Heading2Char">
    <w:name w:val="Heading 2 Char"/>
    <w:basedOn w:val="DefaultParagraphFont"/>
    <w:link w:val="Heading2"/>
    <w:uiPriority w:val="9"/>
    <w:rsid w:val="00C07C71"/>
    <w:rPr>
      <w:rFonts w:asciiTheme="majorHAnsi" w:eastAsiaTheme="majorEastAsia" w:hAnsiTheme="majorHAnsi" w:cstheme="majorBidi"/>
      <w:color w:val="1A5485" w:themeColor="accent1" w:themeShade="BF"/>
      <w:sz w:val="26"/>
      <w:szCs w:val="26"/>
    </w:rPr>
  </w:style>
  <w:style w:type="character" w:customStyle="1" w:styleId="Heading3Char">
    <w:name w:val="Heading 3 Char"/>
    <w:basedOn w:val="DefaultParagraphFont"/>
    <w:link w:val="Heading3"/>
    <w:uiPriority w:val="9"/>
    <w:rsid w:val="00C07C71"/>
    <w:rPr>
      <w:rFonts w:asciiTheme="majorHAnsi" w:eastAsiaTheme="majorEastAsia" w:hAnsiTheme="majorHAnsi" w:cstheme="majorBidi"/>
      <w:color w:val="113858" w:themeColor="accent1" w:themeShade="7F"/>
      <w:sz w:val="24"/>
      <w:szCs w:val="24"/>
    </w:rPr>
  </w:style>
  <w:style w:type="character" w:customStyle="1" w:styleId="Heading4Char">
    <w:name w:val="Heading 4 Char"/>
    <w:basedOn w:val="DefaultParagraphFont"/>
    <w:link w:val="Heading4"/>
    <w:uiPriority w:val="9"/>
    <w:semiHidden/>
    <w:rsid w:val="00C07C71"/>
    <w:rPr>
      <w:rFonts w:asciiTheme="majorHAnsi" w:eastAsiaTheme="majorEastAsia" w:hAnsiTheme="majorHAnsi" w:cstheme="majorBidi"/>
      <w:i/>
      <w:iCs/>
      <w:color w:val="1A5485" w:themeColor="accent1" w:themeShade="BF"/>
    </w:rPr>
  </w:style>
  <w:style w:type="paragraph" w:customStyle="1" w:styleId="Tableheading">
    <w:name w:val="Table heading"/>
    <w:basedOn w:val="Normal"/>
    <w:link w:val="TableheadingChar"/>
    <w:rsid w:val="00C07C71"/>
    <w:pPr>
      <w:keepNext/>
      <w:framePr w:wrap="auto" w:vAnchor="text" w:hAnchor="margin"/>
      <w:spacing w:before="240" w:line="360" w:lineRule="auto"/>
      <w:jc w:val="both"/>
    </w:pPr>
    <w:rPr>
      <w:rFonts w:ascii="Ubuntu" w:hAnsi="Ubuntu"/>
      <w:b/>
      <w:color w:val="FFFFFF" w:themeColor="background1"/>
      <w:sz w:val="24"/>
      <w:szCs w:val="24"/>
    </w:rPr>
  </w:style>
  <w:style w:type="paragraph" w:customStyle="1" w:styleId="TableText">
    <w:name w:val="Table Text"/>
    <w:basedOn w:val="Normal"/>
    <w:link w:val="TableTextChar"/>
    <w:rsid w:val="00C07C71"/>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C07C71"/>
    <w:rPr>
      <w:rFonts w:ascii="Ubuntu" w:hAnsi="Ubuntu"/>
      <w:b/>
      <w:color w:val="FFFFFF" w:themeColor="background1"/>
      <w:sz w:val="24"/>
      <w:szCs w:val="24"/>
    </w:rPr>
  </w:style>
  <w:style w:type="character" w:customStyle="1" w:styleId="TableTextChar">
    <w:name w:val="Table Text Char"/>
    <w:basedOn w:val="DefaultParagraphFont"/>
    <w:link w:val="TableText"/>
    <w:rsid w:val="00C07C71"/>
    <w:rPr>
      <w:rFonts w:ascii="Ubuntu" w:hAnsi="Ubuntu"/>
      <w:color w:val="797979"/>
    </w:rPr>
  </w:style>
  <w:style w:type="paragraph" w:styleId="ListParagraph">
    <w:name w:val="List Paragraph"/>
    <w:basedOn w:val="Normal"/>
    <w:uiPriority w:val="34"/>
    <w:qFormat/>
    <w:rsid w:val="00C07C71"/>
    <w:pPr>
      <w:ind w:left="720"/>
      <w:contextualSpacing/>
      <w:jc w:val="both"/>
    </w:pPr>
    <w:rPr>
      <w:color w:val="BEBEBE" w:themeColor="text1" w:themeTint="80"/>
    </w:rPr>
  </w:style>
  <w:style w:type="paragraph" w:styleId="TOC3">
    <w:name w:val="toc 3"/>
    <w:basedOn w:val="Normal"/>
    <w:next w:val="Normal"/>
    <w:autoRedefine/>
    <w:uiPriority w:val="39"/>
    <w:unhideWhenUsed/>
    <w:rsid w:val="00C07C71"/>
    <w:pPr>
      <w:spacing w:after="100"/>
      <w:ind w:left="440"/>
      <w:jc w:val="both"/>
    </w:pPr>
    <w:rPr>
      <w:color w:val="BEBEBE" w:themeColor="text1" w:themeTint="80"/>
    </w:rPr>
  </w:style>
  <w:style w:type="paragraph" w:styleId="TOC2">
    <w:name w:val="toc 2"/>
    <w:basedOn w:val="Normal"/>
    <w:next w:val="Normal"/>
    <w:autoRedefine/>
    <w:uiPriority w:val="39"/>
    <w:unhideWhenUsed/>
    <w:rsid w:val="00C07C71"/>
    <w:pPr>
      <w:spacing w:after="100"/>
      <w:ind w:left="220"/>
      <w:jc w:val="both"/>
    </w:pPr>
    <w:rPr>
      <w:color w:val="BEBEBE" w:themeColor="text1" w:themeTint="80"/>
    </w:rPr>
  </w:style>
  <w:style w:type="character" w:styleId="Strong">
    <w:name w:val="Strong"/>
    <w:basedOn w:val="DefaultParagraphFont"/>
    <w:uiPriority w:val="22"/>
    <w:qFormat/>
    <w:rsid w:val="007178E8"/>
    <w:rPr>
      <w:b/>
      <w:bCs/>
    </w:rPr>
  </w:style>
  <w:style w:type="paragraph" w:styleId="NormalWeb">
    <w:name w:val="Normal (Web)"/>
    <w:basedOn w:val="Normal"/>
    <w:uiPriority w:val="99"/>
    <w:semiHidden/>
    <w:unhideWhenUsed/>
    <w:rsid w:val="008820E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51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1B0"/>
    <w:rPr>
      <w:rFonts w:ascii="Segoe UI" w:hAnsi="Segoe UI" w:cs="Segoe UI"/>
      <w:sz w:val="18"/>
      <w:szCs w:val="18"/>
    </w:rPr>
  </w:style>
  <w:style w:type="table" w:styleId="ListTable3-Accent1">
    <w:name w:val="List Table 3 Accent 1"/>
    <w:basedOn w:val="TableNormal"/>
    <w:uiPriority w:val="48"/>
    <w:rsid w:val="00410889"/>
    <w:pPr>
      <w:spacing w:after="0" w:line="240" w:lineRule="auto"/>
    </w:pPr>
    <w:tblPr>
      <w:tblStyleRowBandSize w:val="1"/>
      <w:tblStyleColBandSize w:val="1"/>
      <w:tblBorders>
        <w:top w:val="single" w:sz="4" w:space="0" w:color="2372B2" w:themeColor="accent1"/>
        <w:left w:val="single" w:sz="4" w:space="0" w:color="2372B2" w:themeColor="accent1"/>
        <w:bottom w:val="single" w:sz="4" w:space="0" w:color="2372B2" w:themeColor="accent1"/>
        <w:right w:val="single" w:sz="4" w:space="0" w:color="2372B2" w:themeColor="accent1"/>
      </w:tblBorders>
    </w:tblPr>
    <w:tblStylePr w:type="firstRow">
      <w:rPr>
        <w:b/>
        <w:bCs/>
        <w:color w:val="FFFFFF" w:themeColor="background1"/>
      </w:rPr>
      <w:tblPr/>
      <w:tcPr>
        <w:shd w:val="clear" w:color="auto" w:fill="2372B2" w:themeFill="accent1"/>
      </w:tcPr>
    </w:tblStylePr>
    <w:tblStylePr w:type="lastRow">
      <w:rPr>
        <w:b/>
        <w:bCs/>
      </w:rPr>
      <w:tblPr/>
      <w:tcPr>
        <w:tcBorders>
          <w:top w:val="double" w:sz="4" w:space="0" w:color="2372B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72B2" w:themeColor="accent1"/>
          <w:right w:val="single" w:sz="4" w:space="0" w:color="2372B2" w:themeColor="accent1"/>
        </w:tcBorders>
      </w:tcPr>
    </w:tblStylePr>
    <w:tblStylePr w:type="band1Horz">
      <w:tblPr/>
      <w:tcPr>
        <w:tcBorders>
          <w:top w:val="single" w:sz="4" w:space="0" w:color="2372B2" w:themeColor="accent1"/>
          <w:bottom w:val="single" w:sz="4" w:space="0" w:color="2372B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72B2" w:themeColor="accent1"/>
          <w:left w:val="nil"/>
        </w:tcBorders>
      </w:tcPr>
    </w:tblStylePr>
    <w:tblStylePr w:type="swCell">
      <w:tblPr/>
      <w:tcPr>
        <w:tcBorders>
          <w:top w:val="double" w:sz="4" w:space="0" w:color="2372B2" w:themeColor="accent1"/>
          <w:right w:val="nil"/>
        </w:tcBorders>
      </w:tcPr>
    </w:tblStylePr>
  </w:style>
  <w:style w:type="table" w:styleId="GridTable4-Accent1">
    <w:name w:val="Grid Table 4 Accent 1"/>
    <w:basedOn w:val="TableNormal"/>
    <w:uiPriority w:val="49"/>
    <w:rsid w:val="004F2398"/>
    <w:pPr>
      <w:spacing w:after="0" w:line="240" w:lineRule="auto"/>
    </w:pPr>
    <w:tblPr>
      <w:tblStyleRowBandSize w:val="1"/>
      <w:tblStyleColBandSize w:val="1"/>
      <w:tblBorders>
        <w:top w:val="single" w:sz="4" w:space="0" w:color="69ABE1" w:themeColor="accent1" w:themeTint="99"/>
        <w:left w:val="single" w:sz="4" w:space="0" w:color="69ABE1" w:themeColor="accent1" w:themeTint="99"/>
        <w:bottom w:val="single" w:sz="4" w:space="0" w:color="69ABE1" w:themeColor="accent1" w:themeTint="99"/>
        <w:right w:val="single" w:sz="4" w:space="0" w:color="69ABE1" w:themeColor="accent1" w:themeTint="99"/>
        <w:insideH w:val="single" w:sz="4" w:space="0" w:color="69ABE1" w:themeColor="accent1" w:themeTint="99"/>
        <w:insideV w:val="single" w:sz="4" w:space="0" w:color="69ABE1" w:themeColor="accent1" w:themeTint="99"/>
      </w:tblBorders>
    </w:tblPr>
    <w:tblStylePr w:type="firstRow">
      <w:rPr>
        <w:b/>
        <w:bCs/>
        <w:color w:val="FFFFFF" w:themeColor="background1"/>
      </w:rPr>
      <w:tblPr/>
      <w:tcPr>
        <w:tcBorders>
          <w:top w:val="single" w:sz="4" w:space="0" w:color="2372B2" w:themeColor="accent1"/>
          <w:left w:val="single" w:sz="4" w:space="0" w:color="2372B2" w:themeColor="accent1"/>
          <w:bottom w:val="single" w:sz="4" w:space="0" w:color="2372B2" w:themeColor="accent1"/>
          <w:right w:val="single" w:sz="4" w:space="0" w:color="2372B2" w:themeColor="accent1"/>
          <w:insideH w:val="nil"/>
          <w:insideV w:val="nil"/>
        </w:tcBorders>
        <w:shd w:val="clear" w:color="auto" w:fill="2372B2" w:themeFill="accent1"/>
      </w:tcPr>
    </w:tblStylePr>
    <w:tblStylePr w:type="lastRow">
      <w:rPr>
        <w:b/>
        <w:bCs/>
      </w:rPr>
      <w:tblPr/>
      <w:tcPr>
        <w:tcBorders>
          <w:top w:val="double" w:sz="4" w:space="0" w:color="2372B2" w:themeColor="accent1"/>
        </w:tcBorders>
      </w:tcPr>
    </w:tblStylePr>
    <w:tblStylePr w:type="firstCol">
      <w:rPr>
        <w:b/>
        <w:bCs/>
      </w:rPr>
    </w:tblStylePr>
    <w:tblStylePr w:type="lastCol">
      <w:rPr>
        <w:b/>
        <w:bCs/>
      </w:rPr>
    </w:tblStylePr>
    <w:tblStylePr w:type="band1Vert">
      <w:tblPr/>
      <w:tcPr>
        <w:shd w:val="clear" w:color="auto" w:fill="CDE3F5" w:themeFill="accent1" w:themeFillTint="33"/>
      </w:tcPr>
    </w:tblStylePr>
    <w:tblStylePr w:type="band1Horz">
      <w:tblPr/>
      <w:tcPr>
        <w:shd w:val="clear" w:color="auto" w:fill="CDE3F5" w:themeFill="accent1" w:themeFillTint="33"/>
      </w:tcPr>
    </w:tblStylePr>
  </w:style>
  <w:style w:type="character" w:styleId="UnresolvedMention">
    <w:name w:val="Unresolved Mention"/>
    <w:basedOn w:val="DefaultParagraphFont"/>
    <w:uiPriority w:val="99"/>
    <w:semiHidden/>
    <w:unhideWhenUsed/>
    <w:rsid w:val="00FA0562"/>
    <w:rPr>
      <w:color w:val="605E5C"/>
      <w:shd w:val="clear" w:color="auto" w:fill="E1DFDD"/>
    </w:rPr>
  </w:style>
  <w:style w:type="character" w:styleId="FollowedHyperlink">
    <w:name w:val="FollowedHyperlink"/>
    <w:basedOn w:val="DefaultParagraphFont"/>
    <w:uiPriority w:val="99"/>
    <w:semiHidden/>
    <w:unhideWhenUsed/>
    <w:rsid w:val="00A92F24"/>
    <w:rPr>
      <w:color w:val="EB6C5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76748">
      <w:bodyDiv w:val="1"/>
      <w:marLeft w:val="0"/>
      <w:marRight w:val="0"/>
      <w:marTop w:val="0"/>
      <w:marBottom w:val="0"/>
      <w:divBdr>
        <w:top w:val="none" w:sz="0" w:space="0" w:color="auto"/>
        <w:left w:val="none" w:sz="0" w:space="0" w:color="auto"/>
        <w:bottom w:val="none" w:sz="0" w:space="0" w:color="auto"/>
        <w:right w:val="none" w:sz="0" w:space="0" w:color="auto"/>
      </w:divBdr>
    </w:div>
    <w:div w:id="526910660">
      <w:bodyDiv w:val="1"/>
      <w:marLeft w:val="0"/>
      <w:marRight w:val="0"/>
      <w:marTop w:val="0"/>
      <w:marBottom w:val="0"/>
      <w:divBdr>
        <w:top w:val="none" w:sz="0" w:space="0" w:color="auto"/>
        <w:left w:val="none" w:sz="0" w:space="0" w:color="auto"/>
        <w:bottom w:val="none" w:sz="0" w:space="0" w:color="auto"/>
        <w:right w:val="none" w:sz="0" w:space="0" w:color="auto"/>
      </w:divBdr>
      <w:divsChild>
        <w:div w:id="2083216695">
          <w:marLeft w:val="547"/>
          <w:marRight w:val="0"/>
          <w:marTop w:val="0"/>
          <w:marBottom w:val="0"/>
          <w:divBdr>
            <w:top w:val="none" w:sz="0" w:space="0" w:color="auto"/>
            <w:left w:val="none" w:sz="0" w:space="0" w:color="auto"/>
            <w:bottom w:val="none" w:sz="0" w:space="0" w:color="auto"/>
            <w:right w:val="none" w:sz="0" w:space="0" w:color="auto"/>
          </w:divBdr>
        </w:div>
      </w:divsChild>
    </w:div>
    <w:div w:id="1087581436">
      <w:bodyDiv w:val="1"/>
      <w:marLeft w:val="0"/>
      <w:marRight w:val="0"/>
      <w:marTop w:val="0"/>
      <w:marBottom w:val="0"/>
      <w:divBdr>
        <w:top w:val="none" w:sz="0" w:space="0" w:color="auto"/>
        <w:left w:val="none" w:sz="0" w:space="0" w:color="auto"/>
        <w:bottom w:val="none" w:sz="0" w:space="0" w:color="auto"/>
        <w:right w:val="none" w:sz="0" w:space="0" w:color="auto"/>
      </w:divBdr>
      <w:divsChild>
        <w:div w:id="693069566">
          <w:marLeft w:val="547"/>
          <w:marRight w:val="0"/>
          <w:marTop w:val="0"/>
          <w:marBottom w:val="0"/>
          <w:divBdr>
            <w:top w:val="none" w:sz="0" w:space="0" w:color="auto"/>
            <w:left w:val="none" w:sz="0" w:space="0" w:color="auto"/>
            <w:bottom w:val="none" w:sz="0" w:space="0" w:color="auto"/>
            <w:right w:val="none" w:sz="0" w:space="0" w:color="auto"/>
          </w:divBdr>
        </w:div>
      </w:divsChild>
    </w:div>
    <w:div w:id="1391148165">
      <w:bodyDiv w:val="1"/>
      <w:marLeft w:val="0"/>
      <w:marRight w:val="0"/>
      <w:marTop w:val="0"/>
      <w:marBottom w:val="0"/>
      <w:divBdr>
        <w:top w:val="none" w:sz="0" w:space="0" w:color="auto"/>
        <w:left w:val="none" w:sz="0" w:space="0" w:color="auto"/>
        <w:bottom w:val="none" w:sz="0" w:space="0" w:color="auto"/>
        <w:right w:val="none" w:sz="0" w:space="0" w:color="auto"/>
      </w:divBdr>
    </w:div>
    <w:div w:id="172571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rade.kucoin.com/BTC-USDT" TargetMode="External"/><Relationship Id="rId26" Type="http://schemas.openxmlformats.org/officeDocument/2006/relationships/hyperlink" Target="https://www.coinbase.com/price/bitcoin" TargetMode="External"/><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customXml" Target="ink/ink6.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customXml" Target="ink/ink3.xml"/><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customXml" Target="ink/ink2.xml"/><Relationship Id="rId31" Type="http://schemas.openxmlformats.org/officeDocument/2006/relationships/customXml" Target="ink/ink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inance.com/en/trade/BTC_BUSD" TargetMode="External"/><Relationship Id="rId22" Type="http://schemas.openxmlformats.org/officeDocument/2006/relationships/hyperlink" Target="https://coinmarketcap.com/currencies/bitcoin/" TargetMode="External"/><Relationship Id="rId27" Type="http://schemas.openxmlformats.org/officeDocument/2006/relationships/customXml" Target="ink/ink4.xml"/><Relationship Id="rId30" Type="http://schemas.openxmlformats.org/officeDocument/2006/relationships/hyperlink" Target="https://www.coingecko.com/ro/coins/bitcoin" TargetMode="External"/><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mailto:exceptions@acme-tes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23:01:08.810"/>
    </inkml:context>
    <inkml:brush xml:id="br0">
      <inkml:brushProperty name="width" value="0.05" units="cm"/>
      <inkml:brushProperty name="height" value="0.05" units="cm"/>
      <inkml:brushProperty name="color" value="#E71224"/>
    </inkml:brush>
  </inkml:definitions>
  <inkml:trace contextRef="#ctx0" brushRef="#br0">18 68 24575,'-9'45'0,"7"-39"0,0 1 0,1 0 0,-1 0 0,1 0 0,0 1 0,1 10 0,0-16 0,1 0 0,-1 0 0,1 0 0,0 0 0,-1 0 0,1 0 0,0 0 0,0-1 0,0 1 0,0 0 0,1 0 0,-1-1 0,0 1 0,1-1 0,-1 1 0,1-1 0,-1 0 0,1 1 0,0-1 0,0 0 0,-1 0 0,1 0 0,0-1 0,0 1 0,0 0 0,0-1 0,3 2 0,42 7 0,0-2 0,0-1 0,1-3 0,80-4 0,-43-1 0,-82 3 0,-1-1 0,0 0 0,1 0 0,-1 0 0,1 0 0,-1 0 0,1 0 0,-1-1 0,0 1 0,1-1 0,-1 0 0,0 1 0,0-1 0,1 0 0,-1-1 0,0 1 0,0 0 0,0-1 0,0 1 0,0-1 0,-1 1 0,1-1 0,0 0 0,-1 0 0,1 0 0,-1 0 0,0 0 0,1 0 0,-1 0 0,0 0 0,0 0 0,-1-1 0,1 1 0,0 0 0,-1-1 0,1 1 0,-1 0 0,0-1 0,0 1 0,0-1 0,0-2 0,0 4 0,1-11 0,-1 0 0,0 0 0,0 0 0,-5-23 0,4 32 0,0-1 0,0 1 0,0 0 0,-1-1 0,1 1 0,-1 0 0,0 0 0,0 0 0,0 1 0,0-1 0,0 0 0,-1 1 0,1 0 0,-1-1 0,0 1 0,0 0 0,0 0 0,0 0 0,0 1 0,0-1 0,-4-1 0,-10-3 0,0 0 0,0 1 0,-1 0 0,1 1 0,-1 2 0,0-1 0,0 2 0,0 0 0,0 2 0,0 0 0,0 0 0,-28 8 0,-96 17-1365,127-22-5461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23:05:08.942"/>
    </inkml:context>
    <inkml:brush xml:id="br0">
      <inkml:brushProperty name="width" value="0.05" units="cm"/>
      <inkml:brushProperty name="height" value="0.05" units="cm"/>
      <inkml:brushProperty name="color" value="#E71224"/>
    </inkml:brush>
  </inkml:definitions>
  <inkml:trace contextRef="#ctx0" brushRef="#br0">24 68 24575,'1'9'0,"0"0"0,1 0 0,0 0 0,0 0 0,1 0 0,0 0 0,0-1 0,1 1 0,0-1 0,1 0 0,0 0 0,0 0 0,1-1 0,7 8 0,13 21 0,-14-17 0,-10-15 0,1 0 0,-1 0 0,0 0 0,1 0 0,0 0 0,0 0 0,0-1 0,1 1 0,-1-1 0,1 0 0,0 0 0,0 0 0,0-1 0,0 1 0,0-1 0,0 0 0,1 0 0,-1 0 0,7 1 0,21 1 0,1-2 0,0-1 0,42-4 0,4 0 0,-65 3 0,-1-2 0,1 0 0,-1 0 0,1-1 0,-1-1 0,0 0 0,0-1 0,-1 0 0,1-1 0,16-11 0,-25 14 0,-1 0 0,0-1 0,0 1 0,-1-1 0,1 1 0,-1-1 0,0 0 0,1 0 0,-2 0 0,1 0 0,0 0 0,-1-1 0,0 1 0,0 0 0,0-1 0,-1 1 0,1-1 0,-1 1 0,0-1 0,0 1 0,-2-8 0,1 2 0,0 1 0,-1-1 0,0 0 0,-1 1 0,0 0 0,0-1 0,-1 1 0,0 1 0,-6-10 0,7 14 0,0 0 0,0 0 0,-1 0 0,1 1 0,-1-1 0,0 1 0,0 0 0,0 0 0,-1 0 0,1 1 0,-1 0 0,1 0 0,-1 0 0,0 0 0,0 0 0,-10-1 0,-2 1 0,-1 1 0,1 1 0,-30 3 0,31-1 0,1-1 0,-1-1 0,0 0 0,-29-5 0,11-2 0,0 1 0,0 2 0,0 1 0,-1 2 0,-51 5 0,35 8-1365,37-8-5461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23:07:19.249"/>
    </inkml:context>
    <inkml:brush xml:id="br0">
      <inkml:brushProperty name="width" value="0.05" units="cm"/>
      <inkml:brushProperty name="height" value="0.05" units="cm"/>
      <inkml:brushProperty name="color" value="#E71224"/>
    </inkml:brush>
  </inkml:definitions>
  <inkml:trace contextRef="#ctx0" brushRef="#br0">26 91 24575,'-16'44'0,"12"-23"0,1 1 0,1-1 0,2 1 0,0 0 0,1 0 0,6 34 0,-5-50 0,1 0 0,-1-1 0,2 1 0,-1 0 0,1-1 0,-1 0 0,1 0 0,1 0 0,-1 0 0,1-1 0,0 1 0,0-1 0,0-1 0,6 5 0,4 3 0,-6-5 0,1-1 0,0 0 0,1-1 0,-1 0 0,1 0 0,-1-1 0,13 2 0,24 8 0,-16-3 0,0-1 0,42 6 0,-26-6 0,-24-5 0,0 0 0,32 0 0,24-2 0,118-5 0,-188 1 0,1 0 0,-1-1 0,1 0 0,-1 0 0,0-1 0,0 0 0,-1-1 0,1 0 0,-1 0 0,0-1 0,0 0 0,-1 0 0,8-8 0,-3 2 0,1 2 0,1 0 0,17-10 0,53-43 0,-62 52 0,-10 5 0,0 0 0,-1 0 0,18-15 0,-26 19 0,0-1 0,0 0 0,0 0 0,-1 0 0,1-1 0,-1 1 0,0-1 0,0 1 0,0-1 0,0 0 0,-1 0 0,1 0 0,-1 1 0,0-1 0,1-8 0,-1 5 0,-1 0 0,1 1 0,-1-1 0,0 0 0,-1 1 0,0-1 0,0 1 0,0-1 0,-1 1 0,1-1 0,-2 1 0,1 0 0,-1 0 0,0 0 0,0 0 0,-1 0 0,1 1 0,-1-1 0,-6-5 0,4 5 0,0 1 0,-1-1 0,0 1 0,0 0 0,0 1 0,-1 0 0,0 0 0,1 0 0,-1 1 0,-1 0 0,1 1 0,0 0 0,-14-2 0,-24-8 0,19 7 0,0 0 0,0 1 0,0 2 0,0 1 0,-49 4 0,2 0 0,-497-4 0,559 2-321,0 1 0,0-1 0,-23 8 0,34-9 240,-13 4-6745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23:09:49.002"/>
    </inkml:context>
    <inkml:brush xml:id="br0">
      <inkml:brushProperty name="width" value="0.05" units="cm"/>
      <inkml:brushProperty name="height" value="0.05" units="cm"/>
      <inkml:brushProperty name="color" value="#E71224"/>
    </inkml:brush>
  </inkml:definitions>
  <inkml:trace contextRef="#ctx0" brushRef="#br0">279 130 24575,'-8'0'0,"0"2"0,0-1 0,1 1 0,-1 1 0,1-1 0,-1 1 0,-10 6 0,-18 7 0,22-11 0,1 0 0,-1 2 0,2-1 0,-1 2 0,1-1 0,0 2 0,0 0 0,1 0 0,0 1 0,-16 20 0,24-25 0,0 0 0,1 0 0,-1 0 0,1 0 0,1 0 0,-1 1 0,1-1 0,0 1 0,0-1 0,0 8 0,3 61 0,-1-39 0,0-28 0,-1 1 0,1-1 0,0 0 0,1 0 0,-1 0 0,1 0 0,1 0 0,-1 0 0,1-1 0,1 1 0,-1-1 0,1 0 0,0 0 0,0 0 0,1 0 0,0-1 0,0 1 0,0-1 0,1-1 0,9 7 0,5 9 0,-17-17 0,-1 0 0,1-1 0,0 1 0,-1-1 0,1 1 0,0-1 0,1 0 0,-1 0 0,0 0 0,6 2 0,22 5 0,60 9 0,-69-14 0,37 12 0,-42-11 0,-1 0 0,1-1 0,0-1 0,25 1 0,-19-3 0,0 0 0,0 2 0,23 4 0,-21-2 0,0-2 0,0-1 0,26-2 0,-26 0 0,-1 1 0,1 1 0,29 6 0,-17-2 0,-1-2 0,1-1 0,-1-2 0,42-4 0,7 0 0,-69 3 0,0-2 0,28-6 0,-26 4 0,-1 1 0,20-1 0,112 6 0,62-4 0,-206 1 0,1 0 0,-1 0 0,0 0 0,0-1 0,1 0 0,-1 0 0,0 0 0,0 0 0,-1-1 0,1 0 0,-1 0 0,1 0 0,-1-1 0,0 1 0,5-7 0,-1 1 0,-1-1 0,0 0 0,-1 0 0,0-1 0,8-20 0,8-15 0,-16 35 0,0-1 0,-1 0 0,0-1 0,0 1 0,-2-1 0,4-20 0,3-17 0,-8 40 0,1 1 0,-2-1 0,1 0 0,-1 1 0,-1-19 0,0 25 0,-1 0 0,0 0 0,0 0 0,0 0 0,0 0 0,0 0 0,0 0 0,-1 0 0,1 1 0,-1-1 0,0 0 0,0 1 0,0 0 0,0-1 0,-1 1 0,1 0 0,0 0 0,-1 0 0,0 0 0,1 1 0,-1-1 0,-3-1 0,-6-2 0,0 1 0,0 0 0,0 0 0,0 1 0,-1 1 0,1 0 0,-1 1 0,-17 0 0,-6-1 0,19-1 0,0 0 0,0-1 0,-25-9 0,-16-4 0,-46-5 0,87 18 0,1 0 0,-21-8 0,23 7 0,-1 0 0,1 1 0,-21-2 0,11 2 0,0-1 0,-35-12 0,-6-1 0,10-1 0,45 14 0,0 1 0,0 0 0,-1 1 0,-18-3 0,11 2 0,-1 0 0,-29-10 0,34 9 0,-1 0 0,0 1 0,0 1 0,-31-3 0,31 6 0,-10-1 0,-45 5 0,62-3 0,1 1 0,-1-1 0,1 1 0,0 1 0,0-1 0,0 1 0,0 1 0,0-1 0,1 1 0,-10 7 0,12-8 0,-1 0 0,1 0 0,-1 0 0,0-1 0,0 0 0,0 0 0,0 0 0,-1 0 0,1-1 0,-8 2 0,-57-1 0,57-3 0,-1 1 0,0 1 0,0 0 0,-18 4 0,-2 3-1365,19-5-5461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4T23:11:58.205"/>
    </inkml:context>
    <inkml:brush xml:id="br0">
      <inkml:brushProperty name="width" value="0.05" units="cm"/>
      <inkml:brushProperty name="height" value="0.05" units="cm"/>
      <inkml:brushProperty name="color" value="#E71224"/>
    </inkml:brush>
  </inkml:definitions>
  <inkml:trace contextRef="#ctx0" brushRef="#br0">1 48 24575,'0'16'0,"0"5"0,4 41 0,-3-55 0,1 0 0,0 0 0,0-1 0,0 1 0,1-1 0,0 1 0,0-1 0,0 0 0,1 0 0,4 5 0,22 29 0,-25-31 0,1 0 0,0 0 0,1-1 0,0 0 0,1 0 0,-1 0 0,1-1 0,1 0 0,0-1 0,0 1 0,16 7 0,17 5 0,-31-13 0,0-1 0,1 0 0,16 4 0,0-2 0,0-1 0,0-2 0,56 1 0,-71-4 0,1-2 0,-1 0 0,23-5 0,-29 4 0,-1 0 0,0 0 0,0-1 0,0 0 0,0 0 0,0-1 0,-1 1 0,0-1 0,8-8 0,14-14 0,-24 21 0,2 0 0,-1 1 0,0-1 0,1 1 0,0 0 0,0 0 0,0 1 0,0-1 0,1 1 0,-1 0 0,1 1 0,0-1 0,0 1 0,0 0 0,0 1 0,0-1 0,12 0 0,59 3 0,16-1 0,-92 0 0,1 0 0,-1 0 0,1 0 0,-1 0 0,1 0 0,-1-1 0,1 1 0,-1 0 0,1-1 0,-1 1 0,0-1 0,1 0 0,-1 1 0,0-1 0,1 0 0,-1 0 0,0 0 0,0 0 0,0 0 0,0 0 0,0 0 0,0 0 0,1-2 0,-1 2 0,-1-1 0,0 1 0,0-1 0,0 1 0,0-1 0,0 1 0,0-1 0,0 1 0,-1-1 0,1 1 0,0 0 0,-1-1 0,1 1 0,-1-1 0,0 1 0,1 0 0,-1-1 0,-1-1 0,-4-4 0,1 0 0,-1 1 0,0 0 0,0 0 0,0 0 0,-14-8 0,8 4 0,0 0 0,0 0 0,1-1 0,1 0 0,-12-15 0,-14-16 0,25 33 0,-1 0 0,0 1 0,0 0 0,-1 1 0,0 1 0,0 0 0,0 0 0,-1 1 0,0 1 0,-17-3 0,-6 3 0,-1 1 0,1 2 0,-41 3 0,-4 1 0,64-2 0,1 1 0,-33 7 0,9 0 0,31-7 0,1 0 0,0 1 0,0 1 0,-12 5 0,14-5 0,-1-1 0,1 1 0,-1-2 0,0 1 0,0-1 0,-15 2 0,-18-3-1365,23-1-5461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5T00:01:03.836"/>
    </inkml:context>
    <inkml:brush xml:id="br0">
      <inkml:brushProperty name="width" value="0.05" units="cm"/>
      <inkml:brushProperty name="height" value="0.05" units="cm"/>
      <inkml:brushProperty name="color" value="#E71224"/>
    </inkml:brush>
  </inkml:definitions>
  <inkml:trace contextRef="#ctx0" brushRef="#br0">89 111 24575,'-17'44'0,"9"39"0,7-60 0,0-1 0,-7 27 0,1 2 0,6-40 0,-1 0 0,1 0 0,-1-1 0,-1 1 0,0-1 0,-7 15 0,6-15 0,0 1 0,0 0 0,1 0 0,0 0 0,1 0 0,0 1 0,0 12 0,3 86 0,1-46 0,-3 27 0,3 92 0,3-156 0,1 0 0,1-1 0,1 1 0,21 41 0,-29-66 0,17 35 0,-3 0 0,-1 1 0,15 75 0,-24-95 0,0-1 0,2 1 0,10 25 0,-9-29 0,-2 0 0,0 0 0,0 1 0,-2 0 0,5 29 0,-10 87 0,0-76 0,6 55 0,-2-99 0,0-1 0,1 0 0,0 0 0,1 0 0,0 0 0,1-1 0,0 1 0,0-1 0,1-1 0,0 1 0,1-1 0,8 10 0,1 1 0,9 19 0,-19-28 0,0 1 0,1-1 0,9 9 0,52 59 0,-62-72 0,1 0 0,0 0 0,0 0 0,0-1 0,1 0 0,0 0 0,0-1 0,0 0 0,1-1 0,-1 1 0,1-2 0,-1 1 0,1-1 0,10 1 0,45 17 0,-53-15 0,0-1 0,0 0 0,0-1 0,1 0 0,16 1 0,-6-3 0,0 0 0,0 2 0,0 1 0,0 0 0,30 11 0,-37-10 0,0-1 0,0-1 0,25 3 0,-25-5 0,0 1 0,0 1 0,0 0 0,15 7 0,-15-5 0,-1-1 0,1 0 0,-1-1 0,1-1 0,23 2 0,78-5 0,-44-2 0,436 4 0,-502-2 0,0 1 0,-1-1 0,1 1 0,0-2 0,0 1 0,0-1 0,0 0 0,-1 0 0,1 0 0,-1-1 0,0 0 0,0 0 0,0 0 0,0 0 0,0-1 0,6-6 0,2-5 0,0 0 0,-1-1 0,16-29 0,14-17 0,-28 45 0,-1-1 0,-1 0 0,0-1 0,18-40 0,-16-8 0,-7 28 0,-5 30 0,7-28 0,-2 0 0,-2 0 0,1-47 0,-5-1 0,-4-85 0,-6 100 0,4 44 0,-2-47 0,6 51 0,-2 0 0,0 0 0,-11-37 0,8 38 0,1-1 0,0 1 0,-1-43 0,6 49 0,0-25 0,-1 1 0,-10-58 0,6 68 0,4 18 0,-1-1 0,0 1 0,-1 0 0,-1 0 0,1 1 0,-10-19 0,-11-15 0,16 26 0,-2 1 0,0 0 0,-1 0 0,-23-27 0,5 16 0,-2 1 0,-1 2 0,-67-42 0,75 54 0,-46-18 0,18 9 0,30 14 0,-41-11 0,12 4 0,15 4 0,-45-17 0,34 10 0,34 14 0,0 0 0,1-1 0,-13-7 0,-75-37 0,72 37 0,1-1 0,0-1 0,1-1 0,-28-22 0,42 30 0,1 0 0,-1 0 0,-1 1 0,1 1 0,-1 0 0,0 1 0,-21-4 0,-30-12 0,24 4 0,-11-4 0,-51-27 0,93 43 0,0 0 0,0 0 0,-1 1 0,1 1 0,-1-1 0,1 2 0,-20-2 0,-73 4 0,44 1 0,52-1 0,0-1 0,0 1 0,0 0 0,0 0 0,0 1 0,0-1 0,0 1 0,1 1 0,-1-1 0,1 1 0,0 0 0,0 0 0,0 1 0,0-1 0,-7 8 0,5-6 0,-46 25 0,24-15 0,16-8-273,0-1 0,0-1 0,0 0 0,-28 5 0,25-7-6553</inkml:trace>
</inkml:ink>
</file>

<file path=word/theme/theme1.xml><?xml version="1.0" encoding="utf-8"?>
<a:theme xmlns:a="http://schemas.openxmlformats.org/drawingml/2006/main" name="Office Theme">
  <a:themeElements>
    <a:clrScheme name="UiPath">
      <a:dk1>
        <a:srgbClr val="7F7F7F"/>
      </a:dk1>
      <a:lt1>
        <a:srgbClr val="FFFFFF"/>
      </a:lt1>
      <a:dk2>
        <a:srgbClr val="5F5F5F"/>
      </a:dk2>
      <a:lt2>
        <a:srgbClr val="CEE3ED"/>
      </a:lt2>
      <a:accent1>
        <a:srgbClr val="2372B2"/>
      </a:accent1>
      <a:accent2>
        <a:srgbClr val="5EC1EA"/>
      </a:accent2>
      <a:accent3>
        <a:srgbClr val="131D40"/>
      </a:accent3>
      <a:accent4>
        <a:srgbClr val="E74C2D"/>
      </a:accent4>
      <a:accent5>
        <a:srgbClr val="EB6C53"/>
      </a:accent5>
      <a:accent6>
        <a:srgbClr val="5F5F5F"/>
      </a:accent6>
      <a:hlink>
        <a:srgbClr val="E74C2D"/>
      </a:hlink>
      <a:folHlink>
        <a:srgbClr val="EB6C5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igrationWizIdSecurityGroups xmlns="cdac50c1-ceba-4755-ba77-5b8a5ebf763c" xsi:nil="true"/>
    <MigrationWizIdPermissions xmlns="cdac50c1-ceba-4755-ba77-5b8a5ebf763c" xsi:nil="true"/>
    <MigrationWizIdDocumentLibraryPermissions xmlns="cdac50c1-ceba-4755-ba77-5b8a5ebf763c" xsi:nil="true"/>
    <MigrationWizIdPermissionLevels xmlns="cdac50c1-ceba-4755-ba77-5b8a5ebf763c" xsi:nil="true"/>
    <MigrationWizId xmlns="cdac50c1-ceba-4755-ba77-5b8a5ebf763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72571CA2527C84E917C44C2CE1255DA" ma:contentTypeVersion="16" ma:contentTypeDescription="Create a new document." ma:contentTypeScope="" ma:versionID="14bce460060be04fb0c4813f37bbe9db">
  <xsd:schema xmlns:xsd="http://www.w3.org/2001/XMLSchema" xmlns:xs="http://www.w3.org/2001/XMLSchema" xmlns:p="http://schemas.microsoft.com/office/2006/metadata/properties" xmlns:ns3="38dde811-dd96-4e2f-b0e6-af6f167a8a47" xmlns:ns4="cdac50c1-ceba-4755-ba77-5b8a5ebf763c" targetNamespace="http://schemas.microsoft.com/office/2006/metadata/properties" ma:root="true" ma:fieldsID="4a9434d97f769d37876f43ce1162e660" ns3:_="" ns4:_="">
    <xsd:import namespace="38dde811-dd96-4e2f-b0e6-af6f167a8a47"/>
    <xsd:import namespace="cdac50c1-ceba-4755-ba77-5b8a5ebf763c"/>
    <xsd:element name="properties">
      <xsd:complexType>
        <xsd:sequence>
          <xsd:element name="documentManagement">
            <xsd:complexType>
              <xsd:all>
                <xsd:element ref="ns3:SharedWithUsers" minOccurs="0"/>
                <xsd:element ref="ns3:SharedWithDetails" minOccurs="0"/>
                <xsd:element ref="ns3:SharingHintHash" minOccurs="0"/>
                <xsd:element ref="ns4:MigrationWizId" minOccurs="0"/>
                <xsd:element ref="ns4:MigrationWizIdPermissions" minOccurs="0"/>
                <xsd:element ref="ns4:MigrationWizIdPermissionLevels" minOccurs="0"/>
                <xsd:element ref="ns4:MigrationWizIdDocumentLibraryPermissions" minOccurs="0"/>
                <xsd:element ref="ns4:MigrationWizIdSecurityGroups"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dde811-dd96-4e2f-b0e6-af6f167a8a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ac50c1-ceba-4755-ba77-5b8a5ebf763c" elementFormDefault="qualified">
    <xsd:import namespace="http://schemas.microsoft.com/office/2006/documentManagement/types"/>
    <xsd:import namespace="http://schemas.microsoft.com/office/infopath/2007/PartnerControls"/>
    <xsd:element name="MigrationWizId" ma:index="11" nillable="true" ma:displayName="MigrationWizId" ma:internalName="MigrationWizId">
      <xsd:simpleType>
        <xsd:restriction base="dms:Text"/>
      </xsd:simpleType>
    </xsd:element>
    <xsd:element name="MigrationWizIdPermissions" ma:index="12" nillable="true" ma:displayName="MigrationWizIdPermissions" ma:internalName="MigrationWizIdPermissions">
      <xsd:simpleType>
        <xsd:restriction base="dms:Text"/>
      </xsd:simpleType>
    </xsd:element>
    <xsd:element name="MigrationWizIdPermissionLevels" ma:index="13" nillable="true" ma:displayName="MigrationWizIdPermissionLevels" ma:internalName="MigrationWizIdPermissionLevels">
      <xsd:simpleType>
        <xsd:restriction base="dms:Text"/>
      </xsd:simpleType>
    </xsd:element>
    <xsd:element name="MigrationWizIdDocumentLibraryPermissions" ma:index="14" nillable="true" ma:displayName="MigrationWizIdDocumentLibraryPermissions" ma:internalName="MigrationWizIdDocumentLibraryPermissions">
      <xsd:simpleType>
        <xsd:restriction base="dms:Text"/>
      </xsd:simpleType>
    </xsd:element>
    <xsd:element name="MigrationWizIdSecurityGroups" ma:index="15" nillable="true" ma:displayName="MigrationWizIdSecurityGroups" ma:internalName="MigrationWizIdSecurityGroups">
      <xsd:simpleType>
        <xsd:restriction base="dms:Text"/>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DateTaken" ma:index="22" nillable="true" ma:displayName="MediaServiceDateTaken" ma:hidden="true" ma:internalName="MediaServiceDateTaken" ma:readOnly="true">
      <xsd:simpleType>
        <xsd:restriction base="dms:Text"/>
      </xsd:simpleType>
    </xsd:element>
    <xsd:element name="MediaServiceLocation" ma:index="23"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844A26-21FE-4ABC-94C4-7935D8CC6EF6}">
  <ds:schemaRefs>
    <ds:schemaRef ds:uri="http://schemas.microsoft.com/office/2006/metadata/properties"/>
    <ds:schemaRef ds:uri="http://schemas.microsoft.com/office/infopath/2007/PartnerControls"/>
    <ds:schemaRef ds:uri="cdac50c1-ceba-4755-ba77-5b8a5ebf763c"/>
  </ds:schemaRefs>
</ds:datastoreItem>
</file>

<file path=customXml/itemProps2.xml><?xml version="1.0" encoding="utf-8"?>
<ds:datastoreItem xmlns:ds="http://schemas.openxmlformats.org/officeDocument/2006/customXml" ds:itemID="{E7F2B94F-1531-4EEB-BBF8-8EE81902D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dde811-dd96-4e2f-b0e6-af6f167a8a47"/>
    <ds:schemaRef ds:uri="cdac50c1-ceba-4755-ba77-5b8a5ebf76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D849B5-139E-42B5-BCA8-8819E5F23518}">
  <ds:schemaRefs>
    <ds:schemaRef ds:uri="http://schemas.openxmlformats.org/officeDocument/2006/bibliography"/>
  </ds:schemaRefs>
</ds:datastoreItem>
</file>

<file path=customXml/itemProps4.xml><?xml version="1.0" encoding="utf-8"?>
<ds:datastoreItem xmlns:ds="http://schemas.openxmlformats.org/officeDocument/2006/customXml" ds:itemID="{F23AFD20-3FBD-480A-8671-FE580A3EB0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10</Pages>
  <Words>1192</Words>
  <Characters>6916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Octavian Arnaut</dc:creator>
  <cp:keywords/>
  <dc:description/>
  <cp:lastModifiedBy>Giurgiu Matei</cp:lastModifiedBy>
  <cp:revision>122</cp:revision>
  <dcterms:created xsi:type="dcterms:W3CDTF">2019-08-02T14:39:00Z</dcterms:created>
  <dcterms:modified xsi:type="dcterms:W3CDTF">2022-01-06T11:06:00Z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0x010100B72571CA2527C84E917C44C2CE1255DA</vt:lpwstr>
  </property>
</Properties>
</file>