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1E0" w:firstRow="1" w:lastRow="1" w:firstColumn="1" w:lastColumn="1" w:noHBand="0" w:noVBand="0"/>
      </w:tblPr>
      <w:tblGrid>
        <w:gridCol w:w="2628"/>
        <w:gridCol w:w="6120"/>
      </w:tblGrid>
      <w:tr w:rsidR="00743584" w:rsidRPr="00743584" w:rsidTr="00743584">
        <w:tc>
          <w:tcPr>
            <w:tcW w:w="2628" w:type="dxa"/>
          </w:tcPr>
          <w:p w:rsidR="00743584" w:rsidRPr="00743584" w:rsidRDefault="00743584">
            <w:pPr>
              <w:rPr>
                <w:b/>
              </w:rPr>
            </w:pPr>
            <w:r w:rsidRPr="00743584">
              <w:rPr>
                <w:b/>
              </w:rPr>
              <w:t>Project title</w:t>
            </w:r>
          </w:p>
        </w:tc>
        <w:tc>
          <w:tcPr>
            <w:tcW w:w="6120" w:type="dxa"/>
          </w:tcPr>
          <w:p w:rsidR="00743584" w:rsidRPr="00F843E2" w:rsidRDefault="00F843E2">
            <w:pPr>
              <w:rPr>
                <w:b/>
                <w:color w:val="FF0000"/>
              </w:rPr>
            </w:pPr>
            <w:bookmarkStart w:id="0" w:name="_GoBack"/>
            <w:r w:rsidRPr="00F843E2">
              <w:rPr>
                <w:b/>
                <w:color w:val="FF0000"/>
              </w:rPr>
              <w:t xml:space="preserve">NOTE: please rename the document to your project title before saving it. </w:t>
            </w:r>
            <w:bookmarkEnd w:id="0"/>
          </w:p>
        </w:tc>
      </w:tr>
      <w:tr w:rsidR="00743584" w:rsidRPr="00743584" w:rsidTr="00743584">
        <w:tc>
          <w:tcPr>
            <w:tcW w:w="2628" w:type="dxa"/>
          </w:tcPr>
          <w:p w:rsidR="00743584" w:rsidRPr="00743584" w:rsidRDefault="00CA117A">
            <w:pPr>
              <w:rPr>
                <w:b/>
              </w:rPr>
            </w:pPr>
            <w:r>
              <w:rPr>
                <w:b/>
              </w:rPr>
              <w:t>Author</w:t>
            </w:r>
            <w:r w:rsidR="00F843E2">
              <w:rPr>
                <w:b/>
              </w:rPr>
              <w:t>(s)</w:t>
            </w:r>
          </w:p>
        </w:tc>
        <w:tc>
          <w:tcPr>
            <w:tcW w:w="6120" w:type="dxa"/>
          </w:tcPr>
          <w:p w:rsidR="00743584" w:rsidRPr="00743584" w:rsidRDefault="00743584">
            <w:pPr>
              <w:rPr>
                <w:b/>
              </w:rPr>
            </w:pPr>
          </w:p>
        </w:tc>
      </w:tr>
      <w:tr w:rsidR="00743584" w:rsidRPr="00743584" w:rsidTr="00743584">
        <w:tc>
          <w:tcPr>
            <w:tcW w:w="2628" w:type="dxa"/>
          </w:tcPr>
          <w:p w:rsidR="00743584" w:rsidRPr="00743584" w:rsidRDefault="00743584">
            <w:pPr>
              <w:rPr>
                <w:b/>
              </w:rPr>
            </w:pPr>
            <w:r w:rsidRPr="00743584">
              <w:rPr>
                <w:b/>
              </w:rPr>
              <w:t>Group</w:t>
            </w:r>
          </w:p>
        </w:tc>
        <w:tc>
          <w:tcPr>
            <w:tcW w:w="6120" w:type="dxa"/>
          </w:tcPr>
          <w:p w:rsidR="00743584" w:rsidRPr="00743584" w:rsidRDefault="00743584">
            <w:pPr>
              <w:rPr>
                <w:b/>
              </w:rPr>
            </w:pPr>
          </w:p>
        </w:tc>
      </w:tr>
    </w:tbl>
    <w:p w:rsidR="00743584" w:rsidRDefault="00743584"/>
    <w:p w:rsidR="00743584" w:rsidRDefault="00743584" w:rsidP="00743584">
      <w:pPr>
        <w:pStyle w:val="Heading1"/>
        <w:numPr>
          <w:ilvl w:val="0"/>
          <w:numId w:val="1"/>
        </w:numPr>
      </w:pPr>
      <w:r>
        <w:t>Task Description</w:t>
      </w:r>
    </w:p>
    <w:p w:rsidR="00743584" w:rsidRDefault="00743584" w:rsidP="00743584">
      <w:r>
        <w:t>Here you shall describe in detail what the application must do, and how the user interacts with the application. A sketch of the GUI should also be presented.</w:t>
      </w:r>
      <w:r w:rsidR="00F843E2">
        <w:t xml:space="preserve"> Should be about 3-4 pages.</w:t>
      </w:r>
    </w:p>
    <w:p w:rsidR="00F843E2" w:rsidRPr="00743584" w:rsidRDefault="00F843E2" w:rsidP="00743584">
      <w:r>
        <w:t>If group project then also task division should be included here.</w:t>
      </w:r>
    </w:p>
    <w:p w:rsidR="00743584" w:rsidRDefault="00743584" w:rsidP="00743584">
      <w:pPr>
        <w:pStyle w:val="Heading1"/>
        <w:numPr>
          <w:ilvl w:val="0"/>
          <w:numId w:val="1"/>
        </w:numPr>
      </w:pPr>
      <w:r>
        <w:t>Class Discovery</w:t>
      </w:r>
    </w:p>
    <w:p w:rsidR="00743584" w:rsidRDefault="00743584" w:rsidP="00743584">
      <w:r>
        <w:t>Here you should use CRC cards to find classes, responsibilities and collaborators (see Lecture 7). A sample CRC is shown below</w:t>
      </w:r>
      <w:r w:rsidR="00F843E2">
        <w:t>. Draw by hand and take snapshots with your camera/smartphone or edit directly in this document.</w:t>
      </w:r>
    </w:p>
    <w:p w:rsidR="00743584" w:rsidRDefault="00743584" w:rsidP="00743584"/>
    <w:tbl>
      <w:tblPr>
        <w:tblStyle w:val="TableGrid"/>
        <w:tblpPr w:leftFromText="187" w:rightFromText="187" w:vertAnchor="text" w:tblpY="1"/>
        <w:tblOverlap w:val="never"/>
        <w:tblW w:w="0" w:type="auto"/>
        <w:tblLook w:val="01E0" w:firstRow="1" w:lastRow="1" w:firstColumn="1" w:lastColumn="1" w:noHBand="0" w:noVBand="0"/>
      </w:tblPr>
      <w:tblGrid>
        <w:gridCol w:w="4428"/>
        <w:gridCol w:w="4428"/>
      </w:tblGrid>
      <w:tr w:rsidR="00743584" w:rsidTr="00B63674">
        <w:tc>
          <w:tcPr>
            <w:tcW w:w="8856" w:type="dxa"/>
            <w:gridSpan w:val="2"/>
          </w:tcPr>
          <w:p w:rsidR="00743584" w:rsidRPr="00405062" w:rsidRDefault="00743584" w:rsidP="00743584">
            <w:pPr>
              <w:jc w:val="center"/>
              <w:rPr>
                <w:b/>
              </w:rPr>
            </w:pPr>
            <w:r w:rsidRPr="00405062">
              <w:rPr>
                <w:b/>
              </w:rPr>
              <w:t>Class Name</w:t>
            </w:r>
          </w:p>
        </w:tc>
      </w:tr>
      <w:tr w:rsidR="00743584" w:rsidTr="00743584">
        <w:tc>
          <w:tcPr>
            <w:tcW w:w="4428" w:type="dxa"/>
          </w:tcPr>
          <w:p w:rsidR="00743584" w:rsidRDefault="00743584" w:rsidP="00743584">
            <w:r>
              <w:t>Responsibility 1</w:t>
            </w:r>
          </w:p>
        </w:tc>
        <w:tc>
          <w:tcPr>
            <w:tcW w:w="4428" w:type="dxa"/>
          </w:tcPr>
          <w:p w:rsidR="00743584" w:rsidRDefault="00743584" w:rsidP="00743584">
            <w:r>
              <w:t xml:space="preserve">Collaborator class </w:t>
            </w:r>
            <w:r w:rsidR="00405062">
              <w:t>1_1</w:t>
            </w:r>
          </w:p>
          <w:p w:rsidR="00743584" w:rsidRDefault="00743584" w:rsidP="00743584">
            <w:r>
              <w:t xml:space="preserve">Collaborator class </w:t>
            </w:r>
            <w:r w:rsidR="00405062">
              <w:t>1_2</w:t>
            </w:r>
          </w:p>
          <w:p w:rsidR="00743584" w:rsidRDefault="00743584" w:rsidP="00743584">
            <w:r>
              <w:t>…</w:t>
            </w:r>
          </w:p>
        </w:tc>
      </w:tr>
      <w:tr w:rsidR="00405062" w:rsidTr="00743584">
        <w:tc>
          <w:tcPr>
            <w:tcW w:w="4428" w:type="dxa"/>
          </w:tcPr>
          <w:p w:rsidR="00405062" w:rsidRDefault="00405062" w:rsidP="00743584">
            <w:r>
              <w:t>Responsibility 2</w:t>
            </w:r>
          </w:p>
        </w:tc>
        <w:tc>
          <w:tcPr>
            <w:tcW w:w="4428" w:type="dxa"/>
          </w:tcPr>
          <w:p w:rsidR="00405062" w:rsidRDefault="00405062" w:rsidP="00405062">
            <w:r>
              <w:t>Collaborator class 2_1</w:t>
            </w:r>
          </w:p>
          <w:p w:rsidR="00405062" w:rsidRDefault="00405062" w:rsidP="00405062">
            <w:r>
              <w:t>Collaborator class 2_2</w:t>
            </w:r>
          </w:p>
          <w:p w:rsidR="00405062" w:rsidRDefault="00405062" w:rsidP="00743584">
            <w:r>
              <w:t>…</w:t>
            </w:r>
          </w:p>
        </w:tc>
      </w:tr>
    </w:tbl>
    <w:p w:rsidR="00743584" w:rsidRPr="00743584" w:rsidRDefault="00405062" w:rsidP="00743584">
      <w:r>
        <w:t>Use as many cards as needed.</w:t>
      </w:r>
    </w:p>
    <w:p w:rsidR="00743584" w:rsidRDefault="00743584" w:rsidP="00743584">
      <w:pPr>
        <w:pStyle w:val="Heading1"/>
        <w:numPr>
          <w:ilvl w:val="0"/>
          <w:numId w:val="1"/>
        </w:numPr>
      </w:pPr>
      <w:r>
        <w:t>Class Diagram</w:t>
      </w:r>
    </w:p>
    <w:p w:rsidR="00743584" w:rsidRDefault="00405062" w:rsidP="00405062">
      <w:r>
        <w:t>Class diagrams for your application as found using the CRCs above. If the class diagram grows big and does not fit, put the big picture first without details and then the diagrams for each class as in the example below.</w:t>
      </w:r>
    </w:p>
    <w:p w:rsidR="00866BF6" w:rsidRDefault="00866BF6" w:rsidP="00405062"/>
    <w:p w:rsidR="00866BF6" w:rsidRDefault="00F843E2" w:rsidP="008C1ECD">
      <w:pPr>
        <w:jc w:val="center"/>
      </w:pPr>
      <w:r>
        <w:rPr>
          <w:noProof/>
        </w:rPr>
        <w:drawing>
          <wp:inline distT="0" distB="0" distL="0" distR="0">
            <wp:extent cx="392430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781175"/>
                    </a:xfrm>
                    <a:prstGeom prst="rect">
                      <a:avLst/>
                    </a:prstGeom>
                    <a:noFill/>
                    <a:ln>
                      <a:noFill/>
                    </a:ln>
                  </pic:spPr>
                </pic:pic>
              </a:graphicData>
            </a:graphic>
          </wp:inline>
        </w:drawing>
      </w:r>
    </w:p>
    <w:p w:rsidR="00866BF6" w:rsidRDefault="00866BF6" w:rsidP="00405062"/>
    <w:p w:rsidR="00405062" w:rsidRDefault="00F843E2" w:rsidP="008C1ECD">
      <w:pPr>
        <w:jc w:val="center"/>
      </w:pPr>
      <w:r>
        <w:rPr>
          <w:noProof/>
        </w:rPr>
        <w:lastRenderedPageBreak/>
        <w:drawing>
          <wp:inline distT="0" distB="0" distL="0" distR="0">
            <wp:extent cx="2505075"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790700"/>
                    </a:xfrm>
                    <a:prstGeom prst="rect">
                      <a:avLst/>
                    </a:prstGeom>
                    <a:noFill/>
                    <a:ln>
                      <a:noFill/>
                    </a:ln>
                  </pic:spPr>
                </pic:pic>
              </a:graphicData>
            </a:graphic>
          </wp:inline>
        </w:drawing>
      </w:r>
    </w:p>
    <w:p w:rsidR="00866BF6" w:rsidRDefault="00F843E2" w:rsidP="008C1ECD">
      <w:pPr>
        <w:jc w:val="center"/>
      </w:pPr>
      <w:r>
        <w:rPr>
          <w:noProof/>
        </w:rPr>
        <w:drawing>
          <wp:inline distT="0" distB="0" distL="0" distR="0">
            <wp:extent cx="43434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924050"/>
                    </a:xfrm>
                    <a:prstGeom prst="rect">
                      <a:avLst/>
                    </a:prstGeom>
                    <a:noFill/>
                    <a:ln>
                      <a:noFill/>
                    </a:ln>
                  </pic:spPr>
                </pic:pic>
              </a:graphicData>
            </a:graphic>
          </wp:inline>
        </w:drawing>
      </w:r>
    </w:p>
    <w:p w:rsidR="00866BF6" w:rsidRDefault="00F843E2" w:rsidP="008C1ECD">
      <w:pPr>
        <w:jc w:val="center"/>
      </w:pPr>
      <w:r>
        <w:rPr>
          <w:noProof/>
        </w:rPr>
        <w:drawing>
          <wp:inline distT="0" distB="0" distL="0" distR="0">
            <wp:extent cx="35433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543050"/>
                    </a:xfrm>
                    <a:prstGeom prst="rect">
                      <a:avLst/>
                    </a:prstGeom>
                    <a:noFill/>
                    <a:ln>
                      <a:noFill/>
                    </a:ln>
                  </pic:spPr>
                </pic:pic>
              </a:graphicData>
            </a:graphic>
          </wp:inline>
        </w:drawing>
      </w:r>
    </w:p>
    <w:p w:rsidR="00866BF6" w:rsidRPr="00743584" w:rsidRDefault="00F843E2" w:rsidP="008C1ECD">
      <w:pPr>
        <w:jc w:val="center"/>
      </w:pPr>
      <w:r>
        <w:rPr>
          <w:noProof/>
        </w:rPr>
        <w:lastRenderedPageBreak/>
        <w:drawing>
          <wp:inline distT="0" distB="0" distL="0" distR="0">
            <wp:extent cx="30480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543300"/>
                    </a:xfrm>
                    <a:prstGeom prst="rect">
                      <a:avLst/>
                    </a:prstGeom>
                    <a:noFill/>
                    <a:ln>
                      <a:noFill/>
                    </a:ln>
                  </pic:spPr>
                </pic:pic>
              </a:graphicData>
            </a:graphic>
          </wp:inline>
        </w:drawing>
      </w:r>
    </w:p>
    <w:sectPr w:rsidR="00866BF6" w:rsidRPr="00743584" w:rsidSect="00743584">
      <w:headerReference w:type="default" r:id="rId12"/>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3CE" w:rsidRDefault="002753CE">
      <w:r>
        <w:separator/>
      </w:r>
    </w:p>
  </w:endnote>
  <w:endnote w:type="continuationSeparator" w:id="0">
    <w:p w:rsidR="002753CE" w:rsidRDefault="002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3CE" w:rsidRDefault="002753CE">
      <w:r>
        <w:separator/>
      </w:r>
    </w:p>
  </w:footnote>
  <w:footnote w:type="continuationSeparator" w:id="0">
    <w:p w:rsidR="002753CE" w:rsidRDefault="00275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584" w:rsidRDefault="00743584" w:rsidP="00743584">
    <w:pPr>
      <w:pStyle w:val="Header"/>
      <w:pBdr>
        <w:bottom w:val="single" w:sz="4" w:space="1" w:color="auto"/>
      </w:pBdr>
    </w:pPr>
    <w:r>
      <w:t>M</w:t>
    </w:r>
    <w:r w:rsidR="00F843E2">
      <w:t>iniproject sem. I 2018</w:t>
    </w:r>
    <w:r>
      <w:t>/201</w:t>
    </w:r>
    <w:r w:rsidR="00F843E2">
      <w:t>9</w:t>
    </w:r>
    <w:r>
      <w:tab/>
      <w:t>OOP</w:t>
    </w:r>
    <w:r>
      <w:tab/>
    </w:r>
    <w:r>
      <w:rPr>
        <w:rStyle w:val="PageNumber"/>
      </w:rPr>
      <w:fldChar w:fldCharType="begin"/>
    </w:r>
    <w:r>
      <w:rPr>
        <w:rStyle w:val="PageNumber"/>
      </w:rPr>
      <w:instrText xml:space="preserve"> PAGE </w:instrText>
    </w:r>
    <w:r>
      <w:rPr>
        <w:rStyle w:val="PageNumber"/>
      </w:rPr>
      <w:fldChar w:fldCharType="separate"/>
    </w:r>
    <w:r w:rsidR="008C1ECD">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C1ECD">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4"/>
    <w:rsid w:val="002753CE"/>
    <w:rsid w:val="00405062"/>
    <w:rsid w:val="004133C3"/>
    <w:rsid w:val="00743584"/>
    <w:rsid w:val="00866BF6"/>
    <w:rsid w:val="008B2D5C"/>
    <w:rsid w:val="008C1ECD"/>
    <w:rsid w:val="00B63674"/>
    <w:rsid w:val="00CA117A"/>
    <w:rsid w:val="00F8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0130D"/>
  <w15:chartTrackingRefBased/>
  <w15:docId w15:val="{03D408D4-B3F7-4A1F-ACDC-6E9D27DA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3584"/>
    <w:rPr>
      <w:rFonts w:ascii="Tahoma" w:hAnsi="Tahoma"/>
      <w:szCs w:val="24"/>
    </w:rPr>
  </w:style>
  <w:style w:type="paragraph" w:styleId="Heading1">
    <w:name w:val="heading 1"/>
    <w:basedOn w:val="Normal"/>
    <w:next w:val="Normal"/>
    <w:qFormat/>
    <w:rsid w:val="00743584"/>
    <w:pPr>
      <w:keepNext/>
      <w:spacing w:before="240" w:after="60"/>
      <w:outlineLvl w:val="0"/>
    </w:pPr>
    <w:rPr>
      <w:rFonts w:cs="Arial"/>
      <w:b/>
      <w:bCs/>
      <w:kern w:val="32"/>
      <w:sz w:val="24"/>
      <w:szCs w:val="32"/>
    </w:rPr>
  </w:style>
  <w:style w:type="paragraph" w:styleId="Heading2">
    <w:name w:val="heading 2"/>
    <w:basedOn w:val="Normal"/>
    <w:next w:val="Normal"/>
    <w:qFormat/>
    <w:rsid w:val="00743584"/>
    <w:pPr>
      <w:keepNext/>
      <w:spacing w:before="240" w:after="60"/>
      <w:outlineLvl w:val="1"/>
    </w:pPr>
    <w:rPr>
      <w:rFonts w:cs="Arial"/>
      <w:b/>
      <w:bCs/>
      <w:iCs/>
      <w:sz w:val="22"/>
      <w:szCs w:val="28"/>
    </w:rPr>
  </w:style>
  <w:style w:type="paragraph" w:styleId="Heading3">
    <w:name w:val="heading 3"/>
    <w:basedOn w:val="Normal"/>
    <w:next w:val="Normal"/>
    <w:qFormat/>
    <w:rsid w:val="00743584"/>
    <w:pPr>
      <w:keepNext/>
      <w:spacing w:before="240" w:after="60"/>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4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3584"/>
    <w:pPr>
      <w:tabs>
        <w:tab w:val="center" w:pos="4320"/>
        <w:tab w:val="right" w:pos="8640"/>
      </w:tabs>
    </w:pPr>
  </w:style>
  <w:style w:type="paragraph" w:styleId="Footer">
    <w:name w:val="footer"/>
    <w:basedOn w:val="Normal"/>
    <w:rsid w:val="00743584"/>
    <w:pPr>
      <w:tabs>
        <w:tab w:val="center" w:pos="4320"/>
        <w:tab w:val="right" w:pos="8640"/>
      </w:tabs>
    </w:pPr>
  </w:style>
  <w:style w:type="character" w:styleId="PageNumber">
    <w:name w:val="page number"/>
    <w:basedOn w:val="DefaultParagraphFont"/>
    <w:rsid w:val="0074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Project title</vt:lpstr>
    </vt:vector>
  </TitlesOfParts>
  <Company>CS Dept. T.U. Cluj</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jim</dc:creator>
  <cp:keywords/>
  <dc:description/>
  <cp:lastModifiedBy>Marius Joldos</cp:lastModifiedBy>
  <cp:revision>2</cp:revision>
  <dcterms:created xsi:type="dcterms:W3CDTF">2019-01-02T06:47:00Z</dcterms:created>
  <dcterms:modified xsi:type="dcterms:W3CDTF">2019-01-02T06:47:00Z</dcterms:modified>
</cp:coreProperties>
</file>