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</w:sdtEndPr>
      <w:sdtContent>
        <w:p w14:paraId="12255565" w14:textId="77777777" w:rsidR="00B36B9F" w:rsidRPr="006D66F0" w:rsidRDefault="00B36B9F" w:rsidP="00600C45">
          <w:pPr>
            <w:jc w:val="both"/>
            <w:rPr>
              <w:rFonts w:ascii="Arial" w:hAnsi="Arial" w:cs="Arial"/>
            </w:rPr>
          </w:pPr>
        </w:p>
        <w:p w14:paraId="202B5268" w14:textId="77777777" w:rsidR="00A53B53" w:rsidRDefault="00B36B9F" w:rsidP="00A421C3">
          <w:pPr>
            <w:pStyle w:val="Titolofrontespizio"/>
            <w:jc w:val="both"/>
            <w:rPr>
              <w:rFonts w:ascii="Arial" w:hAnsi="Arial" w:cs="Arial"/>
              <w:szCs w:val="24"/>
            </w:rPr>
          </w:pPr>
          <w:r w:rsidRPr="006D66F0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756523" wp14:editId="7EB5CFFF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71C05A" w14:textId="1BBEE8CC" w:rsidR="006C2A80" w:rsidRDefault="006C2A80" w:rsidP="000151A3">
                                    <w:pPr>
                                      <w:pStyle w:val="Titolofrontespizio"/>
                                    </w:pPr>
                                    <w:r>
                                      <w:t xml:space="preserve">MODULO </w:t>
                                    </w:r>
                                    <w:r w:rsidR="00D15B82">
                                      <w:t>2</w:t>
                                    </w:r>
                                  </w:p>
                                </w:sdtContent>
                              </w:sdt>
                              <w:p w14:paraId="44ECFEA2" w14:textId="65A3C213" w:rsidR="006C2A80" w:rsidRPr="000151A3" w:rsidRDefault="00D15B82" w:rsidP="000151A3">
                                <w:pPr>
                                  <w:pStyle w:val="Sottotitolofrontespizio"/>
                                </w:pPr>
                                <w:r>
                                  <w:t>L</w:t>
                                </w:r>
                                <w:r w:rsidR="006C2A80">
                                  <w:t xml:space="preserve">ezione </w:t>
                                </w:r>
                                <w:r w:rsidR="00F96FEE"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7565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671C05A" w14:textId="1BBEE8CC" w:rsidR="006C2A80" w:rsidRDefault="006C2A80" w:rsidP="000151A3">
                              <w:pPr>
                                <w:pStyle w:val="Titolofrontespizio"/>
                              </w:pPr>
                              <w:r>
                                <w:t xml:space="preserve">MODULO </w:t>
                              </w:r>
                              <w:r w:rsidR="00D15B82">
                                <w:t>2</w:t>
                              </w:r>
                            </w:p>
                          </w:sdtContent>
                        </w:sdt>
                        <w:p w14:paraId="44ECFEA2" w14:textId="65A3C213" w:rsidR="006C2A80" w:rsidRPr="000151A3" w:rsidRDefault="00D15B82" w:rsidP="000151A3">
                          <w:pPr>
                            <w:pStyle w:val="Sottotitolofrontespizio"/>
                          </w:pPr>
                          <w:r>
                            <w:t>L</w:t>
                          </w:r>
                          <w:r w:rsidR="006C2A80">
                            <w:t xml:space="preserve">ezione </w:t>
                          </w:r>
                          <w:r w:rsidR="00F96FEE">
                            <w:t>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2DA7B7D" w14:textId="77777777" w:rsidR="00A53B53" w:rsidRDefault="00A53B53">
          <w:pPr>
            <w:rPr>
              <w:rFonts w:ascii="Arial" w:eastAsiaTheme="majorEastAsia" w:hAnsi="Arial" w:cs="Arial"/>
              <w:caps/>
              <w:color w:val="0069A0"/>
              <w:sz w:val="96"/>
              <w:szCs w:val="24"/>
              <w:lang w:eastAsia="it-IT"/>
            </w:rPr>
          </w:pPr>
          <w:r>
            <w:rPr>
              <w:rFonts w:ascii="Arial" w:hAnsi="Arial" w:cs="Arial"/>
              <w:szCs w:val="24"/>
            </w:rPr>
            <w:br w:type="page"/>
          </w:r>
        </w:p>
        <w:p w14:paraId="24A60248" w14:textId="77777777" w:rsidR="00A53B53" w:rsidRDefault="00A53B53" w:rsidP="00A53B5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lastRenderedPageBreak/>
            <w:t>TEST DOMANDE MODULO B VIDEO LEZIONE B2</w:t>
          </w:r>
        </w:p>
        <w:p w14:paraId="0FB253E2" w14:textId="77777777" w:rsidR="00A53B53" w:rsidRDefault="00A53B53" w:rsidP="00A53B5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In verde sono evidenziate le risposte corrette per ciascuna domanda</w:t>
          </w:r>
        </w:p>
        <w:p w14:paraId="4748C2C4" w14:textId="77777777" w:rsidR="00A53B53" w:rsidRDefault="00A53B53" w:rsidP="00A53B5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</w:p>
        <w:p w14:paraId="4D64C5D9" w14:textId="77777777" w:rsidR="00A53B53" w:rsidRDefault="00A53B53" w:rsidP="00A53B5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Da inserire a chiusura del video</w:t>
          </w:r>
        </w:p>
        <w:p w14:paraId="2E06FE35" w14:textId="77777777" w:rsidR="00A53B53" w:rsidRDefault="00A53B53" w:rsidP="00A53B53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5D531211" w14:textId="77777777" w:rsidR="00A53B53" w:rsidRDefault="00A53B53" w:rsidP="00A53B53">
          <w:pPr>
            <w:pStyle w:val="Paragrafoelenco"/>
            <w:numPr>
              <w:ilvl w:val="0"/>
              <w:numId w:val="27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Lo Smart </w:t>
          </w:r>
          <w:proofErr w:type="spellStart"/>
          <w:r>
            <w:rPr>
              <w:rFonts w:ascii="Arial" w:hAnsi="Arial" w:cs="Arial"/>
              <w:sz w:val="28"/>
              <w:szCs w:val="28"/>
            </w:rPr>
            <w:t>Working</w:t>
          </w:r>
          <w:proofErr w:type="spellEnd"/>
          <w:r>
            <w:rPr>
              <w:rFonts w:ascii="Arial" w:hAnsi="Arial" w:cs="Arial"/>
              <w:sz w:val="28"/>
              <w:szCs w:val="28"/>
            </w:rPr>
            <w:t xml:space="preserve"> è:</w:t>
          </w:r>
        </w:p>
        <w:p w14:paraId="56E8F5B5" w14:textId="77777777" w:rsidR="00A53B53" w:rsidRDefault="00A53B53" w:rsidP="00A53B53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4227114C" w14:textId="77777777" w:rsidR="00A53B53" w:rsidRDefault="00A53B53" w:rsidP="00A53B53">
          <w:pPr>
            <w:pStyle w:val="Paragrafoelenco"/>
            <w:numPr>
              <w:ilvl w:val="0"/>
              <w:numId w:val="2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Una misura per donne</w:t>
          </w:r>
        </w:p>
        <w:p w14:paraId="6FCF63B4" w14:textId="77777777" w:rsidR="00A53B53" w:rsidRDefault="00A53B53" w:rsidP="00A53B53">
          <w:pPr>
            <w:pStyle w:val="Paragrafoelenco"/>
            <w:numPr>
              <w:ilvl w:val="0"/>
              <w:numId w:val="2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  <w:r>
            <w:rPr>
              <w:rFonts w:ascii="Arial" w:hAnsi="Arial" w:cs="Arial"/>
              <w:sz w:val="28"/>
              <w:szCs w:val="28"/>
              <w:highlight w:val="green"/>
            </w:rPr>
            <w:t>Un abilitatore di felicità individuale e collettiva</w:t>
          </w:r>
        </w:p>
        <w:p w14:paraId="0230DB18" w14:textId="77777777" w:rsidR="00A53B53" w:rsidRDefault="00A53B53" w:rsidP="00A53B53">
          <w:pPr>
            <w:pStyle w:val="Paragrafoelenco"/>
            <w:numPr>
              <w:ilvl w:val="0"/>
              <w:numId w:val="2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Uno strumento che limita l’innovazione e la creatività</w:t>
          </w:r>
        </w:p>
        <w:p w14:paraId="2751CE02" w14:textId="77777777" w:rsidR="00A53B53" w:rsidRDefault="00A53B53" w:rsidP="00A53B53">
          <w:pPr>
            <w:pStyle w:val="Paragrafoelenco"/>
            <w:numPr>
              <w:ilvl w:val="0"/>
              <w:numId w:val="2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Una modalità di lavoro applicabile solo alle aziende </w:t>
          </w:r>
        </w:p>
        <w:p w14:paraId="0858F59A" w14:textId="77777777" w:rsidR="00A53B53" w:rsidRDefault="00A53B53" w:rsidP="00A53B53">
          <w:pPr>
            <w:jc w:val="both"/>
            <w:rPr>
              <w:rFonts w:ascii="Arial" w:hAnsi="Arial" w:cs="Arial"/>
              <w:b/>
              <w:sz w:val="28"/>
              <w:szCs w:val="28"/>
            </w:rPr>
          </w:pPr>
        </w:p>
        <w:p w14:paraId="57D2DB60" w14:textId="77777777" w:rsidR="00A53B53" w:rsidRDefault="00A53B53" w:rsidP="00A53B53">
          <w:pPr>
            <w:pStyle w:val="Paragrafoelenco"/>
            <w:numPr>
              <w:ilvl w:val="0"/>
              <w:numId w:val="27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Lo Smart </w:t>
          </w:r>
          <w:proofErr w:type="spellStart"/>
          <w:r>
            <w:rPr>
              <w:rFonts w:ascii="Arial" w:hAnsi="Arial" w:cs="Arial"/>
              <w:sz w:val="28"/>
              <w:szCs w:val="28"/>
            </w:rPr>
            <w:t>Working</w:t>
          </w:r>
          <w:proofErr w:type="spellEnd"/>
          <w:r>
            <w:rPr>
              <w:rFonts w:ascii="Arial" w:hAnsi="Arial" w:cs="Arial"/>
              <w:sz w:val="28"/>
              <w:szCs w:val="28"/>
            </w:rPr>
            <w:t xml:space="preserve"> impatta sulle persone in termini di:</w:t>
          </w:r>
        </w:p>
        <w:p w14:paraId="4F36E830" w14:textId="77777777" w:rsidR="00A53B53" w:rsidRDefault="00A53B53" w:rsidP="00A53B53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08764C03" w14:textId="77777777" w:rsidR="00A53B53" w:rsidRDefault="00A53B53" w:rsidP="00A53B53">
          <w:pPr>
            <w:pStyle w:val="Paragrafoelenco"/>
            <w:numPr>
              <w:ilvl w:val="0"/>
              <w:numId w:val="2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Riduzione delle ore di lavoro</w:t>
          </w:r>
        </w:p>
        <w:p w14:paraId="3D4EC903" w14:textId="77777777" w:rsidR="00A53B53" w:rsidRDefault="00A53B53" w:rsidP="00A53B53">
          <w:pPr>
            <w:pStyle w:val="Paragrafoelenco"/>
            <w:numPr>
              <w:ilvl w:val="0"/>
              <w:numId w:val="2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Aumento dei tempi di percorrenza casa-lavoro</w:t>
          </w:r>
        </w:p>
        <w:p w14:paraId="12823B3B" w14:textId="77777777" w:rsidR="00A53B53" w:rsidRDefault="00A53B53" w:rsidP="00A53B53">
          <w:pPr>
            <w:pStyle w:val="Paragrafoelenco"/>
            <w:numPr>
              <w:ilvl w:val="0"/>
              <w:numId w:val="2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  <w:r>
            <w:rPr>
              <w:rFonts w:ascii="Arial" w:hAnsi="Arial" w:cs="Arial"/>
              <w:sz w:val="28"/>
              <w:szCs w:val="28"/>
              <w:highlight w:val="green"/>
            </w:rPr>
            <w:t>Possibilità di gestire meglio il proprio tempo</w:t>
          </w:r>
        </w:p>
        <w:p w14:paraId="2926F052" w14:textId="77777777" w:rsidR="00A53B53" w:rsidRDefault="00A53B53" w:rsidP="00A53B53">
          <w:pPr>
            <w:pStyle w:val="Paragrafoelenco"/>
            <w:numPr>
              <w:ilvl w:val="0"/>
              <w:numId w:val="2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Riduzione dei carichi di lavoro</w:t>
          </w:r>
        </w:p>
        <w:p w14:paraId="55DE41DE" w14:textId="77777777" w:rsidR="00A53B53" w:rsidRDefault="00A53B53" w:rsidP="00A53B53">
          <w:pPr>
            <w:jc w:val="both"/>
            <w:rPr>
              <w:rFonts w:ascii="Arial" w:hAnsi="Arial" w:cs="Arial"/>
              <w:sz w:val="28"/>
              <w:szCs w:val="28"/>
            </w:rPr>
          </w:pPr>
        </w:p>
        <w:p w14:paraId="4A91D7CF" w14:textId="77777777" w:rsidR="00A53B53" w:rsidRDefault="00A53B53" w:rsidP="00A53B53">
          <w:pPr>
            <w:pStyle w:val="Paragrafoelenco"/>
            <w:numPr>
              <w:ilvl w:val="0"/>
              <w:numId w:val="27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Lo Smart </w:t>
          </w:r>
          <w:proofErr w:type="spellStart"/>
          <w:r>
            <w:rPr>
              <w:rFonts w:ascii="Arial" w:hAnsi="Arial" w:cs="Arial"/>
              <w:sz w:val="28"/>
              <w:szCs w:val="28"/>
            </w:rPr>
            <w:t>Working</w:t>
          </w:r>
          <w:proofErr w:type="spellEnd"/>
          <w:r>
            <w:rPr>
              <w:rFonts w:ascii="Arial" w:hAnsi="Arial" w:cs="Arial"/>
              <w:sz w:val="28"/>
              <w:szCs w:val="28"/>
            </w:rPr>
            <w:t xml:space="preserve"> impatta sui territori e le città in termini di:</w:t>
          </w:r>
        </w:p>
        <w:p w14:paraId="58110B32" w14:textId="77777777" w:rsidR="00A53B53" w:rsidRDefault="00A53B53" w:rsidP="00A53B53">
          <w:pPr>
            <w:pStyle w:val="Paragrafoelenco"/>
            <w:jc w:val="both"/>
            <w:rPr>
              <w:rFonts w:ascii="Arial" w:hAnsi="Arial" w:cs="Arial"/>
              <w:sz w:val="28"/>
              <w:szCs w:val="28"/>
            </w:rPr>
          </w:pPr>
        </w:p>
        <w:p w14:paraId="20E765B1" w14:textId="77777777" w:rsidR="00A53B53" w:rsidRDefault="00A53B53" w:rsidP="00A53B53">
          <w:pPr>
            <w:pStyle w:val="Paragrafoelenco"/>
            <w:numPr>
              <w:ilvl w:val="0"/>
              <w:numId w:val="2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  <w:highlight w:val="green"/>
            </w:rPr>
          </w:pPr>
          <w:r>
            <w:rPr>
              <w:rFonts w:ascii="Arial" w:hAnsi="Arial" w:cs="Arial"/>
              <w:sz w:val="28"/>
              <w:szCs w:val="28"/>
              <w:highlight w:val="green"/>
            </w:rPr>
            <w:t>Ripensamento dei sevizi e delle funzioni dei luoghi pubblici</w:t>
          </w:r>
        </w:p>
        <w:p w14:paraId="6834F9AF" w14:textId="77777777" w:rsidR="00A53B53" w:rsidRDefault="00A53B53" w:rsidP="00A53B53">
          <w:pPr>
            <w:pStyle w:val="Paragrafoelenco"/>
            <w:numPr>
              <w:ilvl w:val="0"/>
              <w:numId w:val="2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Aumento del traffico e dei livelli di C02 </w:t>
          </w:r>
        </w:p>
        <w:p w14:paraId="535BAC3A" w14:textId="77777777" w:rsidR="00A53B53" w:rsidRDefault="00A53B53" w:rsidP="00A53B53">
          <w:pPr>
            <w:pStyle w:val="Paragrafoelenco"/>
            <w:numPr>
              <w:ilvl w:val="0"/>
              <w:numId w:val="2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Rallentamento dello sviluppo urbano ed economico </w:t>
          </w:r>
        </w:p>
        <w:p w14:paraId="360B9F7D" w14:textId="61D38FF7" w:rsidR="00A421C3" w:rsidRPr="00A53B53" w:rsidRDefault="00A53B53" w:rsidP="00A421C3">
          <w:pPr>
            <w:pStyle w:val="Paragrafoelenco"/>
            <w:numPr>
              <w:ilvl w:val="0"/>
              <w:numId w:val="28"/>
            </w:numPr>
            <w:spacing w:line="256" w:lineRule="auto"/>
            <w:jc w:val="both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 xml:space="preserve">Diminuzione dei servizi erogati al cittadino </w:t>
          </w:r>
        </w:p>
      </w:sdtContent>
    </w:sdt>
    <w:bookmarkStart w:id="0" w:name="_GoBack" w:displacedByCustomXml="prev"/>
    <w:bookmarkEnd w:id="0" w:displacedByCustomXml="prev"/>
    <w:bookmarkStart w:id="1" w:name="_Toc4506296" w:displacedByCustomXml="prev"/>
    <w:bookmarkEnd w:id="1" w:displacedByCustomXml="prev"/>
    <w:sectPr w:rsidR="00A421C3" w:rsidRPr="00A53B53" w:rsidSect="001D11B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2B548" w14:textId="77777777" w:rsidR="00EC1EAB" w:rsidRDefault="00EC1EAB" w:rsidP="00C84A5C">
      <w:pPr>
        <w:spacing w:after="0" w:line="240" w:lineRule="auto"/>
      </w:pPr>
      <w:r>
        <w:separator/>
      </w:r>
    </w:p>
  </w:endnote>
  <w:endnote w:type="continuationSeparator" w:id="0">
    <w:p w14:paraId="442AB769" w14:textId="77777777" w:rsidR="00EC1EAB" w:rsidRDefault="00EC1EAB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8"/>
        <w:szCs w:val="28"/>
      </w:rPr>
      <w:id w:val="-1966723265"/>
      <w:docPartObj>
        <w:docPartGallery w:val="Page Numbers (Bottom of Page)"/>
        <w:docPartUnique/>
      </w:docPartObj>
    </w:sdtPr>
    <w:sdtEndPr/>
    <w:sdtContent>
      <w:p w14:paraId="2D53E2B9" w14:textId="5AF830A3" w:rsidR="001D09FE" w:rsidRDefault="001D09FE" w:rsidP="001D09FE">
        <w:pPr>
          <w:pStyle w:val="Pidipagina"/>
          <w:framePr w:wrap="none" w:vAnchor="text" w:hAnchor="margin" w:xAlign="right" w:y="1"/>
          <w:rPr>
            <w:rStyle w:val="Numeropagina"/>
          </w:rPr>
        </w:pPr>
      </w:p>
      <w:p w14:paraId="062DA9E7" w14:textId="77777777" w:rsidR="001D09FE" w:rsidRDefault="001D09FE" w:rsidP="001D09FE">
        <w:pPr>
          <w:pStyle w:val="Pidipagina"/>
          <w:ind w:right="360"/>
        </w:pPr>
        <w:r>
          <w:rPr>
            <w:noProof/>
          </w:rPr>
          <w:drawing>
            <wp:anchor distT="0" distB="0" distL="114300" distR="114300" simplePos="0" relativeHeight="251672576" behindDoc="0" locked="0" layoutInCell="1" allowOverlap="1" wp14:anchorId="20DBBC77" wp14:editId="28D9E7E4">
              <wp:simplePos x="0" y="0"/>
              <wp:positionH relativeFrom="margin">
                <wp:posOffset>-168297</wp:posOffset>
              </wp:positionH>
              <wp:positionV relativeFrom="page">
                <wp:posOffset>10216055</wp:posOffset>
              </wp:positionV>
              <wp:extent cx="3571240" cy="257175"/>
              <wp:effectExtent l="0" t="0" r="0" b="9525"/>
              <wp:wrapNone/>
              <wp:docPr id="442" name="Immagine 4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7124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71552" behindDoc="0" locked="0" layoutInCell="1" allowOverlap="1" wp14:anchorId="4AA1D451" wp14:editId="3D5B13FF">
              <wp:simplePos x="0" y="0"/>
              <wp:positionH relativeFrom="page">
                <wp:posOffset>-31115</wp:posOffset>
              </wp:positionH>
              <wp:positionV relativeFrom="page">
                <wp:posOffset>9869170</wp:posOffset>
              </wp:positionV>
              <wp:extent cx="7722000" cy="1609200"/>
              <wp:effectExtent l="0" t="0" r="0" b="0"/>
              <wp:wrapNone/>
              <wp:docPr id="443" name="Elemento grafico 4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2000" cy="1609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72AE751F" w14:textId="2DFC5C09" w:rsidR="00E729CA" w:rsidRPr="006D66F0" w:rsidRDefault="00E729CA">
        <w:pPr>
          <w:pStyle w:val="Pidipagina"/>
          <w:jc w:val="right"/>
          <w:rPr>
            <w:rFonts w:ascii="Arial" w:hAnsi="Arial" w:cs="Arial"/>
            <w:sz w:val="28"/>
            <w:szCs w:val="28"/>
          </w:rPr>
        </w:pPr>
        <w:r w:rsidRPr="006D66F0">
          <w:rPr>
            <w:rFonts w:ascii="Arial" w:hAnsi="Arial" w:cs="Arial"/>
            <w:sz w:val="28"/>
            <w:szCs w:val="28"/>
          </w:rPr>
          <w:fldChar w:fldCharType="begin"/>
        </w:r>
        <w:r w:rsidRPr="006D66F0">
          <w:rPr>
            <w:rFonts w:ascii="Arial" w:hAnsi="Arial" w:cs="Arial"/>
            <w:sz w:val="28"/>
            <w:szCs w:val="28"/>
          </w:rPr>
          <w:instrText>PAGE   \* MERGEFORMAT</w:instrText>
        </w:r>
        <w:r w:rsidRPr="006D66F0">
          <w:rPr>
            <w:rFonts w:ascii="Arial" w:hAnsi="Arial" w:cs="Arial"/>
            <w:sz w:val="28"/>
            <w:szCs w:val="28"/>
          </w:rPr>
          <w:fldChar w:fldCharType="separate"/>
        </w:r>
        <w:r w:rsidRPr="006D66F0">
          <w:rPr>
            <w:rFonts w:ascii="Arial" w:hAnsi="Arial" w:cs="Arial"/>
            <w:sz w:val="28"/>
            <w:szCs w:val="28"/>
          </w:rPr>
          <w:t>2</w:t>
        </w:r>
        <w:r w:rsidRPr="006D66F0">
          <w:rPr>
            <w:rFonts w:ascii="Arial" w:hAnsi="Arial" w:cs="Arial"/>
            <w:sz w:val="28"/>
            <w:szCs w:val="28"/>
          </w:rPr>
          <w:fldChar w:fldCharType="end"/>
        </w:r>
      </w:p>
    </w:sdtContent>
  </w:sdt>
  <w:p w14:paraId="3067F171" w14:textId="0441FDB3" w:rsidR="006C2A80" w:rsidRPr="006D66F0" w:rsidRDefault="006C2A80">
    <w:pPr>
      <w:pStyle w:val="Pidipagina"/>
      <w:rPr>
        <w:rFonts w:ascii="Arial" w:hAnsi="Arial" w:cs="Arial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58ABF" w14:textId="77777777" w:rsidR="006C2A80" w:rsidRDefault="006C2A80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4EF4D6B0" wp14:editId="21DD0FFB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446" name="Elemento grafico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72919DCD" wp14:editId="575FBBFB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447" name="Immagine 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C0463" w14:textId="77777777" w:rsidR="00EC1EAB" w:rsidRDefault="00EC1EAB" w:rsidP="00C84A5C">
      <w:pPr>
        <w:spacing w:after="0" w:line="240" w:lineRule="auto"/>
      </w:pPr>
      <w:r>
        <w:separator/>
      </w:r>
    </w:p>
  </w:footnote>
  <w:footnote w:type="continuationSeparator" w:id="0">
    <w:p w14:paraId="6CC017AC" w14:textId="77777777" w:rsidR="00EC1EAB" w:rsidRDefault="00EC1EAB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D46D2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B3CB4" wp14:editId="1FF95323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441" name="Elemento grafico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AF735F7" wp14:editId="38DE0CD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440" name="Immagine 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DC76" w14:textId="77777777" w:rsidR="006C2A80" w:rsidRDefault="006C2A80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519AA36E" wp14:editId="347C8CCD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444" name="Elemento grafico 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7F4C2E86" wp14:editId="28A1C916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445" name="Immagine 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0A16"/>
    <w:multiLevelType w:val="hybridMultilevel"/>
    <w:tmpl w:val="5B6C9E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53F43"/>
    <w:multiLevelType w:val="hybridMultilevel"/>
    <w:tmpl w:val="397241EC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A61ED0"/>
    <w:multiLevelType w:val="hybridMultilevel"/>
    <w:tmpl w:val="B54E03AA"/>
    <w:lvl w:ilvl="0" w:tplc="E9F04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887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86C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B842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9A96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A6B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54FC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CCB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F4D0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F13745D"/>
    <w:multiLevelType w:val="hybridMultilevel"/>
    <w:tmpl w:val="D7AA23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5496E"/>
    <w:multiLevelType w:val="hybridMultilevel"/>
    <w:tmpl w:val="9AA65E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00E52"/>
    <w:multiLevelType w:val="hybridMultilevel"/>
    <w:tmpl w:val="42D089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A219C"/>
    <w:multiLevelType w:val="hybridMultilevel"/>
    <w:tmpl w:val="0B0C3460"/>
    <w:lvl w:ilvl="0" w:tplc="9A30BA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3C79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CA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EA3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02B0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8A46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849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EA4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7A1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30747CB"/>
    <w:multiLevelType w:val="hybridMultilevel"/>
    <w:tmpl w:val="3AD21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E0A1C"/>
    <w:multiLevelType w:val="hybridMultilevel"/>
    <w:tmpl w:val="00A28D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1A4E"/>
    <w:multiLevelType w:val="hybridMultilevel"/>
    <w:tmpl w:val="8D4AB1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04C5E"/>
    <w:multiLevelType w:val="hybridMultilevel"/>
    <w:tmpl w:val="CC08C26E"/>
    <w:lvl w:ilvl="0" w:tplc="A768B5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254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A436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DAFE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58F5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6E19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C20E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EA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700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E305DB4"/>
    <w:multiLevelType w:val="hybridMultilevel"/>
    <w:tmpl w:val="D4AE9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C50CB"/>
    <w:multiLevelType w:val="hybridMultilevel"/>
    <w:tmpl w:val="1D4C52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F26233"/>
    <w:multiLevelType w:val="hybridMultilevel"/>
    <w:tmpl w:val="0B120E5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6870E4"/>
    <w:multiLevelType w:val="hybridMultilevel"/>
    <w:tmpl w:val="5210A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A41CC6"/>
    <w:multiLevelType w:val="hybridMultilevel"/>
    <w:tmpl w:val="43825680"/>
    <w:lvl w:ilvl="0" w:tplc="C22815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54D2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B22F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582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22C0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0895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EEB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EA47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6257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DBE1AAD"/>
    <w:multiLevelType w:val="hybridMultilevel"/>
    <w:tmpl w:val="4BF69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32BF6"/>
    <w:multiLevelType w:val="hybridMultilevel"/>
    <w:tmpl w:val="841A61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3141B"/>
    <w:multiLevelType w:val="hybridMultilevel"/>
    <w:tmpl w:val="041E471C"/>
    <w:lvl w:ilvl="0" w:tplc="931C2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622B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B064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FE7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36D7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458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A488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88A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2B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6657686C"/>
    <w:multiLevelType w:val="hybridMultilevel"/>
    <w:tmpl w:val="9B266E34"/>
    <w:lvl w:ilvl="0" w:tplc="2D9C35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729F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4A32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364B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6C3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AC83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0C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8418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8A4B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96A53EC"/>
    <w:multiLevelType w:val="hybridMultilevel"/>
    <w:tmpl w:val="AE6A8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121BB"/>
    <w:multiLevelType w:val="hybridMultilevel"/>
    <w:tmpl w:val="5A26ED90"/>
    <w:lvl w:ilvl="0" w:tplc="2D241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D09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20C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69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2452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7466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8C5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2CE9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68A8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F696D44"/>
    <w:multiLevelType w:val="hybridMultilevel"/>
    <w:tmpl w:val="55840E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607594"/>
    <w:multiLevelType w:val="hybridMultilevel"/>
    <w:tmpl w:val="EC0646F4"/>
    <w:lvl w:ilvl="0" w:tplc="5838E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608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027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3A2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640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107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A8FD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806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E0E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28A60B2"/>
    <w:multiLevelType w:val="hybridMultilevel"/>
    <w:tmpl w:val="676652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B008CC"/>
    <w:multiLevelType w:val="hybridMultilevel"/>
    <w:tmpl w:val="43347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91CCD"/>
    <w:multiLevelType w:val="hybridMultilevel"/>
    <w:tmpl w:val="50ECC966"/>
    <w:lvl w:ilvl="0" w:tplc="D7882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657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860D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09B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1A87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7442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C03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EC22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2A37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D515A97"/>
    <w:multiLevelType w:val="hybridMultilevel"/>
    <w:tmpl w:val="FE780EC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0"/>
  </w:num>
  <w:num w:numId="3">
    <w:abstractNumId w:val="21"/>
  </w:num>
  <w:num w:numId="4">
    <w:abstractNumId w:val="15"/>
  </w:num>
  <w:num w:numId="5">
    <w:abstractNumId w:val="7"/>
  </w:num>
  <w:num w:numId="6">
    <w:abstractNumId w:val="1"/>
  </w:num>
  <w:num w:numId="7">
    <w:abstractNumId w:val="23"/>
  </w:num>
  <w:num w:numId="8">
    <w:abstractNumId w:val="26"/>
  </w:num>
  <w:num w:numId="9">
    <w:abstractNumId w:val="18"/>
  </w:num>
  <w:num w:numId="10">
    <w:abstractNumId w:val="8"/>
  </w:num>
  <w:num w:numId="11">
    <w:abstractNumId w:val="6"/>
  </w:num>
  <w:num w:numId="12">
    <w:abstractNumId w:val="2"/>
  </w:num>
  <w:num w:numId="13">
    <w:abstractNumId w:val="0"/>
  </w:num>
  <w:num w:numId="14">
    <w:abstractNumId w:val="17"/>
  </w:num>
  <w:num w:numId="15">
    <w:abstractNumId w:val="5"/>
  </w:num>
  <w:num w:numId="16">
    <w:abstractNumId w:val="22"/>
  </w:num>
  <w:num w:numId="17">
    <w:abstractNumId w:val="16"/>
  </w:num>
  <w:num w:numId="18">
    <w:abstractNumId w:val="4"/>
  </w:num>
  <w:num w:numId="19">
    <w:abstractNumId w:val="24"/>
  </w:num>
  <w:num w:numId="20">
    <w:abstractNumId w:val="14"/>
  </w:num>
  <w:num w:numId="21">
    <w:abstractNumId w:val="3"/>
  </w:num>
  <w:num w:numId="22">
    <w:abstractNumId w:val="13"/>
  </w:num>
  <w:num w:numId="23">
    <w:abstractNumId w:val="11"/>
  </w:num>
  <w:num w:numId="24">
    <w:abstractNumId w:val="9"/>
  </w:num>
  <w:num w:numId="25">
    <w:abstractNumId w:val="25"/>
  </w:num>
  <w:num w:numId="26">
    <w:abstractNumId w:val="2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076DE"/>
    <w:rsid w:val="000151A3"/>
    <w:rsid w:val="000317D2"/>
    <w:rsid w:val="00047071"/>
    <w:rsid w:val="00090D81"/>
    <w:rsid w:val="000A482F"/>
    <w:rsid w:val="000D100E"/>
    <w:rsid w:val="000D42AA"/>
    <w:rsid w:val="000E1EAF"/>
    <w:rsid w:val="000E21F0"/>
    <w:rsid w:val="00105C45"/>
    <w:rsid w:val="00132ACE"/>
    <w:rsid w:val="00133CC8"/>
    <w:rsid w:val="00156C84"/>
    <w:rsid w:val="00170B99"/>
    <w:rsid w:val="001743CE"/>
    <w:rsid w:val="00183DD0"/>
    <w:rsid w:val="001878B2"/>
    <w:rsid w:val="0019550F"/>
    <w:rsid w:val="001959F1"/>
    <w:rsid w:val="00197570"/>
    <w:rsid w:val="001D09FE"/>
    <w:rsid w:val="001D0F02"/>
    <w:rsid w:val="001D11BE"/>
    <w:rsid w:val="001F4FF3"/>
    <w:rsid w:val="001F7818"/>
    <w:rsid w:val="00205178"/>
    <w:rsid w:val="00212A42"/>
    <w:rsid w:val="002155D8"/>
    <w:rsid w:val="00222D72"/>
    <w:rsid w:val="00225628"/>
    <w:rsid w:val="0027753D"/>
    <w:rsid w:val="002827A2"/>
    <w:rsid w:val="00283B2B"/>
    <w:rsid w:val="002B1805"/>
    <w:rsid w:val="002C6AA2"/>
    <w:rsid w:val="002E3030"/>
    <w:rsid w:val="002E7B9F"/>
    <w:rsid w:val="002F7548"/>
    <w:rsid w:val="003006AD"/>
    <w:rsid w:val="00331D74"/>
    <w:rsid w:val="003571D6"/>
    <w:rsid w:val="0036135B"/>
    <w:rsid w:val="00373496"/>
    <w:rsid w:val="003A49BD"/>
    <w:rsid w:val="003A5DA4"/>
    <w:rsid w:val="003B2C63"/>
    <w:rsid w:val="003B75D9"/>
    <w:rsid w:val="003F7C35"/>
    <w:rsid w:val="0040265F"/>
    <w:rsid w:val="00410AED"/>
    <w:rsid w:val="00436E0F"/>
    <w:rsid w:val="004469D3"/>
    <w:rsid w:val="00447868"/>
    <w:rsid w:val="00464DA1"/>
    <w:rsid w:val="00486AE5"/>
    <w:rsid w:val="00496FE1"/>
    <w:rsid w:val="004977DD"/>
    <w:rsid w:val="004A7A23"/>
    <w:rsid w:val="004B1E1E"/>
    <w:rsid w:val="004F6D81"/>
    <w:rsid w:val="00503F05"/>
    <w:rsid w:val="00504032"/>
    <w:rsid w:val="0050558D"/>
    <w:rsid w:val="00513ACC"/>
    <w:rsid w:val="00553B56"/>
    <w:rsid w:val="00556552"/>
    <w:rsid w:val="0057019C"/>
    <w:rsid w:val="005871ED"/>
    <w:rsid w:val="005A0A1E"/>
    <w:rsid w:val="005C601F"/>
    <w:rsid w:val="00600C45"/>
    <w:rsid w:val="00616E1F"/>
    <w:rsid w:val="00634620"/>
    <w:rsid w:val="00642192"/>
    <w:rsid w:val="00682314"/>
    <w:rsid w:val="006B0255"/>
    <w:rsid w:val="006B1715"/>
    <w:rsid w:val="006C2A80"/>
    <w:rsid w:val="006D66F0"/>
    <w:rsid w:val="007115A4"/>
    <w:rsid w:val="00743752"/>
    <w:rsid w:val="007651B5"/>
    <w:rsid w:val="007748C2"/>
    <w:rsid w:val="00786123"/>
    <w:rsid w:val="0078658B"/>
    <w:rsid w:val="007A3F43"/>
    <w:rsid w:val="007B2074"/>
    <w:rsid w:val="007B6D33"/>
    <w:rsid w:val="007C2357"/>
    <w:rsid w:val="007C454B"/>
    <w:rsid w:val="007E522A"/>
    <w:rsid w:val="00810910"/>
    <w:rsid w:val="0082784C"/>
    <w:rsid w:val="00831432"/>
    <w:rsid w:val="00867B9E"/>
    <w:rsid w:val="00870177"/>
    <w:rsid w:val="00881D77"/>
    <w:rsid w:val="008B6621"/>
    <w:rsid w:val="0097708E"/>
    <w:rsid w:val="009809B8"/>
    <w:rsid w:val="0099605B"/>
    <w:rsid w:val="009A480F"/>
    <w:rsid w:val="009A61B3"/>
    <w:rsid w:val="009B7EC7"/>
    <w:rsid w:val="009C1B02"/>
    <w:rsid w:val="00A125E5"/>
    <w:rsid w:val="00A30854"/>
    <w:rsid w:val="00A36857"/>
    <w:rsid w:val="00A421C3"/>
    <w:rsid w:val="00A53B53"/>
    <w:rsid w:val="00A61034"/>
    <w:rsid w:val="00A64D88"/>
    <w:rsid w:val="00A949E4"/>
    <w:rsid w:val="00A97ED4"/>
    <w:rsid w:val="00AD3D0C"/>
    <w:rsid w:val="00AF3374"/>
    <w:rsid w:val="00B06216"/>
    <w:rsid w:val="00B36B9F"/>
    <w:rsid w:val="00B435E3"/>
    <w:rsid w:val="00B544A9"/>
    <w:rsid w:val="00B56B3C"/>
    <w:rsid w:val="00B80455"/>
    <w:rsid w:val="00B809A5"/>
    <w:rsid w:val="00B91BF4"/>
    <w:rsid w:val="00B97974"/>
    <w:rsid w:val="00BD0096"/>
    <w:rsid w:val="00BD4EA8"/>
    <w:rsid w:val="00BD4F62"/>
    <w:rsid w:val="00BD7E47"/>
    <w:rsid w:val="00BE0F81"/>
    <w:rsid w:val="00BE42AB"/>
    <w:rsid w:val="00C03727"/>
    <w:rsid w:val="00C14E0B"/>
    <w:rsid w:val="00C252BC"/>
    <w:rsid w:val="00C472A3"/>
    <w:rsid w:val="00C65CE8"/>
    <w:rsid w:val="00C84A5C"/>
    <w:rsid w:val="00C861C7"/>
    <w:rsid w:val="00C87472"/>
    <w:rsid w:val="00CA05E5"/>
    <w:rsid w:val="00CD28C8"/>
    <w:rsid w:val="00CF778A"/>
    <w:rsid w:val="00D012A9"/>
    <w:rsid w:val="00D15B82"/>
    <w:rsid w:val="00D44694"/>
    <w:rsid w:val="00D46ED5"/>
    <w:rsid w:val="00D501F9"/>
    <w:rsid w:val="00D51481"/>
    <w:rsid w:val="00D95BE9"/>
    <w:rsid w:val="00D976D7"/>
    <w:rsid w:val="00DB77BB"/>
    <w:rsid w:val="00DD160C"/>
    <w:rsid w:val="00DE6B2E"/>
    <w:rsid w:val="00E32DDE"/>
    <w:rsid w:val="00E41B3A"/>
    <w:rsid w:val="00E717A4"/>
    <w:rsid w:val="00E729CA"/>
    <w:rsid w:val="00E757B4"/>
    <w:rsid w:val="00E835E4"/>
    <w:rsid w:val="00EC1EAB"/>
    <w:rsid w:val="00ED24CC"/>
    <w:rsid w:val="00ED75B9"/>
    <w:rsid w:val="00ED7BDE"/>
    <w:rsid w:val="00EE0417"/>
    <w:rsid w:val="00F1614E"/>
    <w:rsid w:val="00F20F8E"/>
    <w:rsid w:val="00F23016"/>
    <w:rsid w:val="00F4382C"/>
    <w:rsid w:val="00F4506F"/>
    <w:rsid w:val="00F53F3D"/>
    <w:rsid w:val="00F7196F"/>
    <w:rsid w:val="00F96320"/>
    <w:rsid w:val="00F96FEE"/>
    <w:rsid w:val="00FA051C"/>
    <w:rsid w:val="0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517D6"/>
  <w15:chartTrackingRefBased/>
  <w15:docId w15:val="{7762573A-2FA4-4533-BA50-7C2BE73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1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aliases w:val="Bulleted Paragraph"/>
    <w:basedOn w:val="Normale"/>
    <w:uiPriority w:val="34"/>
    <w:qFormat/>
    <w:rsid w:val="00E835E4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F4FF3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D42AA"/>
    <w:pPr>
      <w:tabs>
        <w:tab w:val="right" w:pos="9628"/>
      </w:tabs>
      <w:spacing w:after="100"/>
    </w:pPr>
    <w:rPr>
      <w:rFonts w:cstheme="minorHAnsi"/>
      <w:b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1F4FF3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331D74"/>
  </w:style>
  <w:style w:type="character" w:customStyle="1" w:styleId="eop">
    <w:name w:val="eop"/>
    <w:basedOn w:val="Carpredefinitoparagrafo"/>
    <w:rsid w:val="00331D74"/>
  </w:style>
  <w:style w:type="character" w:customStyle="1" w:styleId="Titolo3Carattere">
    <w:name w:val="Titolo 3 Carattere"/>
    <w:basedOn w:val="Carpredefinitoparagrafo"/>
    <w:link w:val="Titolo3"/>
    <w:uiPriority w:val="9"/>
    <w:rsid w:val="00031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4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454B"/>
    <w:rPr>
      <w:rFonts w:ascii="Segoe UI" w:hAnsi="Segoe UI" w:cs="Segoe UI"/>
      <w:sz w:val="18"/>
      <w:szCs w:val="18"/>
    </w:rPr>
  </w:style>
  <w:style w:type="character" w:styleId="Numeropagina">
    <w:name w:val="page number"/>
    <w:basedOn w:val="Carpredefinitoparagrafo"/>
    <w:uiPriority w:val="99"/>
    <w:semiHidden/>
    <w:unhideWhenUsed/>
    <w:rsid w:val="001D0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1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18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3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0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1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B29D2651F8EA4BB92720C6CDDBB397" ma:contentTypeVersion="7" ma:contentTypeDescription="Creare un nuovo documento." ma:contentTypeScope="" ma:versionID="87c0a42c3ce2b0b3fe09ba5ef74ffc66">
  <xsd:schema xmlns:xsd="http://www.w3.org/2001/XMLSchema" xmlns:xs="http://www.w3.org/2001/XMLSchema" xmlns:p="http://schemas.microsoft.com/office/2006/metadata/properties" xmlns:ns2="ed7dea09-b224-468a-9081-daaf36e83b88" xmlns:ns3="b0ec4bf9-48dd-4ec9-921a-59d358bf2748" targetNamespace="http://schemas.microsoft.com/office/2006/metadata/properties" ma:root="true" ma:fieldsID="000079a216dd8f085b25a42524fdfff9" ns2:_="" ns3:_="">
    <xsd:import namespace="ed7dea09-b224-468a-9081-daaf36e83b88"/>
    <xsd:import namespace="b0ec4bf9-48dd-4ec9-921a-59d358b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ea09-b224-468a-9081-daaf36e83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4bf9-48dd-4ec9-921a-59d358b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3D3B-1F87-4B66-9109-A92BC5E14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8464F1-39F0-4CF9-B64A-999EF8C07C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dea09-b224-468a-9081-daaf36e83b88"/>
    <ds:schemaRef ds:uri="b0ec4bf9-48dd-4ec9-921a-59d358b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82D385-D894-418F-8444-CED4B2F0CE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922492-04BB-488C-A9A3-5AC676328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2</vt:lpstr>
      <vt:lpstr>MODULO A</vt:lpstr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2</dc:title>
  <dc:subject/>
  <dc:creator>Chili Monica</dc:creator>
  <cp:keywords/>
  <dc:description/>
  <cp:lastModifiedBy>Paola Musollino</cp:lastModifiedBy>
  <cp:revision>105</cp:revision>
  <cp:lastPrinted>2019-06-25T08:15:00Z</cp:lastPrinted>
  <dcterms:created xsi:type="dcterms:W3CDTF">2018-09-12T07:38:00Z</dcterms:created>
  <dcterms:modified xsi:type="dcterms:W3CDTF">2019-06-26T12:15:00Z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0x010100A1B29D2651F8EA4BB92720C6CDDBB397</vt:lpwstr>
  </property>
</Properties>
</file>