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ajorEastAsia" w:hAnsi="Arial" w:cs="Arial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2255565" w14:textId="77777777" w:rsidR="00B36B9F" w:rsidRPr="00902CF2" w:rsidRDefault="00B36B9F" w:rsidP="00020668">
          <w:pPr>
            <w:spacing w:line="276" w:lineRule="auto"/>
            <w:jc w:val="both"/>
            <w:rPr>
              <w:rFonts w:ascii="Arial" w:hAnsi="Arial" w:cs="Arial"/>
            </w:rPr>
          </w:pPr>
        </w:p>
        <w:p w14:paraId="360B9F7D" w14:textId="76F24DE8" w:rsidR="00A421C3" w:rsidRPr="00902CF2" w:rsidRDefault="00B36B9F" w:rsidP="00020668">
          <w:pPr>
            <w:pStyle w:val="Titolofrontespizio"/>
            <w:spacing w:line="276" w:lineRule="auto"/>
            <w:jc w:val="both"/>
            <w:rPr>
              <w:rFonts w:ascii="Arial" w:hAnsi="Arial" w:cs="Arial"/>
              <w:szCs w:val="24"/>
            </w:rPr>
          </w:pPr>
          <w:r w:rsidRPr="00902CF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756523" wp14:editId="7EB5CFFF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71C05A" w14:textId="143A6A38" w:rsidR="005312A9" w:rsidRDefault="005312A9" w:rsidP="000151A3">
                                    <w:pPr>
                                      <w:pStyle w:val="Titolofrontespizio"/>
                                    </w:pPr>
                                    <w:r>
                                      <w:t>MODULO 3</w:t>
                                    </w:r>
                                  </w:p>
                                </w:sdtContent>
                              </w:sdt>
                              <w:p w14:paraId="44ECFEA2" w14:textId="0BFEDBB3" w:rsidR="005312A9" w:rsidRPr="000151A3" w:rsidRDefault="005312A9" w:rsidP="000151A3">
                                <w:pPr>
                                  <w:pStyle w:val="Sottotitolofrontespizio"/>
                                </w:pPr>
                                <w:r>
                                  <w:t>Lezione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7565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671C05A" w14:textId="143A6A38" w:rsidR="005312A9" w:rsidRDefault="005312A9" w:rsidP="000151A3">
                              <w:pPr>
                                <w:pStyle w:val="Titolofrontespizio"/>
                              </w:pPr>
                              <w:r>
                                <w:t>MODULO 3</w:t>
                              </w:r>
                            </w:p>
                          </w:sdtContent>
                        </w:sdt>
                        <w:p w14:paraId="44ECFEA2" w14:textId="0BFEDBB3" w:rsidR="005312A9" w:rsidRPr="000151A3" w:rsidRDefault="005312A9" w:rsidP="000151A3">
                          <w:pPr>
                            <w:pStyle w:val="Sottotitolofrontespizio"/>
                          </w:pPr>
                          <w:r>
                            <w:t>Lezione 2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02CF2">
            <w:rPr>
              <w:rFonts w:ascii="Arial" w:hAnsi="Arial" w:cs="Arial"/>
              <w:szCs w:val="24"/>
            </w:rPr>
            <w:br w:type="page"/>
          </w:r>
        </w:p>
      </w:sdtContent>
    </w:sdt>
    <w:bookmarkStart w:id="0" w:name="_Toc4506296" w:displacedByCustomXml="prev"/>
    <w:bookmarkEnd w:id="0"/>
    <w:p w14:paraId="5984F01E" w14:textId="77777777" w:rsidR="00E55C7F" w:rsidRDefault="00E55C7F" w:rsidP="00E55C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TEST MODULO C VIDEO LEZIONE C2</w:t>
      </w:r>
    </w:p>
    <w:p w14:paraId="5BFC8AAF" w14:textId="77777777" w:rsidR="00E55C7F" w:rsidRDefault="00E55C7F" w:rsidP="00E55C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verde sono evidenziate le risposte corrette per ciascuna domanda</w:t>
      </w:r>
    </w:p>
    <w:p w14:paraId="026148F9" w14:textId="77777777" w:rsidR="00E55C7F" w:rsidRDefault="00E55C7F" w:rsidP="00E55C7F">
      <w:pPr>
        <w:jc w:val="both"/>
        <w:rPr>
          <w:rFonts w:ascii="Arial" w:hAnsi="Arial" w:cs="Arial"/>
          <w:b/>
          <w:sz w:val="28"/>
          <w:szCs w:val="28"/>
        </w:rPr>
      </w:pPr>
    </w:p>
    <w:p w14:paraId="6939336C" w14:textId="77777777" w:rsidR="00E55C7F" w:rsidRDefault="00E55C7F" w:rsidP="00E55C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Da inserire a chiusura della prima parte</w:t>
      </w:r>
    </w:p>
    <w:p w14:paraId="5276B491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EF9F299" w14:textId="77777777" w:rsidR="00E55C7F" w:rsidRDefault="00E55C7F" w:rsidP="00232410">
      <w:pPr>
        <w:pStyle w:val="Paragrafoelenco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Nella misurazione di un progetto di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>, cosa si intende con il termine “processo”?</w:t>
      </w:r>
    </w:p>
    <w:p w14:paraId="45DC9BD7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B537327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insieme di attività temporanee, caratterizzate da un inizio, una durata e una conclusione pianificati</w:t>
      </w:r>
    </w:p>
    <w:p w14:paraId="0B75762A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insieme omogeneo di compiti realizzato all'interno di una stessa unità organizzativa e caratterizzato da un output chiaramente identificabile</w:t>
      </w:r>
    </w:p>
    <w:p w14:paraId="3442D850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highlight w:val="green"/>
        </w:rPr>
        <w:t>Una sequenza organizzata di attività finalizzate alla creazione di un output che può attraversare anche più unità organizzative</w:t>
      </w:r>
    </w:p>
    <w:p w14:paraId="0371519A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 insieme di attività discontinue, non routinarie e non ripetitive</w:t>
      </w:r>
    </w:p>
    <w:p w14:paraId="2D5440EF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44BEF50" w14:textId="77777777" w:rsidR="00E55C7F" w:rsidRDefault="00E55C7F" w:rsidP="00232410">
      <w:pPr>
        <w:pStyle w:val="Paragrafoelenco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Gli indicatori generici:</w:t>
      </w:r>
    </w:p>
    <w:p w14:paraId="40288569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D92F392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Misurano l'adeguatezza dell'output erogato rispetto alle aspettative temporali degli utenti</w:t>
      </w:r>
    </w:p>
    <w:p w14:paraId="39970D7E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 xml:space="preserve">Non sono essenziali per la misurazione di un progetto di Smart </w:t>
      </w:r>
      <w:proofErr w:type="spellStart"/>
      <w:r>
        <w:rPr>
          <w:rFonts w:ascii="Arial" w:hAnsi="Arial" w:cs="Arial"/>
          <w:sz w:val="28"/>
          <w:szCs w:val="28"/>
          <w:highlight w:val="green"/>
        </w:rPr>
        <w:t>Working</w:t>
      </w:r>
      <w:proofErr w:type="spellEnd"/>
    </w:p>
    <w:p w14:paraId="72ED7283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Misurano la tempestività del servizio erogato</w:t>
      </w:r>
    </w:p>
    <w:p w14:paraId="1A4F0055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Sono fondamentali per la misurazione di un progetto di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 </w:t>
      </w:r>
    </w:p>
    <w:p w14:paraId="63CC705A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34FF24BB" w14:textId="77777777" w:rsidR="00E55C7F" w:rsidRDefault="00E55C7F" w:rsidP="00232410">
      <w:pPr>
        <w:pStyle w:val="Paragrafoelenco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Gli indicatori di efficienza e produttività?</w:t>
      </w:r>
    </w:p>
    <w:p w14:paraId="3B30F353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FF38560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Misurano la capacità di produrre beni e servizi, minimizzando i tempi o le risorse impiegate</w:t>
      </w:r>
    </w:p>
    <w:p w14:paraId="1C50A5FE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Esprimono la capacità di produrre beni e servizi, massimizzando i tempi o le risorse impiegate</w:t>
      </w:r>
    </w:p>
    <w:p w14:paraId="5CFCCD40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Misurano la qualità del servizio erogato</w:t>
      </w:r>
    </w:p>
    <w:p w14:paraId="695AF121" w14:textId="77777777" w:rsidR="00E55C7F" w:rsidRDefault="00E55C7F" w:rsidP="00232410">
      <w:pPr>
        <w:pStyle w:val="Paragrafoelenco"/>
        <w:numPr>
          <w:ilvl w:val="0"/>
          <w:numId w:val="2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Non sono necessari per la misurazione di un progetto di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</w:p>
    <w:p w14:paraId="60E179DE" w14:textId="77777777" w:rsidR="00E55C7F" w:rsidRDefault="00E55C7F" w:rsidP="00E55C7F">
      <w:pPr>
        <w:jc w:val="both"/>
        <w:rPr>
          <w:rFonts w:ascii="Arial" w:hAnsi="Arial" w:cs="Arial"/>
          <w:sz w:val="28"/>
          <w:szCs w:val="28"/>
        </w:rPr>
      </w:pPr>
    </w:p>
    <w:p w14:paraId="450D35A8" w14:textId="77777777" w:rsidR="00E55C7F" w:rsidRDefault="00E55C7F" w:rsidP="00E55C7F">
      <w:pPr>
        <w:jc w:val="both"/>
        <w:rPr>
          <w:rFonts w:ascii="Arial" w:hAnsi="Arial" w:cs="Arial"/>
          <w:b/>
          <w:sz w:val="28"/>
          <w:szCs w:val="28"/>
        </w:rPr>
      </w:pPr>
    </w:p>
    <w:p w14:paraId="26D0391C" w14:textId="77777777" w:rsidR="00E55C7F" w:rsidRDefault="00E55C7F" w:rsidP="00E55C7F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Da inserire a chiusura della seconda parte</w:t>
      </w:r>
      <w:bookmarkStart w:id="1" w:name="_GoBack"/>
      <w:bookmarkEnd w:id="1"/>
    </w:p>
    <w:p w14:paraId="1D2BC12A" w14:textId="77777777" w:rsidR="00E55C7F" w:rsidRDefault="00E55C7F" w:rsidP="00E55C7F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329E2181" w14:textId="77777777" w:rsidR="00E55C7F" w:rsidRDefault="00E55C7F" w:rsidP="00232410">
      <w:pPr>
        <w:pStyle w:val="Paragrafoelenco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Gli indicatori di qualità misurano:</w:t>
      </w:r>
    </w:p>
    <w:p w14:paraId="77782302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56E3F910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L'adeguatezza dell'output erogato rispetto alle aspettative qualitative degli utenti</w:t>
      </w:r>
    </w:p>
    <w:p w14:paraId="02D6C60A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L'adeguatezza dell'output erogato rispetto alle aspettative temporali degli utenti</w:t>
      </w:r>
    </w:p>
    <w:p w14:paraId="04781E57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capacità di un ente di migliorare i propri processi organizzativi o di introdurre nuovi servizi</w:t>
      </w:r>
    </w:p>
    <w:p w14:paraId="0F30A5A2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puntualità del servizio erogato</w:t>
      </w:r>
    </w:p>
    <w:p w14:paraId="584F00E5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69E245F7" w14:textId="77777777" w:rsidR="00E55C7F" w:rsidRDefault="00E55C7F" w:rsidP="00232410">
      <w:pPr>
        <w:pStyle w:val="Paragrafoelenco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Cosa si intende con il termine misurabilità?</w:t>
      </w:r>
    </w:p>
    <w:p w14:paraId="28A30520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110861C9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La capacità dell’indicatore di essere quantificabile secondo una procedura oggettiva</w:t>
      </w:r>
    </w:p>
    <w:p w14:paraId="099C289A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capacità dell’indicatore di fornire le informazioni necessarie in tempi utili </w:t>
      </w:r>
    </w:p>
    <w:p w14:paraId="46CE417C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capacità di un indicatore di rispondere in maniera adattiva al costante mutamento di modelli di consumo</w:t>
      </w:r>
    </w:p>
    <w:p w14:paraId="71B30BF5" w14:textId="77777777" w:rsidR="00E55C7F" w:rsidRDefault="00E55C7F" w:rsidP="00232410">
      <w:pPr>
        <w:pStyle w:val="Paragrafoelenco"/>
        <w:numPr>
          <w:ilvl w:val="0"/>
          <w:numId w:val="3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Il numero di pratiche corrette rispetto al totale delle pratiche gestite</w:t>
      </w:r>
    </w:p>
    <w:p w14:paraId="7CDEB501" w14:textId="77777777" w:rsidR="00E55C7F" w:rsidRDefault="00E55C7F" w:rsidP="00E55C7F">
      <w:pPr>
        <w:pStyle w:val="Paragrafoelenco"/>
        <w:ind w:left="1440"/>
        <w:jc w:val="both"/>
        <w:rPr>
          <w:rFonts w:ascii="Arial" w:hAnsi="Arial" w:cs="Arial"/>
          <w:sz w:val="28"/>
          <w:szCs w:val="28"/>
        </w:rPr>
      </w:pPr>
    </w:p>
    <w:p w14:paraId="06D2E313" w14:textId="77777777" w:rsidR="00E55C7F" w:rsidRDefault="00E55C7F" w:rsidP="00232410">
      <w:pPr>
        <w:pStyle w:val="Paragrafoelenco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Nella misurazione di un progetto di Smart </w:t>
      </w:r>
      <w:proofErr w:type="spellStart"/>
      <w:r>
        <w:rPr>
          <w:rFonts w:ascii="Arial" w:hAnsi="Arial" w:cs="Arial"/>
          <w:sz w:val="28"/>
          <w:szCs w:val="28"/>
        </w:rPr>
        <w:t>Working</w:t>
      </w:r>
      <w:proofErr w:type="spellEnd"/>
      <w:r>
        <w:rPr>
          <w:rFonts w:ascii="Arial" w:hAnsi="Arial" w:cs="Arial"/>
          <w:sz w:val="28"/>
          <w:szCs w:val="28"/>
        </w:rPr>
        <w:t xml:space="preserve"> è importante:</w:t>
      </w:r>
    </w:p>
    <w:p w14:paraId="635DFF2E" w14:textId="77777777" w:rsidR="00E55C7F" w:rsidRDefault="00E55C7F" w:rsidP="00E55C7F">
      <w:pPr>
        <w:pStyle w:val="Paragrafoelenco"/>
        <w:jc w:val="both"/>
        <w:rPr>
          <w:rFonts w:ascii="Arial" w:hAnsi="Arial" w:cs="Arial"/>
          <w:sz w:val="28"/>
          <w:szCs w:val="28"/>
        </w:rPr>
      </w:pPr>
    </w:p>
    <w:p w14:paraId="28137927" w14:textId="77777777" w:rsidR="00E55C7F" w:rsidRDefault="00E55C7F" w:rsidP="00232410">
      <w:pPr>
        <w:pStyle w:val="Paragrafoelenco"/>
        <w:numPr>
          <w:ilvl w:val="0"/>
          <w:numId w:val="4"/>
        </w:numPr>
        <w:spacing w:line="256" w:lineRule="auto"/>
        <w:jc w:val="both"/>
        <w:rPr>
          <w:rFonts w:ascii="Arial" w:hAnsi="Arial" w:cs="Arial"/>
          <w:sz w:val="28"/>
          <w:szCs w:val="28"/>
          <w:highlight w:val="green"/>
        </w:rPr>
      </w:pPr>
      <w:r>
        <w:rPr>
          <w:rFonts w:ascii="Arial" w:hAnsi="Arial" w:cs="Arial"/>
          <w:sz w:val="28"/>
          <w:szCs w:val="28"/>
          <w:highlight w:val="green"/>
        </w:rPr>
        <w:t>Definire un set di indicatori puntuali per verificare se le prestazioni organizzative di un ente migliorano, peggiorano o rimangono inalterate</w:t>
      </w:r>
    </w:p>
    <w:p w14:paraId="0E1BA729" w14:textId="77777777" w:rsidR="00E55C7F" w:rsidRDefault="00E55C7F" w:rsidP="00232410">
      <w:pPr>
        <w:pStyle w:val="Paragrafoelenco"/>
        <w:numPr>
          <w:ilvl w:val="0"/>
          <w:numId w:val="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Definire un set di indicatori ad hoc per misurare le attività svolte da remoto</w:t>
      </w:r>
    </w:p>
    <w:p w14:paraId="55E88924" w14:textId="77777777" w:rsidR="00E55C7F" w:rsidRDefault="00E55C7F" w:rsidP="00232410">
      <w:pPr>
        <w:pStyle w:val="Paragrafoelenco"/>
        <w:numPr>
          <w:ilvl w:val="0"/>
          <w:numId w:val="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Valutare esclusivamente l’impatto sui processi e le attività</w:t>
      </w:r>
    </w:p>
    <w:p w14:paraId="54E1FB39" w14:textId="77777777" w:rsidR="00E55C7F" w:rsidRDefault="00E55C7F" w:rsidP="00232410">
      <w:pPr>
        <w:pStyle w:val="Paragrafoelenco"/>
        <w:numPr>
          <w:ilvl w:val="0"/>
          <w:numId w:val="4"/>
        </w:numPr>
        <w:spacing w:line="25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Fare riferimento a un elevato numero di indicatori che forniscano misure approssimative</w:t>
      </w:r>
    </w:p>
    <w:p w14:paraId="2E9F9A6D" w14:textId="4A17A46E" w:rsidR="004977DD" w:rsidRPr="00902CF2" w:rsidRDefault="005312A9" w:rsidP="00020668">
      <w:pPr>
        <w:pStyle w:val="NormaleWeb"/>
        <w:spacing w:before="0" w:beforeAutospacing="0" w:line="276" w:lineRule="auto"/>
        <w:jc w:val="both"/>
        <w:rPr>
          <w:rFonts w:ascii="Arial" w:hAnsi="Arial" w:cs="Arial"/>
          <w:sz w:val="28"/>
          <w:szCs w:val="28"/>
        </w:rPr>
      </w:pPr>
      <w:r w:rsidRPr="00902CF2">
        <w:rPr>
          <w:rFonts w:ascii="Arial" w:hAnsi="Arial" w:cs="Arial"/>
          <w:sz w:val="28"/>
          <w:szCs w:val="28"/>
        </w:rPr>
        <w:t xml:space="preserve"> </w:t>
      </w:r>
    </w:p>
    <w:sectPr w:rsidR="004977DD" w:rsidRPr="00902CF2" w:rsidSect="001D11B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3229C" w14:textId="77777777" w:rsidR="00EB432B" w:rsidRDefault="00EB432B" w:rsidP="00C84A5C">
      <w:pPr>
        <w:spacing w:after="0" w:line="240" w:lineRule="auto"/>
      </w:pPr>
      <w:r>
        <w:separator/>
      </w:r>
    </w:p>
  </w:endnote>
  <w:endnote w:type="continuationSeparator" w:id="0">
    <w:p w14:paraId="0970A031" w14:textId="77777777" w:rsidR="00EB432B" w:rsidRDefault="00EB432B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  <w:sz w:val="28"/>
        <w:szCs w:val="28"/>
      </w:rPr>
      <w:id w:val="-1966723265"/>
      <w:docPartObj>
        <w:docPartGallery w:val="Page Numbers (Bottom of Page)"/>
        <w:docPartUnique/>
      </w:docPartObj>
    </w:sdtPr>
    <w:sdtEndPr/>
    <w:sdtContent>
      <w:p w14:paraId="5E80302E" w14:textId="67DB299F" w:rsidR="00750404" w:rsidRDefault="00750404" w:rsidP="00750404">
        <w:pPr>
          <w:pStyle w:val="Pidipagina"/>
          <w:framePr w:wrap="none" w:vAnchor="text" w:hAnchor="margin" w:xAlign="right" w:y="1"/>
          <w:rPr>
            <w:rStyle w:val="Numeropagina"/>
          </w:rPr>
        </w:pPr>
      </w:p>
      <w:p w14:paraId="72AE751F" w14:textId="040DB451" w:rsidR="005312A9" w:rsidRPr="00902CF2" w:rsidRDefault="00750404" w:rsidP="00750404">
        <w:pPr>
          <w:pStyle w:val="Pidipagina"/>
          <w:tabs>
            <w:tab w:val="clear" w:pos="4819"/>
            <w:tab w:val="clear" w:pos="9638"/>
            <w:tab w:val="right" w:pos="9278"/>
          </w:tabs>
          <w:ind w:right="360"/>
          <w:rPr>
            <w:rFonts w:ascii="Arial" w:hAnsi="Arial" w:cs="Arial"/>
            <w:sz w:val="28"/>
            <w:szCs w:val="28"/>
          </w:rPr>
        </w:pPr>
        <w:r>
          <w:rPr>
            <w:noProof/>
          </w:rPr>
          <w:drawing>
            <wp:anchor distT="0" distB="0" distL="114300" distR="114300" simplePos="0" relativeHeight="251672576" behindDoc="0" locked="0" layoutInCell="1" allowOverlap="1" wp14:anchorId="075814B9" wp14:editId="591FB9AC">
              <wp:simplePos x="0" y="0"/>
              <wp:positionH relativeFrom="margin">
                <wp:posOffset>-168297</wp:posOffset>
              </wp:positionH>
              <wp:positionV relativeFrom="page">
                <wp:posOffset>10216055</wp:posOffset>
              </wp:positionV>
              <wp:extent cx="3571240" cy="257175"/>
              <wp:effectExtent l="0" t="0" r="0" b="9525"/>
              <wp:wrapNone/>
              <wp:docPr id="442" name="Immagine 44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7124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71552" behindDoc="0" locked="0" layoutInCell="1" allowOverlap="1" wp14:anchorId="3122EBBA" wp14:editId="23BA1C28">
              <wp:simplePos x="0" y="0"/>
              <wp:positionH relativeFrom="page">
                <wp:posOffset>-31115</wp:posOffset>
              </wp:positionH>
              <wp:positionV relativeFrom="page">
                <wp:posOffset>9869170</wp:posOffset>
              </wp:positionV>
              <wp:extent cx="7722000" cy="1609200"/>
              <wp:effectExtent l="0" t="0" r="0" b="0"/>
              <wp:wrapNone/>
              <wp:docPr id="443" name="Elemento grafico 44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2000" cy="1609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tab/>
        </w:r>
        <w:r w:rsidR="005312A9" w:rsidRPr="00902CF2">
          <w:rPr>
            <w:rFonts w:ascii="Arial" w:hAnsi="Arial" w:cs="Arial"/>
            <w:sz w:val="28"/>
            <w:szCs w:val="28"/>
          </w:rPr>
          <w:fldChar w:fldCharType="begin"/>
        </w:r>
        <w:r w:rsidR="005312A9" w:rsidRPr="00902CF2">
          <w:rPr>
            <w:rFonts w:ascii="Arial" w:hAnsi="Arial" w:cs="Arial"/>
            <w:sz w:val="28"/>
            <w:szCs w:val="28"/>
          </w:rPr>
          <w:instrText>PAGE   \* MERGEFORMAT</w:instrText>
        </w:r>
        <w:r w:rsidR="005312A9" w:rsidRPr="00902CF2">
          <w:rPr>
            <w:rFonts w:ascii="Arial" w:hAnsi="Arial" w:cs="Arial"/>
            <w:sz w:val="28"/>
            <w:szCs w:val="28"/>
          </w:rPr>
          <w:fldChar w:fldCharType="separate"/>
        </w:r>
        <w:r w:rsidR="005312A9" w:rsidRPr="00902CF2">
          <w:rPr>
            <w:rFonts w:ascii="Arial" w:hAnsi="Arial" w:cs="Arial"/>
            <w:sz w:val="28"/>
            <w:szCs w:val="28"/>
          </w:rPr>
          <w:t>2</w:t>
        </w:r>
        <w:r w:rsidR="005312A9" w:rsidRPr="00902CF2">
          <w:rPr>
            <w:rFonts w:ascii="Arial" w:hAnsi="Arial" w:cs="Arial"/>
            <w:sz w:val="28"/>
            <w:szCs w:val="28"/>
          </w:rPr>
          <w:fldChar w:fldCharType="end"/>
        </w:r>
      </w:p>
    </w:sdtContent>
  </w:sdt>
  <w:p w14:paraId="3067F171" w14:textId="0441FDB3" w:rsidR="005312A9" w:rsidRPr="00902CF2" w:rsidRDefault="005312A9">
    <w:pPr>
      <w:pStyle w:val="Pidipagina"/>
      <w:rPr>
        <w:rFonts w:ascii="Arial" w:hAnsi="Arial" w:cs="Arial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58ABF" w14:textId="77777777" w:rsidR="005312A9" w:rsidRDefault="005312A9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4EF4D6B0" wp14:editId="21DD0FFB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446" name="Elemento grafico 4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72919DCD" wp14:editId="575FBBFB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447" name="Immagine 4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43FA6" w14:textId="77777777" w:rsidR="00EB432B" w:rsidRDefault="00EB432B" w:rsidP="00C84A5C">
      <w:pPr>
        <w:spacing w:after="0" w:line="240" w:lineRule="auto"/>
      </w:pPr>
      <w:r>
        <w:separator/>
      </w:r>
    </w:p>
  </w:footnote>
  <w:footnote w:type="continuationSeparator" w:id="0">
    <w:p w14:paraId="22A9B0AA" w14:textId="77777777" w:rsidR="00EB432B" w:rsidRDefault="00EB432B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7D46D2" w14:textId="77777777" w:rsidR="005312A9" w:rsidRDefault="005312A9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C5B3CB4" wp14:editId="1FF95323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441" name="Elemento grafico 4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3AF735F7" wp14:editId="38DE0CD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440" name="Immagine 4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0DC76" w14:textId="77777777" w:rsidR="005312A9" w:rsidRDefault="005312A9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519AA36E" wp14:editId="347C8CCD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444" name="Elemento grafico 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7F4C2E86" wp14:editId="28A1C916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445" name="Immagine 4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85B1A"/>
    <w:multiLevelType w:val="hybridMultilevel"/>
    <w:tmpl w:val="8D1E51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6776"/>
    <w:multiLevelType w:val="hybridMultilevel"/>
    <w:tmpl w:val="56AC875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86D2D"/>
    <w:multiLevelType w:val="hybridMultilevel"/>
    <w:tmpl w:val="4A30AB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E20A4"/>
    <w:multiLevelType w:val="hybridMultilevel"/>
    <w:tmpl w:val="9028C2B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5C"/>
    <w:rsid w:val="000076DE"/>
    <w:rsid w:val="000151A3"/>
    <w:rsid w:val="00020668"/>
    <w:rsid w:val="000317D2"/>
    <w:rsid w:val="00047071"/>
    <w:rsid w:val="00062DAE"/>
    <w:rsid w:val="00090D81"/>
    <w:rsid w:val="000A482F"/>
    <w:rsid w:val="000D100E"/>
    <w:rsid w:val="000D42AA"/>
    <w:rsid w:val="000E1EAF"/>
    <w:rsid w:val="000E21F0"/>
    <w:rsid w:val="000E71EF"/>
    <w:rsid w:val="00105C45"/>
    <w:rsid w:val="00132ACE"/>
    <w:rsid w:val="00133CC8"/>
    <w:rsid w:val="00170B99"/>
    <w:rsid w:val="001743CE"/>
    <w:rsid w:val="00183DD0"/>
    <w:rsid w:val="001878B2"/>
    <w:rsid w:val="0019550F"/>
    <w:rsid w:val="001959F1"/>
    <w:rsid w:val="00197570"/>
    <w:rsid w:val="001D0F02"/>
    <w:rsid w:val="001D11BE"/>
    <w:rsid w:val="001F2C3A"/>
    <w:rsid w:val="001F4FF3"/>
    <w:rsid w:val="001F7818"/>
    <w:rsid w:val="00205178"/>
    <w:rsid w:val="00212A42"/>
    <w:rsid w:val="002155D8"/>
    <w:rsid w:val="00222D72"/>
    <w:rsid w:val="00225628"/>
    <w:rsid w:val="00232410"/>
    <w:rsid w:val="0027753D"/>
    <w:rsid w:val="002827A2"/>
    <w:rsid w:val="002B1805"/>
    <w:rsid w:val="002B3BF9"/>
    <w:rsid w:val="002D1525"/>
    <w:rsid w:val="002E3030"/>
    <w:rsid w:val="002E7B9F"/>
    <w:rsid w:val="002F3E4F"/>
    <w:rsid w:val="002F7548"/>
    <w:rsid w:val="003006AD"/>
    <w:rsid w:val="00331D74"/>
    <w:rsid w:val="003571D6"/>
    <w:rsid w:val="0036135B"/>
    <w:rsid w:val="00373496"/>
    <w:rsid w:val="003A49BD"/>
    <w:rsid w:val="003A5DA4"/>
    <w:rsid w:val="003B2C63"/>
    <w:rsid w:val="003B75D9"/>
    <w:rsid w:val="003D6299"/>
    <w:rsid w:val="003F7644"/>
    <w:rsid w:val="003F7C35"/>
    <w:rsid w:val="0040265F"/>
    <w:rsid w:val="00436E0F"/>
    <w:rsid w:val="004469D3"/>
    <w:rsid w:val="00447868"/>
    <w:rsid w:val="00464DA1"/>
    <w:rsid w:val="00486AE5"/>
    <w:rsid w:val="00496FE1"/>
    <w:rsid w:val="004977DD"/>
    <w:rsid w:val="004A7A23"/>
    <w:rsid w:val="004B1E1E"/>
    <w:rsid w:val="004F6D81"/>
    <w:rsid w:val="00503F05"/>
    <w:rsid w:val="00504032"/>
    <w:rsid w:val="0050558D"/>
    <w:rsid w:val="00513ACC"/>
    <w:rsid w:val="005312A9"/>
    <w:rsid w:val="00553B56"/>
    <w:rsid w:val="00556552"/>
    <w:rsid w:val="0057019C"/>
    <w:rsid w:val="005871ED"/>
    <w:rsid w:val="005A0A1E"/>
    <w:rsid w:val="005C601F"/>
    <w:rsid w:val="00600C45"/>
    <w:rsid w:val="00616688"/>
    <w:rsid w:val="00616E1F"/>
    <w:rsid w:val="00634620"/>
    <w:rsid w:val="00642192"/>
    <w:rsid w:val="00682314"/>
    <w:rsid w:val="006B0255"/>
    <w:rsid w:val="006B1715"/>
    <w:rsid w:val="006C2A80"/>
    <w:rsid w:val="006D7641"/>
    <w:rsid w:val="007115A4"/>
    <w:rsid w:val="00743752"/>
    <w:rsid w:val="00750404"/>
    <w:rsid w:val="00752354"/>
    <w:rsid w:val="007651B5"/>
    <w:rsid w:val="007748C2"/>
    <w:rsid w:val="00776577"/>
    <w:rsid w:val="00786123"/>
    <w:rsid w:val="007862AA"/>
    <w:rsid w:val="0078658B"/>
    <w:rsid w:val="00787FE8"/>
    <w:rsid w:val="007A3F43"/>
    <w:rsid w:val="007B2074"/>
    <w:rsid w:val="007B6D33"/>
    <w:rsid w:val="007C2357"/>
    <w:rsid w:val="007C454B"/>
    <w:rsid w:val="007E522A"/>
    <w:rsid w:val="007E65A3"/>
    <w:rsid w:val="00810910"/>
    <w:rsid w:val="0082784C"/>
    <w:rsid w:val="00831432"/>
    <w:rsid w:val="008400AE"/>
    <w:rsid w:val="00867B9E"/>
    <w:rsid w:val="00870177"/>
    <w:rsid w:val="00881D77"/>
    <w:rsid w:val="008B6621"/>
    <w:rsid w:val="008C6901"/>
    <w:rsid w:val="008D7DBE"/>
    <w:rsid w:val="00902CF2"/>
    <w:rsid w:val="00922E7A"/>
    <w:rsid w:val="00951B10"/>
    <w:rsid w:val="0097708E"/>
    <w:rsid w:val="009809B8"/>
    <w:rsid w:val="0099605B"/>
    <w:rsid w:val="009A480F"/>
    <w:rsid w:val="009A61B3"/>
    <w:rsid w:val="009B7EC7"/>
    <w:rsid w:val="009C1B02"/>
    <w:rsid w:val="00A125E5"/>
    <w:rsid w:val="00A30854"/>
    <w:rsid w:val="00A36857"/>
    <w:rsid w:val="00A421C3"/>
    <w:rsid w:val="00A61034"/>
    <w:rsid w:val="00A64D88"/>
    <w:rsid w:val="00A949E4"/>
    <w:rsid w:val="00A97ED4"/>
    <w:rsid w:val="00AD3D0C"/>
    <w:rsid w:val="00AF3374"/>
    <w:rsid w:val="00B06216"/>
    <w:rsid w:val="00B36B9F"/>
    <w:rsid w:val="00B435E3"/>
    <w:rsid w:val="00B544A9"/>
    <w:rsid w:val="00B56B3C"/>
    <w:rsid w:val="00B80455"/>
    <w:rsid w:val="00B809A5"/>
    <w:rsid w:val="00B84B4F"/>
    <w:rsid w:val="00B91BF4"/>
    <w:rsid w:val="00B97974"/>
    <w:rsid w:val="00BD0096"/>
    <w:rsid w:val="00BD4EA8"/>
    <w:rsid w:val="00BD4F62"/>
    <w:rsid w:val="00BD7E47"/>
    <w:rsid w:val="00BE0F81"/>
    <w:rsid w:val="00BE42AB"/>
    <w:rsid w:val="00BF18FE"/>
    <w:rsid w:val="00C03727"/>
    <w:rsid w:val="00C10785"/>
    <w:rsid w:val="00C14E0B"/>
    <w:rsid w:val="00C252BC"/>
    <w:rsid w:val="00C472A3"/>
    <w:rsid w:val="00C65CE8"/>
    <w:rsid w:val="00C84A5C"/>
    <w:rsid w:val="00C861C7"/>
    <w:rsid w:val="00C87472"/>
    <w:rsid w:val="00CA05E5"/>
    <w:rsid w:val="00CD28C8"/>
    <w:rsid w:val="00CF34DA"/>
    <w:rsid w:val="00CF778A"/>
    <w:rsid w:val="00D012A9"/>
    <w:rsid w:val="00D15B82"/>
    <w:rsid w:val="00D44694"/>
    <w:rsid w:val="00D46ED5"/>
    <w:rsid w:val="00D501F9"/>
    <w:rsid w:val="00D51481"/>
    <w:rsid w:val="00D95BE9"/>
    <w:rsid w:val="00D976D7"/>
    <w:rsid w:val="00DB77BB"/>
    <w:rsid w:val="00DD160C"/>
    <w:rsid w:val="00DE6B2E"/>
    <w:rsid w:val="00E32DDE"/>
    <w:rsid w:val="00E41B3A"/>
    <w:rsid w:val="00E55C7F"/>
    <w:rsid w:val="00E717A4"/>
    <w:rsid w:val="00E729CA"/>
    <w:rsid w:val="00E757B4"/>
    <w:rsid w:val="00E835E4"/>
    <w:rsid w:val="00EB432B"/>
    <w:rsid w:val="00ED24CC"/>
    <w:rsid w:val="00ED75B9"/>
    <w:rsid w:val="00ED7BDE"/>
    <w:rsid w:val="00EE0417"/>
    <w:rsid w:val="00F10094"/>
    <w:rsid w:val="00F1614E"/>
    <w:rsid w:val="00F20F8E"/>
    <w:rsid w:val="00F23016"/>
    <w:rsid w:val="00F3156B"/>
    <w:rsid w:val="00F4382C"/>
    <w:rsid w:val="00F4506F"/>
    <w:rsid w:val="00F53F3D"/>
    <w:rsid w:val="00F7196F"/>
    <w:rsid w:val="00F96320"/>
    <w:rsid w:val="00F96FEE"/>
    <w:rsid w:val="00FA051C"/>
    <w:rsid w:val="00FB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517D6"/>
  <w15:chartTrackingRefBased/>
  <w15:docId w15:val="{7762573A-2FA4-4533-BA50-7C2BE7397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17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aliases w:val="Bulleted Paragraph"/>
    <w:basedOn w:val="Normale"/>
    <w:uiPriority w:val="34"/>
    <w:qFormat/>
    <w:rsid w:val="00E835E4"/>
    <w:pPr>
      <w:ind w:left="720"/>
      <w:contextualSpacing/>
    </w:pPr>
  </w:style>
  <w:style w:type="paragraph" w:styleId="NormaleWeb">
    <w:name w:val="Normal (Web)"/>
    <w:basedOn w:val="Normale"/>
    <w:uiPriority w:val="99"/>
    <w:unhideWhenUsed/>
    <w:rsid w:val="00980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1F4FF3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0D42AA"/>
    <w:pPr>
      <w:tabs>
        <w:tab w:val="right" w:pos="9628"/>
      </w:tabs>
      <w:spacing w:after="100"/>
    </w:pPr>
    <w:rPr>
      <w:rFonts w:cstheme="minorHAnsi"/>
      <w:b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F4FF3"/>
    <w:rPr>
      <w:color w:val="0563C1" w:themeColor="hyperlink"/>
      <w:u w:val="single"/>
    </w:rPr>
  </w:style>
  <w:style w:type="character" w:customStyle="1" w:styleId="normaltextrun">
    <w:name w:val="normaltextrun"/>
    <w:basedOn w:val="Carpredefinitoparagrafo"/>
    <w:rsid w:val="00331D74"/>
  </w:style>
  <w:style w:type="character" w:customStyle="1" w:styleId="eop">
    <w:name w:val="eop"/>
    <w:basedOn w:val="Carpredefinitoparagrafo"/>
    <w:rsid w:val="00331D74"/>
  </w:style>
  <w:style w:type="character" w:customStyle="1" w:styleId="Titolo3Carattere">
    <w:name w:val="Titolo 3 Carattere"/>
    <w:basedOn w:val="Carpredefinitoparagrafo"/>
    <w:link w:val="Titolo3"/>
    <w:uiPriority w:val="9"/>
    <w:rsid w:val="000317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4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454B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e"/>
    <w:rsid w:val="0053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pellingerror">
    <w:name w:val="spellingerror"/>
    <w:basedOn w:val="Carpredefinitoparagrafo"/>
    <w:rsid w:val="005312A9"/>
  </w:style>
  <w:style w:type="paragraph" w:styleId="Sommario2">
    <w:name w:val="toc 2"/>
    <w:basedOn w:val="Normale"/>
    <w:next w:val="Normale"/>
    <w:autoRedefine/>
    <w:uiPriority w:val="39"/>
    <w:unhideWhenUsed/>
    <w:rsid w:val="006D7641"/>
    <w:pPr>
      <w:spacing w:after="100"/>
      <w:ind w:left="220"/>
    </w:pPr>
  </w:style>
  <w:style w:type="character" w:styleId="Numeropagina">
    <w:name w:val="page number"/>
    <w:basedOn w:val="Carpredefinitoparagrafo"/>
    <w:uiPriority w:val="99"/>
    <w:semiHidden/>
    <w:unhideWhenUsed/>
    <w:rsid w:val="0075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22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351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618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3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34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83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7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706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8804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9713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519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B29D2651F8EA4BB92720C6CDDBB397" ma:contentTypeVersion="7" ma:contentTypeDescription="Creare un nuovo documento." ma:contentTypeScope="" ma:versionID="ad8c3966a043adc36f6cfaddb55595d6">
  <xsd:schema xmlns:xsd="http://www.w3.org/2001/XMLSchema" xmlns:xs="http://www.w3.org/2001/XMLSchema" xmlns:p="http://schemas.microsoft.com/office/2006/metadata/properties" xmlns:ns2="ed7dea09-b224-468a-9081-daaf36e83b88" xmlns:ns3="b0ec4bf9-48dd-4ec9-921a-59d358bf2748" targetNamespace="http://schemas.microsoft.com/office/2006/metadata/properties" ma:root="true" ma:fieldsID="9c0943c1b3b6f58b07978a76c912bd36" ns2:_="" ns3:_="">
    <xsd:import namespace="ed7dea09-b224-468a-9081-daaf36e83b88"/>
    <xsd:import namespace="b0ec4bf9-48dd-4ec9-921a-59d358bf27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7dea09-b224-468a-9081-daaf36e83b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ec4bf9-48dd-4ec9-921a-59d358bf274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33D3B-1F87-4B66-9109-A92BC5E149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82D385-D894-418F-8444-CED4B2F0CE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849D5-F9A9-4462-9DB3-FBEFB2EF7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7dea09-b224-468a-9081-daaf36e83b88"/>
    <ds:schemaRef ds:uri="b0ec4bf9-48dd-4ec9-921a-59d358bf27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2B69F5-7670-4ACE-A380-B81AA1B4B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MODULO 3</vt:lpstr>
      <vt:lpstr>MODULO A</vt:lpstr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MODULO 3</dc:title>
  <dc:subject/>
  <dc:creator>Chili Monica</dc:creator>
  <cp:keywords/>
  <dc:description/>
  <cp:lastModifiedBy>Paola Musollino</cp:lastModifiedBy>
  <cp:revision>139</cp:revision>
  <cp:lastPrinted>2019-06-25T08:32:00Z</cp:lastPrinted>
  <dcterms:created xsi:type="dcterms:W3CDTF">2018-09-12T07:38:00Z</dcterms:created>
  <dcterms:modified xsi:type="dcterms:W3CDTF">2019-06-26T12:18:00Z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0x010100A1B29D2651F8EA4BB92720C6CDDBB397</vt:lpwstr>
  </property>
</Properties>
</file>