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7BC8" w:rsidRDefault="00DF7BC8" w:rsidP="00DF7BC8">
      <w:pPr>
        <w:jc w:val="center"/>
        <w:rPr>
          <w:rFonts w:cs="Times New Roman"/>
          <w:b/>
          <w:sz w:val="36"/>
          <w:szCs w:val="36"/>
        </w:rPr>
      </w:pPr>
      <w:bookmarkStart w:id="0" w:name="_GoBack"/>
      <w:bookmarkEnd w:id="0"/>
      <w:r>
        <w:rPr>
          <w:rFonts w:cs="Times New Roman"/>
          <w:b/>
          <w:sz w:val="36"/>
          <w:szCs w:val="36"/>
        </w:rPr>
        <w:t>Corso di Laurea Magistrale in Ingegneria Informatica</w:t>
      </w:r>
    </w:p>
    <w:p w:rsidR="00DF7BC8" w:rsidRDefault="00DF7BC8" w:rsidP="00DF7BC8">
      <w:pPr>
        <w:jc w:val="center"/>
        <w:rPr>
          <w:rFonts w:cs="Times New Roman"/>
          <w:b/>
          <w:sz w:val="34"/>
          <w:szCs w:val="34"/>
        </w:rPr>
      </w:pPr>
      <w:r>
        <w:rPr>
          <w:rFonts w:cs="Times New Roman"/>
          <w:b/>
          <w:sz w:val="34"/>
          <w:szCs w:val="34"/>
        </w:rPr>
        <w:t>Sistemi Cognitivi e Interazione Persona-Calcolatore</w:t>
      </w:r>
    </w:p>
    <w:p w:rsidR="00DF7BC8" w:rsidRDefault="00DF7BC8" w:rsidP="00DF7BC8">
      <w:pPr>
        <w:tabs>
          <w:tab w:val="left" w:pos="4335"/>
        </w:tabs>
        <w:jc w:val="center"/>
        <w:rPr>
          <w:rFonts w:cs="Times New Roman"/>
          <w:b/>
          <w:sz w:val="32"/>
          <w:szCs w:val="32"/>
        </w:rPr>
      </w:pPr>
      <w:r>
        <w:rPr>
          <w:rFonts w:cs="Times New Roman"/>
          <w:b/>
          <w:sz w:val="32"/>
          <w:szCs w:val="32"/>
        </w:rPr>
        <w:t>A.A. 2014/2015</w:t>
      </w:r>
    </w:p>
    <w:p w:rsidR="00DF7BC8" w:rsidRDefault="00DF7BC8" w:rsidP="00DF7BC8">
      <w:pPr>
        <w:jc w:val="center"/>
        <w:rPr>
          <w:rFonts w:cs="Times New Roman"/>
          <w:b/>
          <w:sz w:val="34"/>
          <w:szCs w:val="34"/>
        </w:rPr>
      </w:pPr>
    </w:p>
    <w:p w:rsidR="00DF7BC8" w:rsidRDefault="00DF7BC8" w:rsidP="00DF7BC8">
      <w:pPr>
        <w:jc w:val="center"/>
        <w:rPr>
          <w:rFonts w:cs="Times New Roman"/>
          <w:b/>
          <w:sz w:val="34"/>
          <w:szCs w:val="34"/>
        </w:rPr>
      </w:pPr>
    </w:p>
    <w:p w:rsidR="00DF7BC8" w:rsidRDefault="00DF7BC8" w:rsidP="00DF7BC8">
      <w:pPr>
        <w:jc w:val="center"/>
        <w:rPr>
          <w:rFonts w:cs="Times New Roman"/>
          <w:b/>
          <w:sz w:val="34"/>
          <w:szCs w:val="34"/>
        </w:rPr>
      </w:pPr>
    </w:p>
    <w:p w:rsidR="00DF7BC8" w:rsidRDefault="00DF7BC8" w:rsidP="00DF7BC8">
      <w:pPr>
        <w:jc w:val="center"/>
        <w:rPr>
          <w:rFonts w:cs="Times New Roman"/>
          <w:b/>
          <w:sz w:val="34"/>
          <w:szCs w:val="34"/>
        </w:rPr>
      </w:pPr>
    </w:p>
    <w:p w:rsidR="00DF7BC8" w:rsidRDefault="00DF7BC8" w:rsidP="00DF7BC8">
      <w:pPr>
        <w:jc w:val="center"/>
        <w:rPr>
          <w:rFonts w:cs="Times New Roman"/>
          <w:b/>
          <w:sz w:val="52"/>
          <w:szCs w:val="52"/>
        </w:rPr>
      </w:pPr>
    </w:p>
    <w:p w:rsidR="00DF7BC8" w:rsidRDefault="00DF7BC8" w:rsidP="00DF7BC8">
      <w:pPr>
        <w:jc w:val="center"/>
        <w:rPr>
          <w:rFonts w:cs="Times New Roman"/>
          <w:b/>
          <w:sz w:val="52"/>
          <w:szCs w:val="52"/>
        </w:rPr>
      </w:pPr>
    </w:p>
    <w:p w:rsidR="00DF7BC8" w:rsidRDefault="00DF7BC8" w:rsidP="00DF7BC8">
      <w:pPr>
        <w:jc w:val="center"/>
        <w:rPr>
          <w:rFonts w:cs="Times New Roman"/>
          <w:b/>
          <w:sz w:val="52"/>
          <w:szCs w:val="52"/>
        </w:rPr>
      </w:pPr>
    </w:p>
    <w:p w:rsidR="00DF7BC8" w:rsidRDefault="00DF7BC8" w:rsidP="00DF7BC8">
      <w:pPr>
        <w:jc w:val="center"/>
        <w:rPr>
          <w:rFonts w:cs="Times New Roman"/>
          <w:b/>
          <w:sz w:val="52"/>
          <w:szCs w:val="52"/>
        </w:rPr>
      </w:pPr>
      <w:proofErr w:type="spellStart"/>
      <w:r>
        <w:rPr>
          <w:rFonts w:cs="Times New Roman"/>
          <w:b/>
          <w:sz w:val="52"/>
          <w:szCs w:val="52"/>
        </w:rPr>
        <w:t>Storyboarding</w:t>
      </w:r>
      <w:proofErr w:type="spellEnd"/>
    </w:p>
    <w:p w:rsidR="00DF7BC8" w:rsidRDefault="00DF7BC8" w:rsidP="00DF7BC8">
      <w:pPr>
        <w:jc w:val="center"/>
        <w:rPr>
          <w:rFonts w:cs="Times New Roman"/>
          <w:b/>
          <w:sz w:val="40"/>
          <w:szCs w:val="40"/>
        </w:rPr>
      </w:pPr>
    </w:p>
    <w:p w:rsidR="00DF7BC8" w:rsidRDefault="00DF7BC8" w:rsidP="00DF7BC8">
      <w:pPr>
        <w:jc w:val="center"/>
        <w:rPr>
          <w:rFonts w:cs="Times New Roman"/>
          <w:b/>
          <w:sz w:val="40"/>
          <w:szCs w:val="40"/>
        </w:rPr>
      </w:pPr>
    </w:p>
    <w:p w:rsidR="00DF7BC8" w:rsidRDefault="00DF7BC8" w:rsidP="00DF7BC8">
      <w:pPr>
        <w:jc w:val="center"/>
        <w:rPr>
          <w:rFonts w:cs="Times New Roman"/>
          <w:b/>
          <w:sz w:val="26"/>
          <w:szCs w:val="26"/>
        </w:rPr>
      </w:pPr>
    </w:p>
    <w:p w:rsidR="00DF7BC8" w:rsidRDefault="00DF7BC8" w:rsidP="00DF7BC8">
      <w:pPr>
        <w:jc w:val="center"/>
        <w:rPr>
          <w:rFonts w:cs="Times New Roman"/>
          <w:b/>
          <w:sz w:val="26"/>
          <w:szCs w:val="26"/>
        </w:rPr>
      </w:pPr>
    </w:p>
    <w:p w:rsidR="00DF7BC8" w:rsidRDefault="00DF7BC8" w:rsidP="00DF7BC8">
      <w:pPr>
        <w:jc w:val="center"/>
        <w:rPr>
          <w:rFonts w:cs="Times New Roman"/>
          <w:b/>
          <w:sz w:val="26"/>
          <w:szCs w:val="26"/>
        </w:rPr>
      </w:pPr>
    </w:p>
    <w:p w:rsidR="00DF7BC8" w:rsidRDefault="00DF7BC8" w:rsidP="00DF7BC8">
      <w:pPr>
        <w:jc w:val="center"/>
        <w:rPr>
          <w:rFonts w:cs="Times New Roman"/>
          <w:b/>
          <w:sz w:val="26"/>
          <w:szCs w:val="26"/>
        </w:rPr>
      </w:pPr>
    </w:p>
    <w:p w:rsidR="00DF7BC8" w:rsidRDefault="00DF7BC8" w:rsidP="00DF7BC8">
      <w:pPr>
        <w:jc w:val="both"/>
        <w:rPr>
          <w:rFonts w:cs="Times New Roman"/>
          <w:b/>
          <w:sz w:val="26"/>
          <w:szCs w:val="26"/>
        </w:rPr>
      </w:pPr>
    </w:p>
    <w:p w:rsidR="00DF7BC8" w:rsidRDefault="00DF7BC8" w:rsidP="00DF7BC8">
      <w:pPr>
        <w:jc w:val="both"/>
        <w:rPr>
          <w:rFonts w:cs="Times New Roman"/>
          <w:b/>
          <w:sz w:val="26"/>
          <w:szCs w:val="26"/>
        </w:rPr>
      </w:pPr>
    </w:p>
    <w:p w:rsidR="00DF7BC8" w:rsidRDefault="00DF7BC8" w:rsidP="00DF7BC8">
      <w:pPr>
        <w:jc w:val="both"/>
        <w:rPr>
          <w:rFonts w:cs="Times New Roman"/>
          <w:b/>
          <w:sz w:val="26"/>
          <w:szCs w:val="26"/>
        </w:rPr>
      </w:pPr>
    </w:p>
    <w:p w:rsidR="00DF7BC8" w:rsidRDefault="00DF7BC8" w:rsidP="00DF7BC8">
      <w:pPr>
        <w:jc w:val="both"/>
        <w:rPr>
          <w:rFonts w:cs="Times New Roman"/>
          <w:b/>
          <w:sz w:val="26"/>
          <w:szCs w:val="26"/>
        </w:rPr>
      </w:pPr>
    </w:p>
    <w:p w:rsidR="00DF7BC8" w:rsidRDefault="00DF7BC8" w:rsidP="00DF7BC8">
      <w:pPr>
        <w:jc w:val="both"/>
        <w:rPr>
          <w:rFonts w:cs="Times New Roman"/>
          <w:b/>
          <w:sz w:val="26"/>
          <w:szCs w:val="26"/>
        </w:rPr>
      </w:pPr>
      <w:r>
        <w:rPr>
          <w:rFonts w:cs="Times New Roman"/>
          <w:b/>
          <w:sz w:val="26"/>
          <w:szCs w:val="26"/>
        </w:rPr>
        <w:t>Docente:</w:t>
      </w:r>
    </w:p>
    <w:p w:rsidR="00DF7BC8" w:rsidRDefault="00DF7BC8" w:rsidP="00DF7BC8">
      <w:pPr>
        <w:jc w:val="both"/>
        <w:rPr>
          <w:rFonts w:cs="Times New Roman"/>
        </w:rPr>
      </w:pPr>
      <w:r>
        <w:rPr>
          <w:rFonts w:cs="Times New Roman"/>
        </w:rPr>
        <w:t>Daniela Giordano</w:t>
      </w:r>
    </w:p>
    <w:p w:rsidR="00DF7BC8" w:rsidRDefault="00DF7BC8" w:rsidP="00DF7BC8">
      <w:pPr>
        <w:jc w:val="both"/>
        <w:rPr>
          <w:rFonts w:cs="Times New Roman"/>
        </w:rPr>
      </w:pPr>
    </w:p>
    <w:p w:rsidR="00DF7BC8" w:rsidRDefault="00DF7BC8" w:rsidP="00DF7BC8">
      <w:pPr>
        <w:jc w:val="both"/>
        <w:rPr>
          <w:rFonts w:cs="Times New Roman"/>
        </w:rPr>
      </w:pPr>
    </w:p>
    <w:p w:rsidR="00DF7BC8" w:rsidRDefault="00DF7BC8" w:rsidP="00DF7BC8">
      <w:pPr>
        <w:jc w:val="both"/>
        <w:rPr>
          <w:rFonts w:cs="Times New Roman"/>
          <w:b/>
          <w:sz w:val="26"/>
          <w:szCs w:val="26"/>
        </w:rPr>
      </w:pPr>
      <w:r>
        <w:rPr>
          <w:rFonts w:cs="Times New Roman"/>
          <w:b/>
          <w:sz w:val="26"/>
          <w:szCs w:val="26"/>
        </w:rPr>
        <w:t>Studenti:</w:t>
      </w:r>
    </w:p>
    <w:p w:rsidR="00DF7BC8" w:rsidRDefault="00DF7BC8" w:rsidP="00DF7BC8">
      <w:pPr>
        <w:jc w:val="both"/>
        <w:rPr>
          <w:rFonts w:cs="Times New Roman"/>
        </w:rPr>
      </w:pPr>
      <w:r>
        <w:rPr>
          <w:rFonts w:cs="Times New Roman"/>
        </w:rPr>
        <w:t>Floriana Leone O55/000246</w:t>
      </w:r>
    </w:p>
    <w:p w:rsidR="00DF7BC8" w:rsidRDefault="00DF7BC8" w:rsidP="00DF7BC8">
      <w:pPr>
        <w:rPr>
          <w:rFonts w:cs="Times New Roman"/>
        </w:rPr>
      </w:pPr>
      <w:r>
        <w:rPr>
          <w:rFonts w:cs="Times New Roman"/>
        </w:rPr>
        <w:t xml:space="preserve">Giuseppe </w:t>
      </w:r>
      <w:proofErr w:type="spellStart"/>
      <w:r>
        <w:rPr>
          <w:rFonts w:cs="Times New Roman"/>
        </w:rPr>
        <w:t>Mastrosimone</w:t>
      </w:r>
      <w:proofErr w:type="spellEnd"/>
      <w:r>
        <w:rPr>
          <w:rFonts w:cs="Times New Roman"/>
        </w:rPr>
        <w:t xml:space="preserve"> O55/000262</w:t>
      </w:r>
    </w:p>
    <w:p w:rsidR="00DF7BC8" w:rsidRDefault="00DF7BC8" w:rsidP="00DF7BC8">
      <w:pPr>
        <w:rPr>
          <w:rFonts w:cs="Times New Roman"/>
        </w:rPr>
      </w:pPr>
    </w:p>
    <w:p w:rsidR="00DF7BC8" w:rsidRDefault="00DF7BC8" w:rsidP="00DF7BC8">
      <w:pPr>
        <w:rPr>
          <w:rFonts w:cs="Times New Roman"/>
        </w:rPr>
      </w:pPr>
    </w:p>
    <w:p w:rsidR="00DF7BC8" w:rsidRDefault="00DF7BC8" w:rsidP="00DF7BC8">
      <w:pPr>
        <w:rPr>
          <w:rFonts w:cs="Times New Roman"/>
        </w:rPr>
      </w:pPr>
    </w:p>
    <w:p w:rsidR="00DF7BC8" w:rsidRDefault="00DF7BC8" w:rsidP="00DF7BC8">
      <w:pPr>
        <w:rPr>
          <w:rFonts w:cs="Times New Roman"/>
        </w:rPr>
      </w:pPr>
    </w:p>
    <w:p w:rsidR="00DF7BC8" w:rsidRDefault="00DF7BC8" w:rsidP="00DF7BC8">
      <w:pPr>
        <w:rPr>
          <w:rFonts w:cs="Times New Roman"/>
        </w:rPr>
      </w:pPr>
    </w:p>
    <w:p w:rsidR="00DF7BC8" w:rsidRDefault="00DF7BC8" w:rsidP="00DF7BC8">
      <w:pPr>
        <w:rPr>
          <w:rFonts w:cs="Times New Roman"/>
        </w:rPr>
      </w:pPr>
    </w:p>
    <w:p w:rsidR="00DF7BC8" w:rsidRDefault="00DF7BC8" w:rsidP="00DF7BC8">
      <w:pPr>
        <w:rPr>
          <w:rFonts w:cs="Times New Roman"/>
        </w:rPr>
      </w:pPr>
    </w:p>
    <w:p w:rsidR="00DF7BC8" w:rsidRDefault="00DF7BC8" w:rsidP="00DF7BC8">
      <w:pPr>
        <w:rPr>
          <w:rFonts w:cs="Times New Roman"/>
        </w:rPr>
      </w:pPr>
    </w:p>
    <w:p w:rsidR="00DF7BC8" w:rsidRDefault="00DF7BC8" w:rsidP="00DF7BC8">
      <w:pPr>
        <w:rPr>
          <w:rFonts w:cs="Times New Roman"/>
        </w:rPr>
      </w:pPr>
    </w:p>
    <w:p w:rsidR="00DF7BC8" w:rsidRDefault="00DF7BC8" w:rsidP="00DF7BC8">
      <w:pPr>
        <w:rPr>
          <w:rFonts w:cs="Times New Roman"/>
        </w:rPr>
      </w:pPr>
    </w:p>
    <w:p w:rsidR="00DF7BC8" w:rsidRDefault="00DF7BC8" w:rsidP="00DF7BC8">
      <w:pPr>
        <w:rPr>
          <w:rFonts w:cs="Times New Roman"/>
        </w:rPr>
      </w:pPr>
    </w:p>
    <w:p w:rsidR="00DF7BC8" w:rsidRDefault="00DF7BC8" w:rsidP="00DF7BC8">
      <w:pPr>
        <w:rPr>
          <w:rFonts w:cs="Times New Roman"/>
        </w:rPr>
      </w:pPr>
    </w:p>
    <w:p w:rsidR="00DF7BC8" w:rsidRDefault="00DF7BC8" w:rsidP="00DF7BC8">
      <w:pPr>
        <w:rPr>
          <w:rFonts w:cs="Times New Roman"/>
        </w:rPr>
      </w:pPr>
    </w:p>
    <w:p w:rsidR="00DF7BC8" w:rsidRDefault="00DF7BC8" w:rsidP="00DF7BC8">
      <w:pPr>
        <w:spacing w:line="360" w:lineRule="auto"/>
        <w:jc w:val="both"/>
        <w:rPr>
          <w:rFonts w:cs="Times New Roman"/>
          <w:b/>
          <w:sz w:val="28"/>
          <w:szCs w:val="28"/>
        </w:rPr>
      </w:pPr>
      <w:r>
        <w:rPr>
          <w:rFonts w:cs="Times New Roman"/>
          <w:b/>
          <w:sz w:val="28"/>
          <w:szCs w:val="28"/>
        </w:rPr>
        <w:lastRenderedPageBreak/>
        <w:t>Premessa</w:t>
      </w:r>
    </w:p>
    <w:p w:rsidR="00DF7BC8" w:rsidRDefault="00DF7BC8" w:rsidP="00DF7BC8">
      <w:pPr>
        <w:spacing w:line="360" w:lineRule="auto"/>
        <w:jc w:val="both"/>
      </w:pPr>
      <w:r>
        <w:rPr>
          <w:rFonts w:eastAsia="Calibri" w:cs="Times New Roman"/>
          <w:color w:val="000000"/>
        </w:rPr>
        <w:t xml:space="preserve">Per il primo </w:t>
      </w:r>
      <w:proofErr w:type="spellStart"/>
      <w:r>
        <w:rPr>
          <w:rFonts w:eastAsia="Calibri" w:cs="Times New Roman"/>
          <w:color w:val="000000"/>
        </w:rPr>
        <w:t>assignment</w:t>
      </w:r>
      <w:proofErr w:type="spellEnd"/>
      <w:r>
        <w:rPr>
          <w:rFonts w:eastAsia="Calibri" w:cs="Times New Roman"/>
          <w:color w:val="000000"/>
        </w:rPr>
        <w:t xml:space="preserve"> di questa attività progettuale (</w:t>
      </w:r>
      <w:proofErr w:type="spellStart"/>
      <w:r>
        <w:rPr>
          <w:rFonts w:eastAsia="Calibri" w:cs="Times New Roman"/>
          <w:i/>
          <w:color w:val="000000"/>
        </w:rPr>
        <w:t>Needs</w:t>
      </w:r>
      <w:proofErr w:type="spellEnd"/>
      <w:r>
        <w:rPr>
          <w:rFonts w:eastAsia="Calibri" w:cs="Times New Roman"/>
          <w:i/>
          <w:color w:val="000000"/>
        </w:rPr>
        <w:t xml:space="preserve"> </w:t>
      </w:r>
      <w:proofErr w:type="spellStart"/>
      <w:r>
        <w:rPr>
          <w:rFonts w:eastAsia="Calibri" w:cs="Times New Roman"/>
          <w:i/>
          <w:color w:val="000000"/>
        </w:rPr>
        <w:t>Finding</w:t>
      </w:r>
      <w:proofErr w:type="spellEnd"/>
      <w:r>
        <w:rPr>
          <w:rFonts w:eastAsia="Calibri" w:cs="Times New Roman"/>
          <w:color w:val="000000"/>
        </w:rPr>
        <w:t xml:space="preserve">), sono state effettuate delle osservazioni basate sul tema del </w:t>
      </w:r>
      <w:r>
        <w:rPr>
          <w:rFonts w:eastAsia="Calibri" w:cs="Times New Roman"/>
          <w:i/>
          <w:iCs/>
          <w:color w:val="000000"/>
        </w:rPr>
        <w:t>Cambiamento</w:t>
      </w:r>
      <w:r>
        <w:rPr>
          <w:rFonts w:eastAsia="Calibri" w:cs="Times New Roman"/>
          <w:iCs/>
          <w:color w:val="000000"/>
        </w:rPr>
        <w:t xml:space="preserve">, avendo come fine ultimo quello di andare a individuare gli </w:t>
      </w:r>
      <w:proofErr w:type="spellStart"/>
      <w:r>
        <w:rPr>
          <w:rFonts w:eastAsia="Calibri" w:cs="Times New Roman"/>
          <w:i/>
          <w:iCs/>
          <w:color w:val="000000"/>
        </w:rPr>
        <w:t>user</w:t>
      </w:r>
      <w:proofErr w:type="spellEnd"/>
      <w:r>
        <w:rPr>
          <w:rFonts w:eastAsia="Calibri" w:cs="Times New Roman"/>
          <w:i/>
          <w:iCs/>
          <w:color w:val="000000"/>
        </w:rPr>
        <w:t xml:space="preserve"> </w:t>
      </w:r>
      <w:proofErr w:type="spellStart"/>
      <w:r>
        <w:rPr>
          <w:rFonts w:eastAsia="Calibri" w:cs="Times New Roman"/>
          <w:i/>
          <w:iCs/>
          <w:color w:val="000000"/>
        </w:rPr>
        <w:t>needs</w:t>
      </w:r>
      <w:proofErr w:type="spellEnd"/>
      <w:r>
        <w:rPr>
          <w:rFonts w:eastAsia="Calibri" w:cs="Times New Roman"/>
          <w:i/>
          <w:iCs/>
          <w:color w:val="000000"/>
        </w:rPr>
        <w:t xml:space="preserve"> </w:t>
      </w:r>
      <w:r>
        <w:rPr>
          <w:rFonts w:eastAsia="Calibri" w:cs="Times New Roman"/>
          <w:iCs/>
          <w:color w:val="000000"/>
        </w:rPr>
        <w:t>relativi ai soggetti osservati, ovvero i coinquilini degli osservatori.</w:t>
      </w:r>
      <w:r>
        <w:rPr>
          <w:rFonts w:eastAsia="Calibri" w:cs="Times New Roman"/>
          <w:color w:val="000000"/>
        </w:rPr>
        <w:t xml:space="preserve"> In particolare, si è scelto di osservare e analizzare quelle che sono le loro cattive abitudini, la cui persistenza può causare forti ripercussioni sulla vita sociale di un individuo. Pertanto, poiché è difficile trovare tre persone con lo stesso difetto, sono state osservate tre attività distinte che si ricollegano tutte al tema di partenza:</w:t>
      </w:r>
    </w:p>
    <w:p w:rsidR="00DF7BC8" w:rsidRDefault="00DF7BC8" w:rsidP="00DF7BC8">
      <w:pPr>
        <w:pStyle w:val="Paragrafoelenco"/>
        <w:numPr>
          <w:ilvl w:val="0"/>
          <w:numId w:val="3"/>
        </w:numPr>
        <w:spacing w:line="360" w:lineRule="auto"/>
        <w:jc w:val="both"/>
        <w:rPr>
          <w:rFonts w:eastAsia="Calibri" w:cs="Times New Roman"/>
          <w:color w:val="000000"/>
        </w:rPr>
      </w:pPr>
      <w:proofErr w:type="gramStart"/>
      <w:r>
        <w:rPr>
          <w:rFonts w:eastAsia="Calibri" w:cs="Times New Roman"/>
          <w:color w:val="000000"/>
        </w:rPr>
        <w:t>la</w:t>
      </w:r>
      <w:proofErr w:type="gramEnd"/>
      <w:r>
        <w:rPr>
          <w:rFonts w:eastAsia="Calibri" w:cs="Times New Roman"/>
          <w:color w:val="000000"/>
        </w:rPr>
        <w:t xml:space="preserve"> tendenza di Carlo a lasciare in giro qualunque cosa abbia usato durante il giorno; </w:t>
      </w:r>
    </w:p>
    <w:p w:rsidR="00DF7BC8" w:rsidRDefault="00DF7BC8" w:rsidP="00DF7BC8">
      <w:pPr>
        <w:pStyle w:val="Paragrafoelenco"/>
        <w:numPr>
          <w:ilvl w:val="0"/>
          <w:numId w:val="3"/>
        </w:numPr>
        <w:spacing w:line="360" w:lineRule="auto"/>
        <w:jc w:val="both"/>
        <w:rPr>
          <w:rFonts w:eastAsia="Calibri" w:cs="Times New Roman"/>
          <w:color w:val="000000"/>
        </w:rPr>
      </w:pPr>
      <w:proofErr w:type="gramStart"/>
      <w:r>
        <w:rPr>
          <w:rFonts w:eastAsia="Calibri" w:cs="Times New Roman"/>
          <w:color w:val="000000"/>
        </w:rPr>
        <w:t>la</w:t>
      </w:r>
      <w:proofErr w:type="gramEnd"/>
      <w:r>
        <w:rPr>
          <w:rFonts w:eastAsia="Calibri" w:cs="Times New Roman"/>
          <w:color w:val="000000"/>
        </w:rPr>
        <w:t xml:space="preserve"> scarsa capacità di concentrazione di Luca, che preferisce impiegare più tempo nell’uso dei social networks che in attività più utili;</w:t>
      </w:r>
    </w:p>
    <w:p w:rsidR="00DF7BC8" w:rsidRDefault="00DF7BC8" w:rsidP="00DF7BC8">
      <w:pPr>
        <w:pStyle w:val="Paragrafoelenco"/>
        <w:numPr>
          <w:ilvl w:val="0"/>
          <w:numId w:val="3"/>
        </w:numPr>
        <w:spacing w:line="360" w:lineRule="auto"/>
        <w:jc w:val="both"/>
        <w:rPr>
          <w:rFonts w:eastAsia="Calibri" w:cs="Times New Roman"/>
          <w:color w:val="000000"/>
        </w:rPr>
      </w:pPr>
      <w:proofErr w:type="gramStart"/>
      <w:r>
        <w:rPr>
          <w:rFonts w:eastAsia="Calibri" w:cs="Times New Roman"/>
          <w:color w:val="000000"/>
        </w:rPr>
        <w:t>il</w:t>
      </w:r>
      <w:proofErr w:type="gramEnd"/>
      <w:r>
        <w:rPr>
          <w:rFonts w:eastAsia="Calibri" w:cs="Times New Roman"/>
          <w:color w:val="000000"/>
        </w:rPr>
        <w:t xml:space="preserve"> vizio di fumare (ovunque capiti) di Giulia.</w:t>
      </w:r>
    </w:p>
    <w:p w:rsidR="00DF7BC8" w:rsidRDefault="00DF7BC8" w:rsidP="00DF7BC8">
      <w:pPr>
        <w:spacing w:line="360" w:lineRule="auto"/>
        <w:jc w:val="both"/>
        <w:rPr>
          <w:rFonts w:eastAsia="Calibri" w:cs="Times New Roman"/>
          <w:color w:val="000000"/>
        </w:rPr>
      </w:pPr>
      <w:r>
        <w:rPr>
          <w:rFonts w:eastAsia="Calibri" w:cs="Times New Roman"/>
          <w:color w:val="000000"/>
        </w:rPr>
        <w:t>L’idea di base, ricavata dall’osservazione di queste tre attività, è quella di andare a correggere questi comportamenti evidenziati.</w:t>
      </w:r>
    </w:p>
    <w:p w:rsidR="00DF7BC8" w:rsidRDefault="00DF7BC8" w:rsidP="00DF7BC8">
      <w:pPr>
        <w:spacing w:line="360" w:lineRule="auto"/>
        <w:jc w:val="both"/>
        <w:rPr>
          <w:rFonts w:eastAsia="Calibri" w:cs="Times New Roman"/>
          <w:color w:val="000000"/>
        </w:rPr>
      </w:pPr>
    </w:p>
    <w:p w:rsidR="00DF7BC8" w:rsidRDefault="00DF7BC8" w:rsidP="00DF7BC8">
      <w:pPr>
        <w:spacing w:line="360" w:lineRule="auto"/>
        <w:jc w:val="both"/>
        <w:rPr>
          <w:rFonts w:eastAsia="Calibri" w:cs="Times New Roman"/>
          <w:color w:val="000000"/>
        </w:rPr>
      </w:pPr>
      <w:r>
        <w:rPr>
          <w:rFonts w:eastAsia="Calibri" w:cs="Times New Roman"/>
          <w:color w:val="000000"/>
        </w:rPr>
        <w:t xml:space="preserve">Arrivati a questo punto, è stata effettuata una scelta su quale attività concentrarsi per poter procedere con il secondo </w:t>
      </w:r>
      <w:proofErr w:type="spellStart"/>
      <w:r>
        <w:rPr>
          <w:rFonts w:eastAsia="Calibri" w:cs="Times New Roman"/>
          <w:color w:val="000000"/>
        </w:rPr>
        <w:t>assignment</w:t>
      </w:r>
      <w:proofErr w:type="spellEnd"/>
      <w:r>
        <w:rPr>
          <w:rFonts w:eastAsia="Calibri" w:cs="Times New Roman"/>
          <w:color w:val="000000"/>
        </w:rPr>
        <w:t xml:space="preserve"> progettuale. In particolare, si è deciso di portare avanti l’attività osservata di Giulia.</w:t>
      </w:r>
    </w:p>
    <w:p w:rsidR="00DF7BC8" w:rsidRDefault="00DF7BC8" w:rsidP="00DF7BC8">
      <w:pPr>
        <w:spacing w:line="360" w:lineRule="auto"/>
        <w:jc w:val="both"/>
        <w:rPr>
          <w:rFonts w:eastAsia="Calibri" w:cs="Times New Roman"/>
          <w:color w:val="000000"/>
        </w:rPr>
      </w:pPr>
    </w:p>
    <w:p w:rsidR="00DF7BC8" w:rsidRDefault="00DF7BC8" w:rsidP="00DF7BC8">
      <w:pPr>
        <w:spacing w:line="360" w:lineRule="auto"/>
        <w:jc w:val="both"/>
        <w:rPr>
          <w:rFonts w:eastAsia="Calibri" w:cs="Times New Roman"/>
          <w:b/>
          <w:color w:val="000000"/>
          <w:sz w:val="28"/>
          <w:szCs w:val="28"/>
        </w:rPr>
      </w:pPr>
      <w:r>
        <w:rPr>
          <w:rFonts w:eastAsia="Calibri" w:cs="Times New Roman"/>
          <w:b/>
          <w:color w:val="000000"/>
          <w:sz w:val="28"/>
          <w:szCs w:val="28"/>
        </w:rPr>
        <w:t>Punto di vista</w:t>
      </w:r>
    </w:p>
    <w:p w:rsidR="00DF7BC8" w:rsidRDefault="00DF7BC8" w:rsidP="00DF7BC8">
      <w:pPr>
        <w:spacing w:line="360" w:lineRule="auto"/>
        <w:jc w:val="both"/>
        <w:rPr>
          <w:rFonts w:eastAsia="Calibri" w:cs="Times New Roman"/>
          <w:color w:val="000000"/>
        </w:rPr>
      </w:pPr>
      <w:r>
        <w:rPr>
          <w:rFonts w:eastAsia="Calibri" w:cs="Times New Roman"/>
          <w:color w:val="000000"/>
        </w:rPr>
        <w:t>Conclusa la parte introduttiva, in cui si sono messi in evidenza quali sono stati i punti fondamentali svolti nella prima parte di questo progetto, in un primo momento sono stati individuati due punti di vista, sebbene alla fine si sia scelto di considerarne solo uno significativo, in quanto si è ritenuto che possa offrire migliori margini di sviluppo.</w:t>
      </w:r>
    </w:p>
    <w:p w:rsidR="00DF7BC8" w:rsidRDefault="00DF7BC8" w:rsidP="00DF7BC8">
      <w:pPr>
        <w:spacing w:line="360" w:lineRule="auto"/>
        <w:jc w:val="both"/>
        <w:rPr>
          <w:rFonts w:eastAsia="Calibri" w:cs="Times New Roman"/>
          <w:color w:val="000000"/>
        </w:rPr>
      </w:pPr>
      <w:r>
        <w:rPr>
          <w:rFonts w:eastAsia="Calibri" w:cs="Times New Roman"/>
          <w:color w:val="000000"/>
        </w:rPr>
        <w:t>I due punti di vista delineati si distinguono in base alla scelta di andare a eliminare il vizio oppure no.</w:t>
      </w:r>
    </w:p>
    <w:p w:rsidR="00DF7BC8" w:rsidRDefault="00DF7BC8" w:rsidP="00DF7BC8">
      <w:pPr>
        <w:spacing w:line="360" w:lineRule="auto"/>
        <w:jc w:val="both"/>
        <w:rPr>
          <w:rFonts w:eastAsia="Calibri"/>
        </w:rPr>
      </w:pPr>
    </w:p>
    <w:p w:rsidR="00DF7BC8" w:rsidRDefault="00DF7BC8" w:rsidP="00DF7BC8">
      <w:pPr>
        <w:spacing w:line="360" w:lineRule="auto"/>
        <w:jc w:val="both"/>
      </w:pPr>
      <w:r>
        <w:rPr>
          <w:rFonts w:eastAsia="Calibri" w:cs="Times New Roman"/>
          <w:b/>
          <w:color w:val="000000"/>
        </w:rPr>
        <w:t>PDV1:</w:t>
      </w:r>
      <w:r>
        <w:rPr>
          <w:rFonts w:eastAsia="Calibri" w:cs="Times New Roman"/>
          <w:color w:val="000000"/>
        </w:rPr>
        <w:t xml:space="preserve"> Essendo consapevoli del fatto che il fumo sia una cattiva abitudine, si vuole trovare e offrire un metodo semplice e intuitivo che permetta di rimuovere il problema alla radice. </w:t>
      </w:r>
    </w:p>
    <w:p w:rsidR="00DF7BC8" w:rsidRDefault="00DF7BC8" w:rsidP="00DF7BC8">
      <w:pPr>
        <w:spacing w:line="360" w:lineRule="auto"/>
        <w:jc w:val="both"/>
        <w:rPr>
          <w:rFonts w:eastAsia="Calibri" w:cs="Times New Roman"/>
          <w:color w:val="000000"/>
        </w:rPr>
      </w:pPr>
    </w:p>
    <w:p w:rsidR="00DF7BC8" w:rsidRDefault="00DF7BC8" w:rsidP="00DF7BC8">
      <w:pPr>
        <w:spacing w:line="360" w:lineRule="auto"/>
        <w:jc w:val="both"/>
      </w:pPr>
      <w:r>
        <w:rPr>
          <w:rFonts w:eastAsia="Calibri" w:cs="Times New Roman"/>
          <w:b/>
          <w:color w:val="000000"/>
        </w:rPr>
        <w:t xml:space="preserve">PDV2: </w:t>
      </w:r>
      <w:r>
        <w:rPr>
          <w:rFonts w:eastAsia="Calibri" w:cs="Times New Roman"/>
          <w:color w:val="000000"/>
        </w:rPr>
        <w:t>Un punto di vista alternativo potrebbe essere quello di fare in modo che coloro che hanno questa cattiva abitudine trovino un modo non troppo impegnativo che impedisca loro di danneggiare le persone che le circondano.</w:t>
      </w:r>
    </w:p>
    <w:p w:rsidR="00DF7BC8" w:rsidRDefault="00DF7BC8" w:rsidP="00DF7BC8">
      <w:pPr>
        <w:spacing w:line="360" w:lineRule="auto"/>
        <w:jc w:val="both"/>
        <w:rPr>
          <w:rFonts w:eastAsia="Calibri" w:cs="Times New Roman"/>
          <w:color w:val="000000"/>
        </w:rPr>
      </w:pPr>
    </w:p>
    <w:p w:rsidR="00DF7BC8" w:rsidRDefault="00DF7BC8" w:rsidP="00DF7BC8">
      <w:pPr>
        <w:spacing w:line="360" w:lineRule="auto"/>
        <w:jc w:val="both"/>
        <w:rPr>
          <w:rFonts w:eastAsia="Calibri" w:cs="Times New Roman"/>
          <w:color w:val="000000"/>
        </w:rPr>
      </w:pPr>
      <w:r>
        <w:rPr>
          <w:rFonts w:eastAsia="Calibri" w:cs="Times New Roman"/>
          <w:color w:val="000000"/>
        </w:rPr>
        <w:lastRenderedPageBreak/>
        <w:t>Tra i due punti di vista alternativi si è scelto il primo (PDV1).</w:t>
      </w:r>
    </w:p>
    <w:p w:rsidR="00DF7BC8" w:rsidRDefault="00DF7BC8" w:rsidP="00DF7BC8">
      <w:pPr>
        <w:spacing w:line="360" w:lineRule="auto"/>
        <w:jc w:val="both"/>
        <w:rPr>
          <w:rFonts w:eastAsia="Calibri" w:cs="Times New Roman"/>
          <w:color w:val="000000"/>
        </w:rPr>
      </w:pPr>
      <w:r>
        <w:rPr>
          <w:rFonts w:eastAsia="Calibri" w:cs="Times New Roman"/>
          <w:color w:val="000000"/>
        </w:rPr>
        <w:t>Si è pervenuti a questa scelta poiché ritenuta più valida, in quanto essa non è vincolata dal soggetto o dalla situazione particolare (Giulia fuma negli spazi comuni di una casa), ma può essere generalizzata a qualunque soggetto in qualunque situazione, permettendo, dunque, di individuare più soluzioni per gli ulteriori sviluppi futuri di questo progetto.</w:t>
      </w:r>
    </w:p>
    <w:p w:rsidR="00A61C8F" w:rsidRDefault="00A61C8F">
      <w:pPr>
        <w:spacing w:line="360" w:lineRule="auto"/>
        <w:jc w:val="both"/>
        <w:rPr>
          <w:rFonts w:eastAsia="Calibri" w:cs="Times New Roman"/>
          <w:color w:val="000000"/>
        </w:rPr>
      </w:pPr>
    </w:p>
    <w:p w:rsidR="00A61C8F" w:rsidRDefault="00DF7BC8">
      <w:pPr>
        <w:spacing w:line="360" w:lineRule="auto"/>
        <w:jc w:val="both"/>
        <w:rPr>
          <w:rFonts w:eastAsia="Calibri" w:cs="Times New Roman"/>
          <w:color w:val="000000"/>
        </w:rPr>
      </w:pPr>
      <w:r>
        <w:rPr>
          <w:rFonts w:eastAsia="Calibri" w:cs="Times New Roman"/>
          <w:b/>
          <w:color w:val="000000"/>
          <w:sz w:val="28"/>
          <w:szCs w:val="28"/>
        </w:rPr>
        <w:t>Parole collegate all’idea di progetto</w:t>
      </w:r>
    </w:p>
    <w:p w:rsidR="00A61C8F" w:rsidRDefault="00DF7BC8">
      <w:pPr>
        <w:spacing w:line="360" w:lineRule="auto"/>
        <w:jc w:val="both"/>
        <w:rPr>
          <w:rFonts w:eastAsia="Calibri" w:cs="Times New Roman"/>
          <w:color w:val="000000"/>
        </w:rPr>
      </w:pPr>
      <w:r w:rsidRPr="00DF7BC8">
        <w:rPr>
          <w:rFonts w:eastAsia="Calibri" w:cs="Times New Roman"/>
          <w:color w:val="000000"/>
          <w:highlight w:val="yellow"/>
        </w:rPr>
        <w:t>Nervosismo, ansia, attesa, fumo,</w:t>
      </w:r>
      <w:r w:rsidRPr="00DF7BC8">
        <w:rPr>
          <w:rFonts w:eastAsia="Calibri" w:cs="Times New Roman"/>
          <w:color w:val="000000"/>
          <w:highlight w:val="yellow"/>
        </w:rPr>
        <w:t xml:space="preserve"> vizio,</w:t>
      </w:r>
    </w:p>
    <w:p w:rsidR="00DF7BC8" w:rsidRDefault="00DF7BC8">
      <w:pPr>
        <w:spacing w:line="360" w:lineRule="auto"/>
        <w:jc w:val="both"/>
        <w:rPr>
          <w:rFonts w:eastAsia="Calibri" w:cs="Times New Roman"/>
          <w:b/>
          <w:color w:val="000000"/>
          <w:sz w:val="28"/>
          <w:szCs w:val="28"/>
        </w:rPr>
      </w:pPr>
    </w:p>
    <w:p w:rsidR="00A61C8F" w:rsidRDefault="00DF7BC8">
      <w:pPr>
        <w:spacing w:line="360" w:lineRule="auto"/>
        <w:jc w:val="both"/>
        <w:rPr>
          <w:rFonts w:eastAsia="Calibri" w:cs="Times New Roman"/>
          <w:b/>
          <w:color w:val="000000"/>
          <w:sz w:val="28"/>
          <w:szCs w:val="28"/>
        </w:rPr>
      </w:pPr>
      <w:proofErr w:type="spellStart"/>
      <w:r>
        <w:rPr>
          <w:rFonts w:eastAsia="Calibri" w:cs="Times New Roman"/>
          <w:b/>
          <w:color w:val="000000"/>
          <w:sz w:val="28"/>
          <w:szCs w:val="28"/>
        </w:rPr>
        <w:t>Inspiration</w:t>
      </w:r>
      <w:proofErr w:type="spellEnd"/>
      <w:r>
        <w:rPr>
          <w:rFonts w:eastAsia="Calibri" w:cs="Times New Roman"/>
          <w:b/>
          <w:color w:val="000000"/>
          <w:sz w:val="28"/>
          <w:szCs w:val="28"/>
        </w:rPr>
        <w:t xml:space="preserve"> Board</w:t>
      </w:r>
    </w:p>
    <w:p w:rsidR="00A61C8F" w:rsidRDefault="00A61C8F">
      <w:pPr>
        <w:spacing w:line="360" w:lineRule="auto"/>
        <w:jc w:val="both"/>
        <w:rPr>
          <w:rFonts w:eastAsia="Calibri" w:cs="Times New Roman"/>
          <w:b/>
          <w:color w:val="000000"/>
          <w:sz w:val="28"/>
          <w:szCs w:val="28"/>
        </w:rPr>
      </w:pPr>
    </w:p>
    <w:p w:rsidR="00A61C8F" w:rsidRDefault="00DF7BC8">
      <w:pPr>
        <w:spacing w:line="360" w:lineRule="auto"/>
        <w:jc w:val="both"/>
        <w:rPr>
          <w:rFonts w:eastAsia="Calibri" w:cs="Times New Roman"/>
          <w:b/>
          <w:color w:val="000000"/>
          <w:sz w:val="28"/>
          <w:szCs w:val="28"/>
        </w:rPr>
      </w:pPr>
      <w:proofErr w:type="spellStart"/>
      <w:r>
        <w:rPr>
          <w:rFonts w:eastAsia="Calibri" w:cs="Times New Roman"/>
          <w:b/>
          <w:color w:val="000000"/>
          <w:sz w:val="28"/>
          <w:szCs w:val="28"/>
        </w:rPr>
        <w:t>Storyboards</w:t>
      </w:r>
      <w:proofErr w:type="spellEnd"/>
    </w:p>
    <w:p w:rsidR="00A61C8F" w:rsidRDefault="00A61C8F">
      <w:pPr>
        <w:spacing w:line="360" w:lineRule="auto"/>
        <w:jc w:val="both"/>
        <w:rPr>
          <w:rFonts w:eastAsia="Calibri" w:cs="Times New Roman"/>
          <w:b/>
          <w:color w:val="000000"/>
          <w:sz w:val="28"/>
          <w:szCs w:val="28"/>
        </w:rPr>
      </w:pPr>
    </w:p>
    <w:p w:rsidR="00A61C8F" w:rsidRDefault="00DF7BC8">
      <w:pPr>
        <w:spacing w:line="360" w:lineRule="auto"/>
        <w:jc w:val="both"/>
        <w:rPr>
          <w:rFonts w:eastAsia="Calibri" w:cs="Times New Roman"/>
          <w:b/>
          <w:color w:val="000000"/>
          <w:sz w:val="26"/>
          <w:szCs w:val="26"/>
        </w:rPr>
      </w:pPr>
      <w:proofErr w:type="spellStart"/>
      <w:r>
        <w:rPr>
          <w:rFonts w:eastAsia="Calibri" w:cs="Times New Roman"/>
          <w:b/>
          <w:color w:val="000000"/>
          <w:sz w:val="26"/>
          <w:szCs w:val="26"/>
        </w:rPr>
        <w:t>Storyboard</w:t>
      </w:r>
      <w:proofErr w:type="spellEnd"/>
      <w:r>
        <w:rPr>
          <w:rFonts w:eastAsia="Calibri" w:cs="Times New Roman"/>
          <w:b/>
          <w:color w:val="000000"/>
          <w:sz w:val="26"/>
          <w:szCs w:val="26"/>
        </w:rPr>
        <w:t xml:space="preserve"> 1</w:t>
      </w:r>
    </w:p>
    <w:p w:rsidR="00A61C8F" w:rsidRDefault="00A61C8F">
      <w:pPr>
        <w:spacing w:line="360" w:lineRule="auto"/>
        <w:jc w:val="both"/>
        <w:rPr>
          <w:rFonts w:eastAsia="Calibri" w:cs="Times New Roman"/>
          <w:b/>
          <w:color w:val="000000"/>
          <w:sz w:val="26"/>
          <w:szCs w:val="26"/>
        </w:rPr>
      </w:pPr>
    </w:p>
    <w:p w:rsidR="00A61C8F" w:rsidRDefault="00A61C8F">
      <w:pPr>
        <w:spacing w:line="360" w:lineRule="auto"/>
        <w:jc w:val="both"/>
        <w:rPr>
          <w:rFonts w:eastAsia="Calibri" w:cs="Times New Roman"/>
          <w:b/>
          <w:color w:val="000000"/>
          <w:sz w:val="26"/>
          <w:szCs w:val="26"/>
        </w:rPr>
      </w:pPr>
    </w:p>
    <w:p w:rsidR="00A61C8F" w:rsidRDefault="00A61C8F">
      <w:pPr>
        <w:spacing w:line="360" w:lineRule="auto"/>
        <w:jc w:val="both"/>
        <w:rPr>
          <w:rFonts w:eastAsia="Calibri" w:cs="Times New Roman"/>
          <w:b/>
          <w:color w:val="000000"/>
          <w:sz w:val="26"/>
          <w:szCs w:val="26"/>
        </w:rPr>
      </w:pPr>
    </w:p>
    <w:p w:rsidR="00A61C8F" w:rsidRDefault="00A61C8F">
      <w:pPr>
        <w:spacing w:line="360" w:lineRule="auto"/>
        <w:jc w:val="both"/>
        <w:rPr>
          <w:rFonts w:eastAsia="Calibri" w:cs="Times New Roman"/>
          <w:b/>
          <w:color w:val="000000"/>
          <w:sz w:val="26"/>
          <w:szCs w:val="26"/>
        </w:rPr>
      </w:pPr>
    </w:p>
    <w:p w:rsidR="00A61C8F" w:rsidRDefault="00DF7BC8">
      <w:pPr>
        <w:spacing w:line="360" w:lineRule="auto"/>
        <w:jc w:val="both"/>
        <w:rPr>
          <w:rFonts w:eastAsia="Calibri" w:cs="Times New Roman"/>
          <w:b/>
          <w:color w:val="000000"/>
          <w:sz w:val="26"/>
          <w:szCs w:val="26"/>
        </w:rPr>
      </w:pPr>
      <w:proofErr w:type="spellStart"/>
      <w:r>
        <w:rPr>
          <w:rFonts w:eastAsia="Calibri" w:cs="Times New Roman"/>
          <w:b/>
          <w:color w:val="000000"/>
          <w:sz w:val="26"/>
          <w:szCs w:val="26"/>
        </w:rPr>
        <w:t>Storyboard</w:t>
      </w:r>
      <w:proofErr w:type="spellEnd"/>
      <w:r>
        <w:rPr>
          <w:rFonts w:eastAsia="Calibri" w:cs="Times New Roman"/>
          <w:b/>
          <w:color w:val="000000"/>
          <w:sz w:val="26"/>
          <w:szCs w:val="26"/>
        </w:rPr>
        <w:t xml:space="preserve"> 2</w:t>
      </w:r>
    </w:p>
    <w:p w:rsidR="00A61C8F" w:rsidRDefault="00A61C8F">
      <w:pPr>
        <w:pStyle w:val="Nessunaspaziatura"/>
        <w:spacing w:line="360" w:lineRule="auto"/>
        <w:jc w:val="both"/>
      </w:pPr>
    </w:p>
    <w:p w:rsidR="00A61C8F" w:rsidRDefault="00A61C8F">
      <w:pPr>
        <w:rPr>
          <w:rFonts w:cs="Times New Roman"/>
        </w:rPr>
      </w:pPr>
    </w:p>
    <w:p w:rsidR="00A61C8F" w:rsidRDefault="00A61C8F">
      <w:pPr>
        <w:rPr>
          <w:rFonts w:cs="Times New Roman"/>
        </w:rPr>
      </w:pPr>
    </w:p>
    <w:sectPr w:rsidR="00A61C8F">
      <w:pgSz w:w="11906" w:h="16838"/>
      <w:pgMar w:top="1417" w:right="1134" w:bottom="1134" w:left="1134" w:header="0" w:footer="0" w:gutter="0"/>
      <w:cols w:space="720"/>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1"/>
    <w:family w:val="roman"/>
    <w:pitch w:val="variable"/>
  </w:font>
  <w:font w:name="AR PL SungtiL GB">
    <w:panose1 w:val="00000000000000000000"/>
    <w:charset w:val="00"/>
    <w:family w:val="roman"/>
    <w:notTrueType/>
    <w:pitch w:val="default"/>
  </w:font>
  <w:font w:name="FreeSans">
    <w:altName w:val="Times New Roman"/>
    <w:panose1 w:val="00000000000000000000"/>
    <w:charset w:val="00"/>
    <w:family w:val="roman"/>
    <w:notTrueType/>
    <w:pitch w:val="default"/>
  </w:font>
  <w:font w:name="SimSun;宋体">
    <w:panose1 w:val="00000000000000000000"/>
    <w:charset w:val="80"/>
    <w:family w:val="roman"/>
    <w:notTrueType/>
    <w:pitch w:val="default"/>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Liberation Sans">
    <w:altName w:val="Arial"/>
    <w:charset w:val="01"/>
    <w:family w:val="swiss"/>
    <w:pitch w:val="variable"/>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A0000287" w:usb1="28CF3C52" w:usb2="00000016" w:usb3="00000000" w:csb0="0004001F" w:csb1="00000000"/>
  </w:font>
  <w:font w:name="Lohit Hindi">
    <w:altName w:val="Times New Roman"/>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4C1BD4"/>
    <w:multiLevelType w:val="multilevel"/>
    <w:tmpl w:val="8C1A24F4"/>
    <w:lvl w:ilvl="0">
      <w:start w:val="1"/>
      <w:numFmt w:val="bullet"/>
      <w:lvlText w:val="-"/>
      <w:lvlJc w:val="left"/>
      <w:pPr>
        <w:ind w:left="720" w:hanging="360"/>
      </w:pPr>
      <w:rPr>
        <w:rFonts w:ascii="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34CE0081"/>
    <w:multiLevelType w:val="multilevel"/>
    <w:tmpl w:val="0550340A"/>
    <w:lvl w:ilvl="0">
      <w:start w:val="1"/>
      <w:numFmt w:val="bullet"/>
      <w:lvlText w:val="-"/>
      <w:lvlJc w:val="left"/>
      <w:pPr>
        <w:ind w:left="720" w:hanging="360"/>
      </w:pPr>
      <w:rPr>
        <w:rFonts w:ascii="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71B333B4"/>
    <w:multiLevelType w:val="multilevel"/>
    <w:tmpl w:val="A098585C"/>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hyphenationZone w:val="283"/>
  <w:characterSpacingControl w:val="doNotCompress"/>
  <w:compat>
    <w:compatSetting w:name="compatibilityMode" w:uri="http://schemas.microsoft.com/office/word" w:val="12"/>
  </w:compat>
  <w:rsids>
    <w:rsidRoot w:val="00A61C8F"/>
    <w:rsid w:val="00A61C8F"/>
    <w:rsid w:val="00DF7BC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C318A5B-4876-4B80-8D12-E8804A7A95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AR PL SungtiL GB" w:hAnsi="Liberation Serif" w:cs="FreeSans"/>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pPr>
      <w:suppressAutoHyphens/>
      <w:spacing w:line="100" w:lineRule="atLeast"/>
    </w:pPr>
    <w:rPr>
      <w:rFonts w:ascii="Times New Roman" w:eastAsia="SimSun;宋体" w:hAnsi="Times New Roman" w:cs="Mangal"/>
      <w:sz w:val="24"/>
      <w:lang w:val="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WW8Num1z0">
    <w:name w:val="WW8Num1z0"/>
    <w:qFormat/>
    <w:rPr>
      <w:rFonts w:ascii="Times New Roman" w:hAnsi="Times New Roman" w:cs="Times New Roman"/>
    </w:rPr>
  </w:style>
  <w:style w:type="character" w:customStyle="1" w:styleId="WW8Num1z1">
    <w:name w:val="WW8Num1z1"/>
    <w:qFormat/>
    <w:rPr>
      <w:rFonts w:ascii="Courier New" w:hAnsi="Courier New" w:cs="Courier New"/>
    </w:rPr>
  </w:style>
  <w:style w:type="character" w:customStyle="1" w:styleId="WW8Num1z2">
    <w:name w:val="WW8Num1z2"/>
    <w:qFormat/>
    <w:rPr>
      <w:rFonts w:ascii="Wingdings" w:hAnsi="Wingdings" w:cs="Wingdings"/>
    </w:rPr>
  </w:style>
  <w:style w:type="character" w:customStyle="1" w:styleId="WW8Num1z3">
    <w:name w:val="WW8Num1z3"/>
    <w:qFormat/>
    <w:rPr>
      <w:rFonts w:ascii="Symbol" w:hAnsi="Symbol" w:cs="Symbol"/>
    </w:rPr>
  </w:style>
  <w:style w:type="character" w:customStyle="1" w:styleId="WW8Num2z0">
    <w:name w:val="WW8Num2z0"/>
    <w:qFormat/>
  </w:style>
  <w:style w:type="character" w:customStyle="1" w:styleId="WW8Num2z1">
    <w:name w:val="WW8Num2z1"/>
    <w:qFormat/>
  </w:style>
  <w:style w:type="character" w:customStyle="1" w:styleId="WW8Num2z2">
    <w:name w:val="WW8Num2z2"/>
    <w:qFormat/>
  </w:style>
  <w:style w:type="character" w:customStyle="1" w:styleId="WW8Num2z3">
    <w:name w:val="WW8Num2z3"/>
    <w:qFormat/>
  </w:style>
  <w:style w:type="character" w:customStyle="1" w:styleId="WW8Num2z4">
    <w:name w:val="WW8Num2z4"/>
    <w:qFormat/>
  </w:style>
  <w:style w:type="character" w:customStyle="1" w:styleId="WW8Num2z5">
    <w:name w:val="WW8Num2z5"/>
    <w:qFormat/>
  </w:style>
  <w:style w:type="character" w:customStyle="1" w:styleId="WW8Num2z6">
    <w:name w:val="WW8Num2z6"/>
    <w:qFormat/>
  </w:style>
  <w:style w:type="character" w:customStyle="1" w:styleId="WW8Num2z7">
    <w:name w:val="WW8Num2z7"/>
    <w:qFormat/>
  </w:style>
  <w:style w:type="character" w:customStyle="1" w:styleId="WW8Num2z8">
    <w:name w:val="WW8Num2z8"/>
    <w:qFormat/>
  </w:style>
  <w:style w:type="character" w:customStyle="1" w:styleId="Absatz-Standardschriftart">
    <w:name w:val="Absatz-Standardschriftart"/>
    <w:qFormat/>
  </w:style>
  <w:style w:type="character" w:customStyle="1" w:styleId="WW-Absatz-Standardschriftart">
    <w:name w:val="WW-Absatz-Standardschriftart"/>
    <w:qFormat/>
  </w:style>
  <w:style w:type="character" w:customStyle="1" w:styleId="ListLabel1">
    <w:name w:val="ListLabel 1"/>
    <w:qFormat/>
    <w:rPr>
      <w:rFonts w:eastAsia="Calibri" w:cs="Times New Roman"/>
    </w:rPr>
  </w:style>
  <w:style w:type="character" w:customStyle="1" w:styleId="ListLabel2">
    <w:name w:val="ListLabel 2"/>
    <w:qFormat/>
    <w:rPr>
      <w:rFonts w:cs="Courier New"/>
    </w:rPr>
  </w:style>
  <w:style w:type="character" w:customStyle="1" w:styleId="ListLabel3">
    <w:name w:val="ListLabel 3"/>
    <w:qFormat/>
    <w:rPr>
      <w:rFonts w:cs="Times New Roman"/>
    </w:rPr>
  </w:style>
  <w:style w:type="character" w:customStyle="1" w:styleId="ListLabel4">
    <w:name w:val="ListLabel 4"/>
    <w:qFormat/>
    <w:rPr>
      <w:rFonts w:cs="Courier New"/>
    </w:rPr>
  </w:style>
  <w:style w:type="character" w:customStyle="1" w:styleId="ListLabel5">
    <w:name w:val="ListLabel 5"/>
    <w:qFormat/>
    <w:rPr>
      <w:rFonts w:cs="Wingdings"/>
    </w:rPr>
  </w:style>
  <w:style w:type="character" w:customStyle="1" w:styleId="ListLabel6">
    <w:name w:val="ListLabel 6"/>
    <w:qFormat/>
    <w:rPr>
      <w:rFonts w:cs="Symbol"/>
    </w:rPr>
  </w:style>
  <w:style w:type="paragraph" w:customStyle="1" w:styleId="Heading">
    <w:name w:val="Heading"/>
    <w:basedOn w:val="Normale"/>
    <w:next w:val="TextBody"/>
    <w:qFormat/>
    <w:pPr>
      <w:keepNext/>
      <w:spacing w:before="240" w:after="120"/>
    </w:pPr>
    <w:rPr>
      <w:rFonts w:ascii="Liberation Sans" w:eastAsia="AR PL SungtiL GB" w:hAnsi="Liberation Sans" w:cs="FreeSans"/>
      <w:sz w:val="28"/>
      <w:szCs w:val="28"/>
    </w:rPr>
  </w:style>
  <w:style w:type="paragraph" w:customStyle="1" w:styleId="TextBody">
    <w:name w:val="Text Body"/>
    <w:basedOn w:val="Normale"/>
    <w:pPr>
      <w:spacing w:after="120"/>
    </w:pPr>
  </w:style>
  <w:style w:type="paragraph" w:styleId="Elenco">
    <w:name w:val="List"/>
    <w:basedOn w:val="WW-TextBody"/>
  </w:style>
  <w:style w:type="paragraph" w:styleId="Didascalia">
    <w:name w:val="caption"/>
    <w:basedOn w:val="Normale"/>
    <w:qFormat/>
    <w:pPr>
      <w:suppressLineNumbers/>
      <w:spacing w:before="120" w:after="120"/>
    </w:pPr>
    <w:rPr>
      <w:i/>
      <w:iCs/>
    </w:rPr>
  </w:style>
  <w:style w:type="paragraph" w:customStyle="1" w:styleId="Index">
    <w:name w:val="Index"/>
    <w:basedOn w:val="Normale"/>
    <w:qFormat/>
    <w:pPr>
      <w:suppressLineNumbers/>
    </w:pPr>
    <w:rPr>
      <w:rFonts w:cs="FreeSans"/>
    </w:rPr>
  </w:style>
  <w:style w:type="paragraph" w:styleId="Intestazione">
    <w:name w:val="header"/>
    <w:basedOn w:val="Normale"/>
    <w:pPr>
      <w:keepNext/>
      <w:suppressLineNumbers/>
      <w:tabs>
        <w:tab w:val="center" w:pos="4819"/>
        <w:tab w:val="right" w:pos="9638"/>
      </w:tabs>
      <w:spacing w:before="240" w:after="120"/>
    </w:pPr>
    <w:rPr>
      <w:rFonts w:ascii="Arial" w:eastAsia="Microsoft YaHei" w:hAnsi="Arial" w:cs="Arial"/>
      <w:sz w:val="28"/>
      <w:szCs w:val="28"/>
    </w:rPr>
  </w:style>
  <w:style w:type="paragraph" w:customStyle="1" w:styleId="WW-TextBody">
    <w:name w:val="WW-Text Body"/>
    <w:basedOn w:val="Normale"/>
    <w:qFormat/>
    <w:pPr>
      <w:spacing w:after="120"/>
    </w:pPr>
  </w:style>
  <w:style w:type="paragraph" w:customStyle="1" w:styleId="Indice">
    <w:name w:val="Indice"/>
    <w:basedOn w:val="Normale"/>
    <w:qFormat/>
    <w:pPr>
      <w:suppressLineNumbers/>
    </w:pPr>
    <w:rPr>
      <w:rFonts w:cs="Lohit Hindi"/>
    </w:rPr>
  </w:style>
  <w:style w:type="paragraph" w:styleId="Nessunaspaziatura">
    <w:name w:val="No Spacing"/>
    <w:qFormat/>
    <w:pPr>
      <w:suppressAutoHyphens/>
      <w:spacing w:line="100" w:lineRule="atLeast"/>
    </w:pPr>
    <w:rPr>
      <w:rFonts w:ascii="Times New Roman" w:eastAsia="SimSun;宋体" w:hAnsi="Times New Roman" w:cs="Mangal"/>
      <w:sz w:val="24"/>
      <w:szCs w:val="21"/>
      <w:lang w:val="it-IT"/>
    </w:rPr>
  </w:style>
  <w:style w:type="paragraph" w:customStyle="1" w:styleId="Default">
    <w:name w:val="Default"/>
    <w:qFormat/>
    <w:pPr>
      <w:suppressAutoHyphens/>
      <w:spacing w:line="100" w:lineRule="atLeast"/>
    </w:pPr>
    <w:rPr>
      <w:rFonts w:ascii="Calibri" w:eastAsia="SimSun" w:hAnsi="Calibri" w:cs="Calibri"/>
      <w:color w:val="000000"/>
      <w:sz w:val="24"/>
      <w:lang w:val="it-IT"/>
    </w:rPr>
  </w:style>
  <w:style w:type="paragraph" w:styleId="Paragrafoelenco">
    <w:name w:val="List Paragraph"/>
    <w:basedOn w:val="Normale"/>
    <w:qFormat/>
    <w:pPr>
      <w:ind w:left="720"/>
    </w:pPr>
    <w:rPr>
      <w:szCs w:val="21"/>
    </w:rPr>
  </w:style>
  <w:style w:type="numbering" w:customStyle="1" w:styleId="WW8Num1">
    <w:name w:val="WW8Num1"/>
  </w:style>
  <w:style w:type="numbering" w:customStyle="1" w:styleId="WW8Num2">
    <w:name w:val="WW8Num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TotalTime>
  <Pages>3</Pages>
  <Words>446</Words>
  <Characters>2545</Characters>
  <Application>Microsoft Office Word</Application>
  <DocSecurity>0</DocSecurity>
  <Lines>21</Lines>
  <Paragraphs>5</Paragraphs>
  <ScaleCrop>false</ScaleCrop>
  <Company/>
  <LinksUpToDate>false</LinksUpToDate>
  <CharactersWithSpaces>2986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Floriana</dc:creator>
  <cp:lastModifiedBy>Floriana</cp:lastModifiedBy>
  <cp:revision>6</cp:revision>
  <dcterms:created xsi:type="dcterms:W3CDTF">2015-04-02T20:27:00Z</dcterms:created>
  <dcterms:modified xsi:type="dcterms:W3CDTF">2015-04-04T08:21:00Z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