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00" w:before="0" w:lineRule="auto"/>
        <w:jc w:val="center"/>
        <w:rPr/>
      </w:pPr>
      <w:bookmarkStart w:colFirst="0" w:colLast="0" w:name="_31h4gkvczmhs" w:id="0"/>
      <w:bookmarkEnd w:id="0"/>
      <w:r w:rsidDel="00000000" w:rsidR="00000000" w:rsidRPr="00000000">
        <w:rPr>
          <w:rtl w:val="0"/>
        </w:rPr>
        <w:t xml:space="preserve">Self-Assessed Ethics Quiz</w:t>
      </w:r>
    </w:p>
    <w:tbl>
      <w:tblPr>
        <w:tblStyle w:val="Table1"/>
        <w:tblW w:w="930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30"/>
        <w:gridCol w:w="1770"/>
        <w:tblGridChange w:id="0">
          <w:tblGrid>
            <w:gridCol w:w="7530"/>
            <w:gridCol w:w="177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Section 3: Potential Ethical Issues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Does your project involve any of the following? Please mark Yes or No for all issues. 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5"/>
              </w:numPr>
              <w:spacing w:after="0" w:line="240" w:lineRule="auto"/>
              <w:ind w:left="540" w:hanging="360"/>
              <w:jc w:val="left"/>
            </w:pPr>
            <w:r w:rsidDel="00000000" w:rsidR="00000000" w:rsidRPr="00000000">
              <w:rPr>
                <w:rtl w:val="0"/>
              </w:rPr>
              <w:t xml:space="preserve">Human participants (adults or children)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9"/>
              </w:numPr>
              <w:spacing w:after="0" w:line="240" w:lineRule="auto"/>
              <w:ind w:left="540" w:hanging="360"/>
              <w:jc w:val="left"/>
            </w:pPr>
            <w:r w:rsidDel="00000000" w:rsidR="00000000" w:rsidRPr="00000000">
              <w:rPr>
                <w:rtl w:val="0"/>
              </w:rPr>
              <w:t xml:space="preserve">Human material (e.g. tissue or fluid samples)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0"/>
              </w:numPr>
              <w:spacing w:after="0" w:line="240" w:lineRule="auto"/>
              <w:ind w:left="540" w:hanging="360"/>
              <w:jc w:val="left"/>
            </w:pPr>
            <w:r w:rsidDel="00000000" w:rsidR="00000000" w:rsidRPr="00000000">
              <w:rPr>
                <w:rtl w:val="0"/>
              </w:rPr>
              <w:t xml:space="preserve">Human data (e.g. surveys and questionnaires on issues such as lifestyle, housing and working environments, attitudes and preferences)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0" w:line="240" w:lineRule="auto"/>
              <w:ind w:left="540" w:hanging="360"/>
              <w:jc w:val="left"/>
            </w:pPr>
            <w:r w:rsidDel="00000000" w:rsidR="00000000" w:rsidRPr="00000000">
              <w:rPr>
                <w:rtl w:val="0"/>
              </w:rPr>
              <w:t xml:space="preserve">Vertebrates, especially mammals and birds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line="240" w:lineRule="auto"/>
              <w:ind w:left="540" w:hanging="360"/>
              <w:jc w:val="left"/>
            </w:pPr>
            <w:r w:rsidDel="00000000" w:rsidR="00000000" w:rsidRPr="00000000">
              <w:rPr>
                <w:rtl w:val="0"/>
              </w:rPr>
              <w:t xml:space="preserve">Any other biological organisms (animals, plants etc.) not previously mentioned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after="0" w:line="240" w:lineRule="auto"/>
              <w:ind w:left="540" w:hanging="360"/>
              <w:jc w:val="left"/>
            </w:pPr>
            <w:r w:rsidDel="00000000" w:rsidR="00000000" w:rsidRPr="00000000">
              <w:rPr>
                <w:rtl w:val="0"/>
              </w:rPr>
              <w:t xml:space="preserve">Military or defence context – is this project sponsored/supported by military organisations or contractors? Is a military application one of the goals or sources of information?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spacing w:after="0" w:line="240" w:lineRule="auto"/>
              <w:ind w:left="540" w:hanging="360"/>
              <w:jc w:val="left"/>
            </w:pPr>
            <w:r w:rsidDel="00000000" w:rsidR="00000000" w:rsidRPr="00000000">
              <w:rPr>
                <w:rtl w:val="0"/>
              </w:rPr>
              <w:t xml:space="preserve">Funding sources or collaboration with potential to adversely affect existing relationships or bring the University or Department into disrepute (e.g. projects related to gambling, dark markets, dark web, etc.)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7"/>
              </w:numPr>
              <w:spacing w:after="0" w:line="240" w:lineRule="auto"/>
              <w:ind w:left="540" w:hanging="360"/>
              <w:jc w:val="left"/>
            </w:pPr>
            <w:r w:rsidDel="00000000" w:rsidR="00000000" w:rsidRPr="00000000">
              <w:rPr>
                <w:rtl w:val="0"/>
              </w:rPr>
              <w:t xml:space="preserve">Restrictions on dissemination - are you and the University free to publish results without approval from a sponsor or collaborator?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(meaning that I and the University are free to publish results)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8"/>
              </w:numPr>
              <w:spacing w:after="0" w:line="240" w:lineRule="auto"/>
              <w:ind w:left="540" w:hanging="360"/>
              <w:jc w:val="left"/>
            </w:pPr>
            <w:r w:rsidDel="00000000" w:rsidR="00000000" w:rsidRPr="00000000">
              <w:rPr>
                <w:rtl w:val="0"/>
              </w:rPr>
              <w:t xml:space="preserve">Overseas countries under regimes with poor human rights record or identified as dangerous by the UK Government’s Foreign, Commonwealth  Development Office.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0" w:line="240" w:lineRule="auto"/>
              <w:ind w:left="540" w:hanging="360"/>
              <w:jc w:val="left"/>
            </w:pPr>
            <w:r w:rsidDel="00000000" w:rsidR="00000000" w:rsidRPr="00000000">
              <w:rPr>
                <w:rtl w:val="0"/>
              </w:rPr>
              <w:t xml:space="preserve">Applications that could potentially involve unethical practice, including potential dual-use applications which could be unethical (e.g. projects involving tools or data that can be used to attack systems or people)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19">
      <w:pPr>
        <w:spacing w:after="200" w:before="200" w:lineRule="auto"/>
        <w:jc w:val="left"/>
        <w:rPr>
          <w:color w:val="1d1d1d"/>
          <w:shd w:fill="fafafc" w:val="clear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after="200" w:line="48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320" w:before="320" w:lineRule="auto"/>
      <w:jc w:val="center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