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CellSpacing w:w="11" w:type="dxa"/>
        <w:tblLook w:val="04A0" w:firstRow="1" w:lastRow="0" w:firstColumn="1" w:lastColumn="0" w:noHBand="0" w:noVBand="1"/>
      </w:tblPr>
      <w:tblGrid>
        <w:gridCol w:w="1744"/>
        <w:gridCol w:w="1607"/>
        <w:gridCol w:w="2086"/>
        <w:gridCol w:w="2219"/>
        <w:gridCol w:w="1683"/>
      </w:tblGrid>
      <w:tr w:rsidR="00025676" w:rsidTr="00CE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  <w:vAlign w:val="center"/>
          </w:tcPr>
          <w:p w:rsidR="00835AA6" w:rsidRPr="006D0214" w:rsidRDefault="00835AA6" w:rsidP="000F559F">
            <w:pPr>
              <w:pStyle w:val="a4"/>
              <w:spacing w:line="240" w:lineRule="auto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6D0214">
              <w:rPr>
                <w:rFonts w:ascii="Times New Roman" w:hAnsi="Times New Roman"/>
                <w:shd w:val="clear" w:color="auto" w:fill="F8F9FA"/>
              </w:rPr>
              <w:t>Кадастровый номер: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835AA6" w:rsidRPr="006D0214" w:rsidRDefault="00835AA6" w:rsidP="000F559F">
            <w:pPr>
              <w:pStyle w:val="a4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  <w:r w:rsidRPr="006D0214">
              <w:rPr>
                <w:rFonts w:ascii="Times New Roman" w:hAnsi="Times New Roman"/>
                <w:shd w:val="clear" w:color="auto" w:fill="F8F9FA"/>
              </w:rPr>
              <w:t>Адрес:</w:t>
            </w:r>
          </w:p>
        </w:tc>
        <w:tc>
          <w:tcPr>
            <w:tcW w:w="2143" w:type="dxa"/>
            <w:shd w:val="clear" w:color="auto" w:fill="auto"/>
            <w:vAlign w:val="center"/>
          </w:tcPr>
          <w:p w:rsidR="00835AA6" w:rsidRPr="006D0214" w:rsidRDefault="00835AA6" w:rsidP="000F559F">
            <w:pPr>
              <w:pStyle w:val="a4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hd w:val="clear" w:color="auto" w:fill="FFFFFF"/>
              </w:rPr>
            </w:pPr>
            <w:r w:rsidRPr="006D0214">
              <w:rPr>
                <w:rFonts w:ascii="Times New Roman" w:hAnsi="Times New Roman"/>
                <w:shd w:val="clear" w:color="auto" w:fill="FFFFFF"/>
              </w:rPr>
              <w:t xml:space="preserve">Категория </w:t>
            </w:r>
          </w:p>
          <w:p w:rsidR="00835AA6" w:rsidRPr="006D0214" w:rsidRDefault="00835AA6" w:rsidP="000F559F">
            <w:pPr>
              <w:pStyle w:val="a4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  <w:r w:rsidRPr="006D0214">
              <w:rPr>
                <w:rFonts w:ascii="Times New Roman" w:hAnsi="Times New Roman"/>
                <w:shd w:val="clear" w:color="auto" w:fill="FFFFFF"/>
              </w:rPr>
              <w:t>земель:</w:t>
            </w:r>
          </w:p>
        </w:tc>
        <w:tc>
          <w:tcPr>
            <w:tcW w:w="2242" w:type="dxa"/>
            <w:shd w:val="clear" w:color="auto" w:fill="auto"/>
            <w:vAlign w:val="center"/>
          </w:tcPr>
          <w:p w:rsidR="00835AA6" w:rsidRPr="006D0214" w:rsidRDefault="00835AA6" w:rsidP="000F559F">
            <w:pPr>
              <w:pStyle w:val="a4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hd w:val="clear" w:color="auto" w:fill="F8F9FA"/>
              </w:rPr>
            </w:pPr>
            <w:r w:rsidRPr="006D0214">
              <w:rPr>
                <w:rFonts w:ascii="Times New Roman" w:hAnsi="Times New Roman"/>
                <w:shd w:val="clear" w:color="auto" w:fill="F8F9FA"/>
              </w:rPr>
              <w:t>Разрешенное</w:t>
            </w:r>
          </w:p>
          <w:p w:rsidR="00835AA6" w:rsidRPr="006D0214" w:rsidRDefault="00835AA6" w:rsidP="000F559F">
            <w:pPr>
              <w:pStyle w:val="a4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  <w:r w:rsidRPr="006D0214">
              <w:rPr>
                <w:rFonts w:ascii="Times New Roman" w:hAnsi="Times New Roman"/>
                <w:shd w:val="clear" w:color="auto" w:fill="F8F9FA"/>
              </w:rPr>
              <w:t xml:space="preserve"> использование: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835AA6" w:rsidRPr="006D0214" w:rsidRDefault="00835AA6" w:rsidP="000F559F">
            <w:pPr>
              <w:pStyle w:val="a4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hd w:val="clear" w:color="auto" w:fill="FFFFFF"/>
              </w:rPr>
            </w:pPr>
            <w:r w:rsidRPr="006D0214">
              <w:rPr>
                <w:rFonts w:ascii="Times New Roman" w:hAnsi="Times New Roman"/>
                <w:shd w:val="clear" w:color="auto" w:fill="FFFFFF"/>
              </w:rPr>
              <w:t xml:space="preserve">Форма </w:t>
            </w:r>
          </w:p>
          <w:p w:rsidR="00835AA6" w:rsidRPr="006D0214" w:rsidRDefault="00835AA6" w:rsidP="000F559F">
            <w:pPr>
              <w:pStyle w:val="a4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  <w:r w:rsidRPr="006D0214">
              <w:rPr>
                <w:rFonts w:ascii="Times New Roman" w:hAnsi="Times New Roman"/>
                <w:shd w:val="clear" w:color="auto" w:fill="FFFFFF"/>
              </w:rPr>
              <w:t>собственности:</w:t>
            </w:r>
          </w:p>
        </w:tc>
      </w:tr>
      <w:tr w:rsidR="00835AA6" w:rsidTr="00DD6086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5" w:type="dxa"/>
            <w:gridSpan w:val="5"/>
            <w:shd w:val="clear" w:color="auto" w:fill="auto"/>
          </w:tcPr>
          <w:p w:rsidR="00835AA6" w:rsidRPr="006D0214" w:rsidRDefault="00835AA6" w:rsidP="000F559F">
            <w:pPr>
              <w:pStyle w:val="a4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hd w:val="clear" w:color="auto" w:fill="F8F9FA"/>
              </w:rPr>
            </w:pPr>
            <w:r w:rsidRPr="006D0214">
              <w:rPr>
                <w:rFonts w:ascii="Times New Roman" w:hAnsi="Times New Roman"/>
                <w:b/>
                <w:shd w:val="clear" w:color="auto" w:fill="F8F9FA"/>
              </w:rPr>
              <w:t>Основная подъездная автодорога</w:t>
            </w: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>
            <w:r>
              <w:t>64:24:180104:7</w:t>
            </w:r>
          </w:p>
        </w:tc>
        <w:tc>
          <w:tcPr>
            <w:tcW w:w="1653" w:type="dxa"/>
            <w:shd w:val="clear" w:color="auto" w:fill="auto"/>
          </w:tcPr>
          <w:p>
            <w:r>
              <w:t>Саратовская область, р-н Перелюбский, Перелюбское муниципальное образование, в 0,7 км северо-западнее х. Кондукторовский и в 0,7 км северо-западнее д. Байгундино</w:t>
            </w:r>
          </w:p>
        </w:tc>
        <w:tc>
          <w:tcPr>
            <w:tcW w:w="2143" w:type="dxa"/>
            <w:shd w:val="clear" w:color="auto" w:fill="auto"/>
          </w:tcPr>
          <w:p>
            <w:r>
              <w:t>Земли селькохозяйственного назначения</w:t>
            </w:r>
          </w:p>
        </w:tc>
        <w:tc>
          <w:tcPr>
            <w:tcW w:w="2242" w:type="dxa"/>
            <w:shd w:val="clear" w:color="auto" w:fill="auto"/>
          </w:tcPr>
          <w:p>
            <w:r>
              <w:t>Для ведения сельскохозяйственного производства</w:t>
            </w:r>
          </w:p>
        </w:tc>
        <w:tc>
          <w:tcPr>
            <w:tcW w:w="1434" w:type="dxa"/>
            <w:shd w:val="clear" w:color="auto" w:fill="auto"/>
          </w:tcPr>
          <w:p>
            <w:r>
              <w:t>-</w:t>
            </w: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  <w:vAlign w:val="center"/>
          </w:tcPr>
          <w:p>
            <w:r>
              <w:t>64:24:180104:6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r>
              <w:t>Саратовская область, р-н Перелюбский, Перелюбское муниципальное образование, в 1,4 км севернее х. Кондукторовский и в 1,4 км севернее д. Байгундино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r>
              <w:t>Земли селькохозяйственного назначения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r>
              <w:t>Для ведения сельскохозяйственного производства</w:t>
            </w:r>
          </w:p>
        </w:tc>
        <w:tc>
          <w:tcPr>
            <w:tcW w:w="1434" w:type="dxa"/>
            <w:shd w:val="clear" w:color="auto" w:fill="auto"/>
            <w:vAlign w:val="center"/>
          </w:tcPr>
          <w:p>
            <w:r>
              <w:t>-</w:t>
            </w: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>
            <w:r>
              <w:t>64:24:180104:233</w:t>
            </w:r>
          </w:p>
        </w:tc>
        <w:tc>
          <w:tcPr>
            <w:tcW w:w="1653" w:type="dxa"/>
            <w:shd w:val="clear" w:color="auto" w:fill="auto"/>
          </w:tcPr>
          <w:p>
            <w:r>
              <w:t>Российская Федерация, Саратовская область, Перелюбский район, Перелюбское муниципальное образование, в 1,5 км южнее с. Перелюб и в 4,3 км юго-западнее х. Бригадировка</w:t>
            </w:r>
          </w:p>
        </w:tc>
        <w:tc>
          <w:tcPr>
            <w:tcW w:w="2143" w:type="dxa"/>
            <w:shd w:val="clear" w:color="auto" w:fill="auto"/>
          </w:tcPr>
          <w:p>
            <w:r>
              <w:t>Земли селькохозяйственного назначения</w:t>
            </w:r>
          </w:p>
        </w:tc>
        <w:tc>
          <w:tcPr>
            <w:tcW w:w="2242" w:type="dxa"/>
            <w:shd w:val="clear" w:color="auto" w:fill="auto"/>
          </w:tcPr>
          <w:p>
            <w:r>
              <w:t>для ведения сельскохозяйственного производства</w:t>
            </w:r>
          </w:p>
        </w:tc>
        <w:tc>
          <w:tcPr>
            <w:tcW w:w="1434" w:type="dxa"/>
            <w:shd w:val="clear" w:color="auto" w:fill="auto"/>
          </w:tcPr>
          <w:p>
            <w:r>
              <w:t>Частная собственность</w:t>
            </w: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676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69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3C5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0A1EB0" w:rsidRDefault="000A1EB0"/>
        </w:tc>
        <w:tc>
          <w:tcPr>
            <w:tcW w:w="165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shd w:val="clear" w:color="auto" w:fill="auto"/>
          </w:tcPr>
          <w:p w:rsidR="000A1EB0" w:rsidRDefault="000A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C02B31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C02B31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D344E7" w:rsidTr="00CE0CF3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65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143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2242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434" w:type="dxa"/>
            <w:shd w:val="clear" w:color="auto" w:fill="auto"/>
          </w:tcPr>
          <w:p w:rsidR="00D344E7" w:rsidRPr="00D1486D" w:rsidRDefault="00D344E7" w:rsidP="000F559F">
            <w:pPr>
              <w:pStyle w:val="a4"/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lang w:eastAsia="en-US"/>
              </w:rPr>
            </w:pPr>
          </w:p>
        </w:tc>
      </w:tr>
    </w:tbl>
    <w:p w:rsidR="000400DD" w:rsidRPr="00C02B31" w:rsidRDefault="000400DD"/>
    <w:sectPr w:rsidR="000400DD" w:rsidRPr="00C0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A6"/>
    <w:rsid w:val="000108DC"/>
    <w:rsid w:val="00025676"/>
    <w:rsid w:val="000400DD"/>
    <w:rsid w:val="00066298"/>
    <w:rsid w:val="000A1EB0"/>
    <w:rsid w:val="000A200F"/>
    <w:rsid w:val="000B3437"/>
    <w:rsid w:val="000D1390"/>
    <w:rsid w:val="00140F38"/>
    <w:rsid w:val="002252F9"/>
    <w:rsid w:val="00287161"/>
    <w:rsid w:val="00376697"/>
    <w:rsid w:val="00384A12"/>
    <w:rsid w:val="00396A1C"/>
    <w:rsid w:val="003E6E38"/>
    <w:rsid w:val="003F07DF"/>
    <w:rsid w:val="003F74D0"/>
    <w:rsid w:val="00457423"/>
    <w:rsid w:val="00457752"/>
    <w:rsid w:val="00466FA8"/>
    <w:rsid w:val="004A6920"/>
    <w:rsid w:val="00563F11"/>
    <w:rsid w:val="0059448E"/>
    <w:rsid w:val="005E2809"/>
    <w:rsid w:val="00631892"/>
    <w:rsid w:val="00714ADF"/>
    <w:rsid w:val="00761C2A"/>
    <w:rsid w:val="007D7076"/>
    <w:rsid w:val="007F4CCF"/>
    <w:rsid w:val="0080432D"/>
    <w:rsid w:val="00805158"/>
    <w:rsid w:val="00834D0D"/>
    <w:rsid w:val="00835AA6"/>
    <w:rsid w:val="00886EC0"/>
    <w:rsid w:val="0089210B"/>
    <w:rsid w:val="008A20E1"/>
    <w:rsid w:val="00903BE4"/>
    <w:rsid w:val="00915816"/>
    <w:rsid w:val="00915949"/>
    <w:rsid w:val="00983C94"/>
    <w:rsid w:val="009D41E7"/>
    <w:rsid w:val="00A017F6"/>
    <w:rsid w:val="00A61CC1"/>
    <w:rsid w:val="00A668AB"/>
    <w:rsid w:val="00B66F56"/>
    <w:rsid w:val="00B80358"/>
    <w:rsid w:val="00BA77CF"/>
    <w:rsid w:val="00BD39D2"/>
    <w:rsid w:val="00C02B31"/>
    <w:rsid w:val="00C315CC"/>
    <w:rsid w:val="00C7417E"/>
    <w:rsid w:val="00CE0CF3"/>
    <w:rsid w:val="00D344E7"/>
    <w:rsid w:val="00D723C5"/>
    <w:rsid w:val="00DD6086"/>
    <w:rsid w:val="00DE26E2"/>
    <w:rsid w:val="00E07347"/>
    <w:rsid w:val="00E24CF4"/>
    <w:rsid w:val="00EB6B7F"/>
    <w:rsid w:val="00EE3BB5"/>
    <w:rsid w:val="00F512C6"/>
    <w:rsid w:val="00F7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44BAD-6738-4685-A66F-B6601CD7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2"/>
    <w:rsid w:val="00835AA6"/>
    <w:pPr>
      <w:spacing w:before="120" w:after="0" w:line="288" w:lineRule="auto"/>
      <w:jc w:val="both"/>
    </w:pPr>
    <w:rPr>
      <w:rFonts w:ascii="Arial" w:eastAsia="Calibri" w:hAnsi="Arial" w:cs="Times New Roman"/>
      <w:sz w:val="24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AA6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28" w:type="dxa"/>
        <w:right w:w="2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b w:val="0"/>
      </w:rPr>
    </w:tblStylePr>
    <w:tblStylePr w:type="firstCol">
      <w:pPr>
        <w:jc w:val="left"/>
      </w:pPr>
    </w:tblStylePr>
  </w:style>
  <w:style w:type="paragraph" w:customStyle="1" w:styleId="a4">
    <w:name w:val="ВСТП Обычный"/>
    <w:basedOn w:val="a"/>
    <w:qFormat/>
    <w:rsid w:val="00835AA6"/>
    <w:pPr>
      <w:spacing w:before="0" w:line="360" w:lineRule="auto"/>
      <w:ind w:firstLine="709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SUEK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Сергей Николаевич \ Sergei Petrov</dc:creator>
  <cp:keywords/>
  <dc:description/>
  <cp:lastModifiedBy>Сергей Петров</cp:lastModifiedBy>
  <cp:revision>42</cp:revision>
  <dcterms:created xsi:type="dcterms:W3CDTF">2024-06-19T06:21:00Z</dcterms:created>
  <dcterms:modified xsi:type="dcterms:W3CDTF">2024-07-18T12:28:00Z</dcterms:modified>
</cp:coreProperties>
</file>