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Update</w:t>
      </w:r>
    </w:p>
    <w:p>
      <w:r>
        <w:t xml:space="preserve">This is an </w:t>
      </w:r>
      <w:r>
        <w:rPr>
          <w:b w:val="0"/>
        </w:rPr>
        <w:t>important</w:t>
      </w:r>
      <w:r>
        <w:t xml:space="preserve"> milestone for Q2 delivery.</w:t>
      </w:r>
    </w:p>
    <w:p>
      <w:r>
        <w:t>The team has completed the initial design phase.</w:t>
      </w:r>
    </w:p>
    <w:p>
      <w:r>
        <w:t>Note:</w:t>
      </w:r>
      <w:r>
        <w:t xml:space="preserve"> All deadlines are subject to approval from the steering committee.</w:t>
      </w:r>
    </w:p>
    <w:p>
      <w:r>
        <w:t xml:space="preserve">It is </w:t>
      </w:r>
      <w:r>
        <w:t>important</w:t>
      </w:r>
      <w:r>
        <w:t xml:space="preserve"> to review the budget before proceeding.</w:t>
      </w:r>
    </w:p>
    <w:p>
      <w:r>
        <w:t>The following sections outline the key deliverables.</w:t>
      </w:r>
    </w:p>
    <w:p>
      <w:r>
        <w:t>Note:</w:t>
      </w:r>
      <w:r>
        <w:t xml:space="preserve"> Please refer to Appendix B for the full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