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报价映射生成后，工作台可下载 Excel 报价草稿 `.xls`；当前用 Excel 兼容 HTML 表格承载项目摘要、风险摘要、空间小计和清单明细，方便报价员直接打开、补价和流转。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