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1"/>
      </w:pPr>
      <w:r>
        <w:t xml:space="preserve">1. 交付文件要求</w:t>
      </w:r>
    </w:p>
    <w:p/>
    <w:p>
      <w:pPr>
        <w:pStyle w:val="ListParagraph"/>
      </w:pPr>
      <w:r>
        <w:t xml:space="preserve">• 当前系统上传入口只接收 `.dxf` 文件。</w:t>
      </w:r>
    </w:p>
    <w:p>
      <w:pPr>
        <w:pStyle w:val="ListParagraph"/>
      </w:pPr>
      <w:r>
        <w:t xml:space="preserve">• 如果原始文件是 `.dwg`，请先在 CAD 中另存或导出为 `.dxf` 后再上传。</w:t>
      </w:r>
    </w:p>
    <w:p>
      <w:pPr>
        <w:pStyle w:val="ListParagraph"/>
      </w:pPr>
      <w:r>
        <w:t xml:space="preserve">• CAD 图纸单位统一按 `mm` 绘制。</w:t>
      </w:r>
    </w:p>
    <w:p>
      <w:pPr>
        <w:pStyle w:val="ListParagraph"/>
      </w:pPr>
      <w:r>
        <w:t xml:space="preserve">• 系统会按默认比例 `1mm = 0.001m` 换算，输出长度单位为 `m`，面积单位为 `m2`。</w:t>
      </w:r>
    </w:p>
    <w:p>
      <w:pPr>
        <w:pStyle w:val="ListParagraph"/>
      </w:pPr>
      <w:r>
        <w:t xml:space="preserve">• 第一阶段用于校对工程量准确性，不直接承诺生成完整装修报价单。</w:t>
      </w:r>
    </w:p>
    <w:p/>
    <w:p>
      <w:pPr>
        <w:pStyle w:val="Heading1"/>
      </w:pPr>
      <w:r>
        <w:t xml:space="preserve">2. 图层总览</w:t>
      </w:r>
    </w:p>
    <w:p/>
    <w:p>
      <w:pPr>
        <w:pStyle w:val="Heading2"/>
      </w:pPr>
      <w:r>
        <w:t xml:space="preserve">2.1 必须绘制的核心图层</w:t>
      </w:r>
    </w:p>
    <w:p/>
    <w:p>
      <w:pPr>
        <w:pStyle w:val="TableText"/>
      </w:pPr>
      <w:r>
        <w:t xml:space="preserve">图层名    设计师需要画什么    当前系统用途</w:t>
      </w:r>
    </w:p>
    <w:p>
      <w:pPr>
        <w:pStyle w:val="TableText"/>
      </w:pPr>
      <w:r>
        <w:t xml:space="preserve">QUOTE_ROOM    每个空间一条闭合空间边界    计算地面面积、顶面面积、空间归属</w:t>
      </w:r>
    </w:p>
    <w:p>
      <w:pPr>
        <w:pStyle w:val="TableText"/>
      </w:pPr>
      <w:r>
        <w:t xml:space="preserve">QUOTE_WALL    真实可施工墙面线    计算墙面计量长度</w:t>
      </w:r>
    </w:p>
    <w:p>
      <w:pPr>
        <w:pStyle w:val="TableText"/>
      </w:pPr>
      <w:r>
        <w:t xml:space="preserve">QUOTE_TEXT    空间名称文字    识别空间名称和楼层</w:t>
      </w:r>
    </w:p>
    <w:p/>
    <w:p>
      <w:pPr>
        <w:pStyle w:val="Heading2"/>
      </w:pPr>
      <w:r>
        <w:t xml:space="preserve">2.2 推荐绘制的门窗图层</w:t>
      </w:r>
    </w:p>
    <w:p/>
    <w:p>
      <w:pPr>
        <w:pStyle w:val="TableText"/>
      </w:pPr>
      <w:r>
        <w:t xml:space="preserve">图层名    设计师需要画什么    当前系统用途</w:t>
      </w:r>
    </w:p>
    <w:p>
      <w:pPr>
        <w:pStyle w:val="TableText"/>
      </w:pPr>
      <w:r>
        <w:t xml:space="preserve">QUOTE_WINDOW    窗洞宽度线或闭合窗框    计算窗宽、窗洞扣减、图形校对</w:t>
      </w:r>
    </w:p>
    <w:p>
      <w:pPr>
        <w:pStyle w:val="TableText"/>
      </w:pPr>
      <w:r>
        <w:t xml:space="preserve">QUOTE_DOOR    门洞宽度线、闭合门洞或部分门块    计算门宽，判断是否需要扣减墙面</w:t>
      </w:r>
    </w:p>
    <w:p/>
    <w:p>
      <w:pPr>
        <w:pStyle w:val="Heading2"/>
      </w:pPr>
      <w:r>
        <w:t xml:space="preserve">2.3 预留或增强图层</w:t>
      </w:r>
    </w:p>
    <w:p/>
    <w:p>
      <w:pPr>
        <w:pStyle w:val="TableText"/>
      </w:pPr>
      <w:r>
        <w:t xml:space="preserve">图层名    当前状态    说明</w:t>
      </w:r>
    </w:p>
    <w:p>
      <w:pPr>
        <w:pStyle w:val="TableText"/>
      </w:pPr>
      <w:r>
        <w:t xml:space="preserve">QUOTE_FLOOR    可读取文字，但规则未完整落地    后续用于多楼层项目的楼层标记</w:t>
      </w:r>
    </w:p>
    <w:p>
      <w:pPr>
        <w:pStyle w:val="TableText"/>
      </w:pPr>
      <w:r>
        <w:t xml:space="preserve">QUOTE_HEIGHT    可读取文字，但规则未完整落地    后续用于空间级层高标记</w:t>
      </w:r>
    </w:p>
    <w:p>
      <w:pPr>
        <w:pStyle w:val="TableText"/>
      </w:pPr>
      <w:r>
        <w:t xml:space="preserve">QUOTE_OPENING    规范预留    后续用于开放边界或非墙体边界</w:t>
      </w:r>
    </w:p>
    <w:p>
      <w:pPr>
        <w:pStyle w:val="TableText"/>
      </w:pPr>
      <w:r>
        <w:t xml:space="preserve">QUOTE_EXT_WALL    规范预留    后续用于外墙计量</w:t>
      </w:r>
    </w:p>
    <w:p/>
    <w:p>
      <w:r>
        <w:t xml:space="preserve">注意：预留图层可以先按规范保留，但当前不要依赖它们参与核心自动算量。</w:t>
      </w:r>
    </w:p>
    <w:p/>
    <w:p>
      <w:pPr>
        <w:pStyle w:val="Heading1"/>
      </w:pPr>
      <w:r>
        <w:t xml:space="preserve">3. 空间边界画法</w:t>
      </w:r>
    </w:p>
    <w:p/>
    <w:p>
      <w:r>
        <w:t xml:space="preserve">每个需要报价或校对的空间，都必须在 QUOTE_ROOM 图层画一条闭合多段线。</w:t>
      </w:r>
    </w:p>
    <w:p/>
    <w:p>
      <w:r>
        <w:t xml:space="preserve">要求：</w:t>
      </w:r>
    </w:p>
    <w:p/>
    <w:p>
      <w:pPr>
        <w:pStyle w:val="ListParagraph"/>
      </w:pPr>
      <w:r>
        <w:t xml:space="preserve">• 一个空间对应一条闭合 `LWPOLYLINE` 或 `POLYLINE`。</w:t>
      </w:r>
    </w:p>
    <w:p>
      <w:pPr>
        <w:pStyle w:val="ListParagraph"/>
      </w:pPr>
      <w:r>
        <w:t xml:space="preserve">• 多段线必须闭合，不能断开。</w:t>
      </w:r>
    </w:p>
    <w:p>
      <w:pPr>
        <w:pStyle w:val="ListParagraph"/>
      </w:pPr>
      <w:r>
        <w:t xml:space="preserve">• 空间边界不要互相重叠。</w:t>
      </w:r>
    </w:p>
    <w:p>
      <w:pPr>
        <w:pStyle w:val="ListParagraph"/>
      </w:pPr>
      <w:r>
        <w:t xml:space="preserve">• 空间边界只表达地面和顶面范围，不用于墙面周长。</w:t>
      </w:r>
    </w:p>
    <w:p>
      <w:pPr>
        <w:pStyle w:val="ListParagraph"/>
      </w:pPr>
      <w:r>
        <w:t xml:space="preserve">• 客厅、餐厅、过道如果需要分别报价，就分别画闭合边界。</w:t>
      </w:r>
    </w:p>
    <w:p>
      <w:pPr>
        <w:pStyle w:val="ListParagraph"/>
      </w:pPr>
      <w:r>
        <w:t xml:space="preserve">• 如果客厅、餐厅、过道合并报价，就画一个合并后的闭合边界。</w:t>
      </w:r>
    </w:p>
    <w:p>
      <w:pPr>
        <w:pStyle w:val="ListParagraph"/>
      </w:pPr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pPr>
        <w:pStyle w:val="ListParagraph"/>
      </w:pPr>
      <w:r>
        <w:t xml:space="preserve">• 用普通散线拼空间边界。</w:t>
      </w:r>
    </w:p>
    <w:p>
      <w:pPr>
        <w:pStyle w:val="ListParagraph"/>
      </w:pPr>
      <w:r>
        <w:t xml:space="preserve">• 用墙体中线直接代替 `QUOTE_ROOM`。</w:t>
      </w:r>
    </w:p>
    <w:p>
      <w:pPr>
        <w:pStyle w:val="ListParagraph"/>
      </w:pPr>
      <w:r>
        <w:t xml:space="preserve">• 把一个空间拆成多条不闭合线。</w:t>
      </w:r>
    </w:p>
    <w:p>
      <w:pPr>
        <w:pStyle w:val="ListParagraph"/>
      </w:pPr>
      <w:r>
        <w:t xml:space="preserve">• 让空间名称、门窗线落在两个空间边界交界处。</w:t>
      </w:r>
    </w:p>
    <w:p/>
    <w:p>
      <w:pPr>
        <w:pStyle w:val="Heading1"/>
      </w:pPr>
      <w:r>
        <w:t xml:space="preserve">4. 墙面线画法</w:t>
      </w:r>
    </w:p>
    <w:p/>
    <w:p>
      <w:r>
        <w:t xml:space="preserve">QUOTE_WALL 表示真实可施工墙面线。系统只用归属到空间的 QUOTE_WALL 长度计算墙面展开面积。</w:t>
      </w:r>
    </w:p>
    <w:p/>
    <w:p>
      <w:r>
        <w:t xml:space="preserve">要求：</w:t>
      </w:r>
    </w:p>
    <w:p/>
    <w:p>
      <w:pPr>
        <w:pStyle w:val="ListParagraph"/>
      </w:pPr>
      <w:r>
        <w:t xml:space="preserve">• 可以使用 `LINE`、`LWPOLYLINE` 或 `POLYLINE`。</w:t>
      </w:r>
    </w:p>
    <w:p>
      <w:pPr>
        <w:pStyle w:val="ListParagraph"/>
      </w:pPr>
      <w:r>
        <w:t xml:space="preserve">• 只画需要计入墙面工程量的墙面线。</w:t>
      </w:r>
    </w:p>
    <w:p>
      <w:pPr>
        <w:pStyle w:val="ListParagraph"/>
      </w:pPr>
      <w:r>
        <w:t xml:space="preserve">• 开放边、通道口、非墙体边界不要画在 `QUOTE_WALL` 上。</w:t>
      </w:r>
    </w:p>
    <w:p>
      <w:pPr>
        <w:pStyle w:val="ListParagraph"/>
      </w:pPr>
      <w:r>
        <w:t xml:space="preserve">• 墙线尽量贴近对应空间边界，便于系统归属到正确空间。</w:t>
      </w:r>
    </w:p>
    <w:p>
      <w:pPr>
        <w:pStyle w:val="ListParagraph"/>
      </w:pPr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墙面计量长度 = 与空间关联的 QUOTE_WALL 长度合计</w:t>
      </w:r>
    </w:p>
    <w:p>
      <w:pPr>
        <w:pStyle w:val="Code"/>
      </w:pPr>
      <w:r>
        <w:t xml:space="preserve">墙面展开面积 = 墙面计量长度 * 层高</w:t>
      </w:r>
    </w:p>
    <w:p/>
    <w:p>
      <w:r>
        <w:t xml:space="preserve">系统不会直接使用 QUOTE_ROOM 的周长作为墙面施工周长。</w:t>
      </w:r>
    </w:p>
    <w:p/>
    <w:p>
      <w:pPr>
        <w:pStyle w:val="Heading1"/>
      </w:pPr>
      <w:r>
        <w:t xml:space="preserve">5. 空间名称和楼层</w:t>
      </w:r>
    </w:p>
    <w:p/>
    <w:p>
      <w:r>
        <w:t xml:space="preserve">每个空间内部必须有一个清晰的空间名称文字。推荐统一放在 QUOTE_TEXT 图层。</w:t>
      </w:r>
    </w:p>
    <w:p/>
    <w:p>
      <w:r>
        <w:t xml:space="preserve">支持文字类型：</w:t>
      </w:r>
    </w:p>
    <w:p/>
    <w:p>
      <w:pPr>
        <w:pStyle w:val="ListParagraph"/>
      </w:pPr>
      <w:r>
        <w:t xml:space="preserve">• `TEXT`</w:t>
      </w:r>
    </w:p>
    <w:p>
      <w:pPr>
        <w:pStyle w:val="ListParagraph"/>
      </w:pPr>
      <w:r>
        <w:t xml:space="preserve">• `MTEXT`</w:t>
      </w:r>
    </w:p>
    <w:p/>
    <w:p>
      <w:r>
        <w:t xml:space="preserve">推荐命名格式：</w:t>
      </w:r>
    </w:p>
    <w:p/>
    <w:p>
      <w:pPr>
        <w:pStyle w:val="Code"/>
      </w:pPr>
      <w:r>
        <w:t xml:space="preserve">一层-客厅</w:t>
      </w:r>
    </w:p>
    <w:p>
      <w:pPr>
        <w:pStyle w:val="Code"/>
      </w:pPr>
      <w:r>
        <w:t xml:space="preserve">一层-餐厅</w:t>
      </w:r>
    </w:p>
    <w:p>
      <w:pPr>
        <w:pStyle w:val="Code"/>
      </w:pPr>
      <w:r>
        <w:t xml:space="preserve">一层-厨房</w:t>
      </w:r>
    </w:p>
    <w:p>
      <w:pPr>
        <w:pStyle w:val="Code"/>
      </w:pPr>
      <w:r>
        <w:t xml:space="preserve">一层-卫生间</w:t>
      </w:r>
    </w:p>
    <w:p>
      <w:pPr>
        <w:pStyle w:val="Code"/>
      </w:pPr>
      <w:r>
        <w:t xml:space="preserve">一层-主卧</w:t>
      </w:r>
    </w:p>
    <w:p>
      <w:pPr>
        <w:pStyle w:val="Code"/>
      </w:pPr>
      <w:r>
        <w:t xml:space="preserve">一层-次卧</w:t>
      </w:r>
    </w:p>
    <w:p>
      <w:pPr>
        <w:pStyle w:val="Code"/>
      </w:pPr>
      <w:r>
        <w:t xml:space="preserve">一层-书房</w:t>
      </w:r>
    </w:p>
    <w:p>
      <w:pPr>
        <w:pStyle w:val="Code"/>
      </w:pPr>
      <w:r>
        <w:t xml:space="preserve">一层-阳台</w:t>
      </w:r>
    </w:p>
    <w:p/>
    <w:p>
      <w:r>
        <w:t xml:space="preserve">要求：</w:t>
      </w:r>
    </w:p>
    <w:p/>
    <w:p>
      <w:pPr>
        <w:pStyle w:val="ListParagraph"/>
      </w:pPr>
      <w:r>
        <w:t xml:space="preserve">• 名称文字必须放在对应 `QUOTE_ROOM` 闭合边界内部。</w:t>
      </w:r>
    </w:p>
    <w:p>
      <w:pPr>
        <w:pStyle w:val="ListParagraph"/>
      </w:pPr>
      <w:r>
        <w:t xml:space="preserve">• 一个空间最好只有一个主名称。</w:t>
      </w:r>
    </w:p>
    <w:p>
      <w:pPr>
        <w:pStyle w:val="ListParagraph"/>
      </w:pPr>
      <w:r>
        <w:t xml:space="preserve">• 名称不要压在墙线、门窗线或两个空间交界线上。</w:t>
      </w:r>
    </w:p>
    <w:p>
      <w:pPr>
        <w:pStyle w:val="ListParagraph"/>
      </w:pPr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pPr>
        <w:pStyle w:val="ListParagraph"/>
      </w:pPr>
      <w:r>
        <w:t xml:space="preserve">• 名称包含 `-` 时，`-` 前半段作为楼层，例如 `一层-客厅` 的楼层是 `一层`。</w:t>
      </w:r>
    </w:p>
    <w:p>
      <w:pPr>
        <w:pStyle w:val="ListParagraph"/>
      </w:pPr>
      <w:r>
        <w:t xml:space="preserve">• 名称不包含楼层前缀时，系统当前默认归为 `一层`。</w:t>
      </w:r>
    </w:p>
    <w:p/>
    <w:p>
      <w:pPr>
        <w:pStyle w:val="Heading1"/>
      </w:pPr>
      <w:r>
        <w:t xml:space="preserve">6. 窗洞画法</w:t>
      </w:r>
    </w:p>
    <w:p/>
    <w:p>
      <w:r>
        <w:t xml:space="preserve">窗洞放在 QUOTE_WINDOW 图层。</w:t>
      </w:r>
    </w:p>
    <w:p/>
    <w:p>
      <w:r>
        <w:t xml:space="preserve">支持画法：</w:t>
      </w:r>
    </w:p>
    <w:p/>
    <w:p>
      <w:pPr>
        <w:pStyle w:val="ListParagraph"/>
      </w:pPr>
      <w:r>
        <w:t xml:space="preserve">• 一条线段表示窗宽。</w:t>
      </w:r>
    </w:p>
    <w:p>
      <w:pPr>
        <w:pStyle w:val="ListParagraph"/>
      </w:pPr>
      <w:r>
        <w:t xml:space="preserve">• 多段线表示窗洞轮廓。</w:t>
      </w:r>
    </w:p>
    <w:p>
      <w:pPr>
        <w:pStyle w:val="ListParagraph"/>
      </w:pPr>
      <w:r>
        <w:t xml:space="preserve">• 闭合窗框表示一个物理窗洞。</w:t>
      </w:r>
    </w:p>
    <w:p/>
    <w:p>
      <w:r>
        <w:t xml:space="preserve">要求：</w:t>
      </w:r>
    </w:p>
    <w:p/>
    <w:p>
      <w:pPr>
        <w:pStyle w:val="ListParagraph"/>
      </w:pPr>
      <w:r>
        <w:t xml:space="preserve">• 线段长度或窗框长边应等于窗洞宽度。</w:t>
      </w:r>
    </w:p>
    <w:p>
      <w:pPr>
        <w:pStyle w:val="ListParagraph"/>
      </w:pPr>
      <w:r>
        <w:t xml:space="preserve">• 窗线尽量贴近对应空间边界或墙线。</w:t>
      </w:r>
    </w:p>
    <w:p>
      <w:pPr>
        <w:pStyle w:val="ListParagraph"/>
      </w:pPr>
      <w:r>
        <w:t xml:space="preserve">• 一个物理窗洞可以由多条线组成，系统会按相邻几何分组。</w:t>
      </w:r>
    </w:p>
    <w:p>
      <w:pPr>
        <w:pStyle w:val="ListParagraph"/>
      </w:pPr>
      <w:r>
        <w:t xml:space="preserve">• 窗洞默认参与墙面扣减。</w:t>
      </w:r>
    </w:p>
    <w:p>
      <w:pPr>
        <w:pStyle w:val="ListParagraph"/>
      </w:pPr>
      <w:r>
        <w:t xml:space="preserve">• 当前默认窗高为 `1.5m`，可在校对表中人工调整。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窗洞面积 = 窗宽合计 * 窗高</w:t>
      </w:r>
    </w:p>
    <w:p/>
    <w:p>
      <w:pPr>
        <w:pStyle w:val="Heading1"/>
      </w:pPr>
      <w:r>
        <w:t xml:space="preserve">7. 门洞画法</w:t>
      </w:r>
    </w:p>
    <w:p/>
    <w:p>
      <w:r>
        <w:t xml:space="preserve">门洞放在 QUOTE_DOOR 图层。</w:t>
      </w:r>
    </w:p>
    <w:p/>
    <w:p>
      <w:r>
        <w:t xml:space="preserve">支持画法：</w:t>
      </w:r>
    </w:p>
    <w:p/>
    <w:p>
      <w:pPr>
        <w:pStyle w:val="ListParagraph"/>
      </w:pPr>
      <w:r>
        <w:t xml:space="preserve">• 一条线段表示门洞宽度。</w:t>
      </w:r>
    </w:p>
    <w:p>
      <w:pPr>
        <w:pStyle w:val="ListParagraph"/>
      </w:pPr>
      <w:r>
        <w:t xml:space="preserve">• 闭合多段线表示门洞轮廓。</w:t>
      </w:r>
    </w:p>
    <w:p>
      <w:pPr>
        <w:pStyle w:val="ListParagraph"/>
      </w:pPr>
      <w:r>
        <w:t xml:space="preserve">• 部分门块 `INSERT`，系统会尝试从块内线段或块名/缩放推断门洞宽度。</w:t>
      </w:r>
    </w:p>
    <w:p/>
    <w:p>
      <w:r>
        <w:t xml:space="preserve">要求：</w:t>
      </w:r>
    </w:p>
    <w:p/>
    <w:p>
      <w:pPr>
        <w:pStyle w:val="ListParagraph"/>
      </w:pPr>
      <w:r>
        <w:t xml:space="preserve">• 线段长度或门洞中心线应等于门洞宽度。</w:t>
      </w:r>
    </w:p>
    <w:p>
      <w:pPr>
        <w:pStyle w:val="ListParagraph"/>
      </w:pPr>
      <w:r>
        <w:t xml:space="preserve">• 门洞尽量贴近对应空间边界或墙线。</w:t>
      </w:r>
    </w:p>
    <w:p>
      <w:pPr>
        <w:pStyle w:val="ListParagraph"/>
      </w:pPr>
      <w:r>
        <w:t xml:space="preserve">• 普通房门默认不扣减墙面面积。</w:t>
      </w:r>
    </w:p>
    <w:p>
      <w:pPr>
        <w:pStyle w:val="ListParagraph"/>
      </w:pPr>
      <w:r>
        <w:t xml:space="preserve">• 当前默认门高为 `2.1m`。</w:t>
      </w:r>
    </w:p>
    <w:p/>
    <w:p>
      <w:r>
        <w:t xml:space="preserve">当前门洞判断规则：</w:t>
      </w:r>
    </w:p>
    <w:p/>
    <w:p>
      <w:pPr>
        <w:pStyle w:val="TableText"/>
      </w:pPr>
      <w:r>
        <w:t xml:space="preserve">门宽    系统判断    墙面扣减</w:t>
      </w:r>
    </w:p>
    <w:p>
      <w:pPr>
        <w:pStyle w:val="TableText"/>
      </w:pPr>
      <w:r>
        <w:t xml:space="preserve">&lt; 1.2m    普通门    默认不扣</w:t>
      </w:r>
    </w:p>
    <w:p>
      <w:pPr>
        <w:pStyle w:val="TableText"/>
      </w:pPr>
      <w:r>
        <w:t xml:space="preserve">&gt;= 1.2m 且 &lt; 1.5m    疑似大洞口    标记人工确认，默认不扣</w:t>
      </w:r>
    </w:p>
    <w:p>
      <w:pPr>
        <w:pStyle w:val="TableText"/>
      </w:pPr>
      <w:r>
        <w:t xml:space="preserve">&gt;= 1.5m    大洞口    默认扣减</w:t>
      </w:r>
    </w:p>
    <w:p/>
    <w:p>
      <w:pPr>
        <w:pStyle w:val="Heading1"/>
      </w:pPr>
      <w:r>
        <w:t xml:space="preserve">8. 默认参数和算量公式</w:t>
      </w:r>
    </w:p>
    <w:p/>
    <w:p>
      <w:r>
        <w:t xml:space="preserve">当前系统默认参数：</w:t>
      </w:r>
    </w:p>
    <w:p/>
    <w:p>
      <w:pPr>
        <w:pStyle w:val="TableText"/>
      </w:pPr>
      <w:r>
        <w:t xml:space="preserve">参数    默认值</w:t>
      </w:r>
    </w:p>
    <w:p>
      <w:pPr>
        <w:pStyle w:val="TableText"/>
      </w:pPr>
      <w:r>
        <w:t xml:space="preserve">项目层高    2.8m</w:t>
      </w:r>
    </w:p>
    <w:p>
      <w:pPr>
        <w:pStyle w:val="TableText"/>
      </w:pPr>
      <w:r>
        <w:t xml:space="preserve">默认窗高    1.5m</w:t>
      </w:r>
    </w:p>
    <w:p>
      <w:pPr>
        <w:pStyle w:val="TableText"/>
      </w:pPr>
      <w:r>
        <w:t xml:space="preserve">默认门高    2.1m</w:t>
      </w:r>
    </w:p>
    <w:p>
      <w:pPr>
        <w:pStyle w:val="TableText"/>
      </w:pPr>
      <w:r>
        <w:t xml:space="preserve">单位换算    1mm = 0.001m</w:t>
      </w:r>
    </w:p>
    <w:p/>
    <w:p>
      <w:r>
        <w:t xml:space="preserve">核心公式：</w:t>
      </w:r>
    </w:p>
    <w:p/>
    <w:p>
      <w:pPr>
        <w:pStyle w:val="Code"/>
      </w:pPr>
      <w:r>
        <w:t xml:space="preserve">地面面积 = QUOTE_ROOM 闭合边界面积</w:t>
      </w:r>
    </w:p>
    <w:p>
      <w:pPr>
        <w:pStyle w:val="Code"/>
      </w:pPr>
      <w:r>
        <w:t xml:space="preserve">顶面面积 = 地面面积</w:t>
      </w:r>
    </w:p>
    <w:p>
      <w:pPr>
        <w:pStyle w:val="Code"/>
      </w:pPr>
      <w:r>
        <w:t xml:space="preserve">墙面计量长度 = 与空间关联的 QUOTE_WALL 长度合计</w:t>
      </w:r>
    </w:p>
    <w:p>
      <w:pPr>
        <w:pStyle w:val="Code"/>
      </w:pPr>
      <w:r>
        <w:t xml:space="preserve">墙面展开面积 = 墙面计量长度 * 层高</w:t>
      </w:r>
    </w:p>
    <w:p>
      <w:pPr>
        <w:pStyle w:val="Code"/>
      </w:pPr>
      <w:r>
        <w:t xml:space="preserve">窗洞面积 = 窗宽合计 * 窗高</w:t>
      </w:r>
    </w:p>
    <w:p>
      <w:pPr>
        <w:pStyle w:val="Code"/>
      </w:pPr>
      <w:r>
        <w:t xml:space="preserve">门洞扣减面积 = 需要扣减的门洞宽度 * 门高</w:t>
      </w:r>
    </w:p>
    <w:p>
      <w:pPr>
        <w:pStyle w:val="Code"/>
      </w:pPr>
      <w:r>
        <w:t xml:space="preserve">乳胶漆面积 = 墙面展开面积 - 窗洞面积 - 门洞扣减面积</w:t>
      </w:r>
    </w:p>
    <w:p>
      <w:pPr>
        <w:pStyle w:val="Code"/>
      </w:pPr>
      <w:r>
        <w:t xml:space="preserve">厨房/卫生间墙砖面积 = max(墙面计量长度 * 2.5m - 窗洞面积 - 所有门洞宽度 * 门高, 0)</w:t>
      </w:r>
    </w:p>
    <w:p>
      <w:pPr>
        <w:pStyle w:val="Code"/>
      </w:pPr>
      <w:r>
        <w:t xml:space="preserve">防水面积 = 地面面积 + 墙面计量长度 * 防水高度</w:t>
      </w:r>
    </w:p>
    <w:p>
      <w:pPr>
        <w:pStyle w:val="Code"/>
      </w:pPr>
      <w:r>
        <w:t xml:space="preserve">窗台石长度 = 窗宽合计</w:t>
      </w:r>
    </w:p>
    <w:p/>
    <w:p>
      <w:r>
        <w:t xml:space="preserve">防水高度当前按空间类型取默认值：卫生间 1.8m，厨房、阳台、露台、洗衣房 0.3m。阳台、露台、洗衣房墙砖不是所有墙面都需要铺贴，当前不自动计算墙砖面积；后续需要增加贴砖墙面标记或图层后，再按实际层高计算。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暂不自动计算窗帘和窗帘箱，后续需要识别窗户所在墙面整宽后再接入。</w:t>
      </w:r>
    </w:p>
    <w:p/>
    <w:p>
      <w:pPr>
        <w:pStyle w:val="Heading1"/>
      </w:pPr>
      <w:r>
        <w:t xml:space="preserve">9. 特殊空间</w:t>
      </w:r>
    </w:p>
    <w:p/>
    <w:p>
      <w:pPr>
        <w:pStyle w:val="TableText"/>
      </w:pPr>
      <w:r>
        <w:t xml:space="preserve">空间名称关键词    当前处理</w:t>
      </w:r>
    </w:p>
    <w:p>
      <w:pPr>
        <w:pStyle w:val="TableText"/>
      </w:pPr>
      <w:r>
        <w:t xml:space="preserve">客厅、餐厅、厨房、卫生间、阳台、卧室、书房、衣帽间、储物间、洗衣房、门厅、过道、楼梯过道、楼梯、露台、外墙    可识别空间类型并进入校对</w:t>
      </w:r>
    </w:p>
    <w:p>
      <w:pPr>
        <w:pStyle w:val="TableText"/>
      </w:pPr>
      <w:r>
        <w:t xml:space="preserve">电梯井、设备井、管井、风井    可识别，但默认不计价，状态为不计价</w:t>
      </w:r>
    </w:p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1"/>
      </w:pPr>
      <w:r>
        <w:t xml:space="preserve">10. 常见错误和处理</w:t>
      </w:r>
    </w:p>
    <w:p/>
    <w:p>
      <w:pPr>
        <w:pStyle w:val="TableText"/>
      </w:pPr>
      <w:r>
        <w:t xml:space="preserve">常见问题    系统表现    出图修正建议</w:t>
      </w:r>
    </w:p>
    <w:p>
      <w:pPr>
        <w:pStyle w:val="TableText"/>
      </w:pPr>
      <w:r>
        <w:t xml:space="preserve">空间边界没有闭合    面积可能无法正确计算    重画闭合 QUOTE_ROOM 多段线</w:t>
      </w:r>
    </w:p>
    <w:p>
      <w:pPr>
        <w:pStyle w:val="TableText"/>
      </w:pPr>
      <w:r>
        <w:t xml:space="preserve">空间内没有名称    空间无法命名或被跳过    在空间内部放置 QUOTE_TEXT</w:t>
      </w:r>
    </w:p>
    <w:p>
      <w:pPr>
        <w:pStyle w:val="TableText"/>
      </w:pPr>
      <w:r>
        <w:t xml:space="preserve">墙线没有画在 QUOTE_WALL    墙面长度为 0    补画真实可施工墙面线</w:t>
      </w:r>
    </w:p>
    <w:p>
      <w:pPr>
        <w:pStyle w:val="TableText"/>
      </w:pPr>
      <w:r>
        <w:t xml:space="preserve">开放边画成墙线    墙面长度偏大    从 QUOTE_WALL 移除开放边</w:t>
      </w:r>
    </w:p>
    <w:p>
      <w:pPr>
        <w:pStyle w:val="TableText"/>
      </w:pPr>
      <w:r>
        <w:t xml:space="preserve">同一墙段重复画线    墙面长度重复计算    保留一条清晰墙线</w:t>
      </w:r>
    </w:p>
    <w:p>
      <w:pPr>
        <w:pStyle w:val="TableText"/>
      </w:pPr>
      <w:r>
        <w:t xml:space="preserve">窗线离空间太远    窗洞无法归属空间    将窗线贴近空间边界或墙线</w:t>
      </w:r>
    </w:p>
    <w:p>
      <w:pPr>
        <w:pStyle w:val="TableText"/>
      </w:pPr>
      <w:r>
        <w:t xml:space="preserve">门宽在 1.2m-1.5m    标记疑似大洞口    在校对表确认是否扣减</w:t>
      </w:r>
    </w:p>
    <w:p>
      <w:pPr>
        <w:pStyle w:val="TableText"/>
      </w:pPr>
      <w:r>
        <w:t xml:space="preserve">DWG 直接上传    前端不接受    先导出为 DXF</w:t>
      </w:r>
    </w:p>
    <w:p/>
    <w:p>
      <w:pPr>
        <w:pStyle w:val="Heading1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pPr>
        <w:pStyle w:val="ListParagraph"/>
      </w:pPr>
      <w:r>
        <w:t xml:space="preserve">☐ 文件已导出为 `.dxf`。</w:t>
      </w:r>
    </w:p>
    <w:p>
      <w:pPr>
        <w:pStyle w:val="ListParagraph"/>
      </w:pPr>
      <w:r>
        <w:t xml:space="preserve">☐ 图纸单位按 `mm` 绘制。</w:t>
      </w:r>
    </w:p>
    <w:p>
      <w:pPr>
        <w:pStyle w:val="ListParagraph"/>
      </w:pPr>
      <w:r>
        <w:t xml:space="preserve">☐ 每个要算量的空间都有一条闭合 `QUOTE_ROOM`。</w:t>
      </w:r>
    </w:p>
    <w:p>
      <w:pPr>
        <w:pStyle w:val="ListParagraph"/>
      </w:pPr>
      <w:r>
        <w:t xml:space="preserve">☐ 每个空间内部都有清晰的 `QUOTE_TEXT` 名称。</w:t>
      </w:r>
    </w:p>
    <w:p>
      <w:pPr>
        <w:pStyle w:val="ListParagraph"/>
      </w:pPr>
      <w:r>
        <w:t xml:space="preserve">☐ 需要计入墙面工程量的墙线已画在 `QUOTE_WALL`。</w:t>
      </w:r>
    </w:p>
    <w:p>
      <w:pPr>
        <w:pStyle w:val="ListParagraph"/>
      </w:pPr>
      <w:r>
        <w:t xml:space="preserve">☐ 开放边、通道口、非墙体边界没有画入 `QUOTE_WALL`。</w:t>
      </w:r>
    </w:p>
    <w:p>
      <w:pPr>
        <w:pStyle w:val="ListParagraph"/>
      </w:pPr>
      <w:r>
        <w:t xml:space="preserve">☐ 窗洞已画在 `QUOTE_WINDOW`，并贴近对应空间。</w:t>
      </w:r>
    </w:p>
    <w:p>
      <w:pPr>
        <w:pStyle w:val="ListParagraph"/>
      </w:pPr>
      <w:r>
        <w:t xml:space="preserve">☐ 门洞已画在 `QUOTE_DOOR`，并贴近对应空间。</w:t>
      </w:r>
    </w:p>
    <w:p>
      <w:pPr>
        <w:pStyle w:val="ListParagraph"/>
      </w:pPr>
      <w:r>
        <w:t xml:space="preserve">☐ 大洞口或疑似大洞口已准备在校对表中确认。</w:t>
      </w:r>
    </w:p>
    <w:p>
      <w:pPr>
        <w:pStyle w:val="ListParagraph"/>
      </w:pPr>
      <w:r>
        <w:t xml:space="preserve">☐ 电梯井、设备井、管井、风井等不计价空间名称写法清晰。</w:t>
      </w:r>
    </w:p>
    <w:p/>
    <w:p>
      <w:pPr>
        <w:pStyle w:val="Heading1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pPr>
        <w:pStyle w:val="ListParagraph"/>
      </w:pPr>
      <w:r>
        <w:t xml:space="preserve">• 修改 DXF 解析逻辑时，同步更新本文档中的图层、实体类型和归属规则。</w:t>
      </w:r>
    </w:p>
    <w:p>
      <w:pPr>
        <w:pStyle w:val="ListParagraph"/>
      </w:pPr>
      <w:r>
        <w:t xml:space="preserve">• 修改算量公式或默认参数时，同步更新“默认参数和算量公式”。</w:t>
      </w:r>
    </w:p>
    <w:p>
      <w:pPr>
        <w:pStyle w:val="ListParagraph"/>
      </w:pPr>
      <w:r>
        <w:t xml:space="preserve">• 修改前端上传格式限制时，同步更新“交付文件要求”。</w:t>
      </w:r>
    </w:p>
    <w:p>
      <w:pPr>
        <w:pStyle w:val="ListParagraph"/>
      </w:pPr>
      <w:r>
        <w:t xml:space="preserve">• 新增或修正真实 DXF fixture 时，检查本文档是否需要补充示例或注意事项。</w:t>
      </w:r>
    </w:p>
    <w:p>
      <w:pPr>
        <w:pStyle w:val="ListParagraph"/>
      </w:pPr>
      <w:r>
        <w:t xml:space="preserve">•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Microsoft YaHei" w:eastAsia="Microsoft YaHei"/>
      <w:sz w:val="21"/>
    </w:rPr>
  </w:style>
  <w:style w:type="paragraph" w:styleId="Title">
    <w:name w:val="Title"/>
    <w:rPr>
      <w:rFonts w:ascii="Microsoft YaHei" w:eastAsia="Microsoft YaHei"/>
      <w:b/>
      <w:sz w:val="32"/>
    </w:rPr>
  </w:style>
  <w:style w:type="paragraph" w:styleId="Heading1">
    <w:name w:val="heading 1"/>
    <w:rPr>
      <w:rFonts w:ascii="Microsoft YaHei" w:eastAsia="Microsoft YaHei"/>
      <w:b/>
      <w:sz w:val="28"/>
    </w:rPr>
  </w:style>
  <w:style w:type="paragraph" w:styleId="Heading2">
    <w:name w:val="heading 2"/>
    <w:rPr>
      <w:rFonts w:ascii="Microsoft YaHei" w:eastAsia="Microsoft YaHei"/>
      <w:b/>
      <w:sz w:val="24"/>
    </w:rPr>
  </w:style>
  <w:style w:type="paragraph" w:styleId="ListParagraph">
    <w:name w:val="List Paragraph"/>
    <w:pPr>
      <w:ind w:left="420"/>
    </w:pPr>
  </w:style>
  <w:style w:type="paragraph" w:styleId="Code">
    <w:name w:val="Code"/>
    <w:rPr>
      <w:rFonts w:ascii="Consolas" w:eastAsia="Microsoft YaHei"/>
      <w:sz w:val="20"/>
    </w:rPr>
  </w:style>
  <w:style w:type="paragraph" w:styleId="TableText">
    <w:name w:val="Table Text"/>
    <w:rPr>
      <w:rFonts w:ascii="Microsoft YaHei" w:eastAsia="Microsoft YaHei"/>
      <w:sz w:val="20"/>
    </w:rPr>
  </w:style>
</w:styles>
</file>

<file path=word/_rels/document.xml.rels><?xml version="1.0" encoding="UTF-8" standalone="yes"?><Relationships xmlns="http://schemas.openxmlformats.org/package/2006/relationships"/>
</file>