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Normal"/>
      </w:pPr>
      <w:r>
        <w:t xml:space="preserve">| `QUOTE_WALL_TILE` | 阳台、露台、洗衣房等实际贴砖墙面线 | 计算标记贴砖墙长和墙砖面积 |</w:t>
      </w:r>
    </w:p>
    <w:p>
      <w:pPr>
        <w:pStyle w:val="Normal"/>
      </w:pPr>
      <w:r>
        <w:t xml:space="preserve">| `QUOTE_NEW_WALL` | 新砌墙中心线或墙体线 | 计算新砌墙长度和面积 |</w:t>
      </w:r>
    </w:p>
    <w:p>
      <w:pPr>
        <w:pStyle w:val="Normal"/>
      </w:pPr>
      <w:r>
        <w:t xml:space="preserve">| `QUOTE_DEMO_WALL` | 拆除墙体中心线或墙体线 | 计算拆墙长度和面积 |</w:t>
      </w:r>
    </w:p>
    <w:p>
      <w:pPr>
        <w:pStyle w:val="Normal"/>
      </w:pPr>
      <w:r>
        <w:t xml:space="preserve">| `QUOTE_BASE_CABINET` | 厨房地柜/台面延米线 | 计算橱柜地柜长度 |</w:t>
      </w:r>
    </w:p>
    <w:p>
      <w:pPr>
        <w:pStyle w:val="Normal"/>
      </w:pPr>
      <w:r>
        <w:t xml:space="preserve">| `QUOTE_WALL_CABINET` | 厨房吊柜延米线 | 计算橱柜吊柜长度 |</w:t>
      </w:r>
    </w:p>
    <w:p>
      <w:pPr>
        <w:pStyle w:val="Normal"/>
      </w:pPr>
      <w:r>
        <w:t xml:space="preserve">| `QUOTE_CUSTOM` | 非厨房全屋定制柜体投影延米线，可配邻近高度文字 | 计算全屋定制数量 |</w:t>
      </w:r>
    </w:p>
    <w:p>
      <w:pPr>
        <w:pStyle w:val="Normal"/>
      </w:pPr>
      <w:r>
        <w:t xml:space="preserve">| `QUOTE_TOILET` | 可选马桶点位 | 覆盖卫生间默认马桶数量 |</w:t>
      </w:r>
    </w:p>
    <w:p>
      <w:pPr>
        <w:pStyle w:val="Normal"/>
      </w:pPr>
      <w:r>
        <w:t xml:space="preserve">| `QUOTE_BATHROOM_VANITY` | 可选浴室柜点位 | 覆盖卫生间默认浴室柜数量 |</w:t>
      </w:r>
    </w:p>
    <w:p>
      <w:pPr>
        <w:pStyle w:val="Normal"/>
      </w:pPr>
      <w:r>
        <w:t xml:space="preserve">| `QUOTE_EXT_WALL` | 建筑外墙外轮廓闭合多段线 | 计算方案建筑面积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3"/>
      </w:pPr>
      <w:r>
        <w:t xml:space="preserve">4.1 外墙建筑面积轮廓</w:t>
      </w:r>
    </w:p>
    <w:p>
      <w:pPr>
        <w:pStyle w:val="Normal"/>
      </w:pPr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使用闭合 `LWPOLYLINE` 或 `POLYLINE`。</w:t>
      </w:r>
    </w:p>
    <w:p>
      <w:pPr>
        <w:pStyle w:val="Normal"/>
      </w:pPr>
      <w:r>
        <w:t xml:space="preserve">- 只画建筑外墙外轮廓，不要画室内隔墙或房间边界。</w:t>
      </w:r>
    </w:p>
    <w:p>
      <w:pPr>
        <w:pStyle w:val="Normal"/>
      </w:pPr>
      <w:r>
        <w:t xml:space="preserve">- 如果图中存在多条闭合 `QUOTE_EXT_WALL`，系统当前取面积最大的闭合轮廓作为 `building_area_m2`。</w:t>
      </w:r>
    </w:p>
    <w:p>
      <w:pPr>
        <w:pStyle w:val="Normal"/>
      </w:pPr>
      <w:r>
        <w:t xml:space="preserve">- 没有闭合外墙轮廓时，建筑面积输出为 `0`，需要人工补画或人工确认。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4.2 贴砖墙面线</w:t>
      </w:r>
    </w:p>
    <w:p>
      <w:pPr>
        <w:pStyle w:val="Normal"/>
      </w:pPr>
      <w:r>
        <w:t xml:space="preserve">`QUOTE_WALL_TILE` 表示非厨房/卫生间空间中实际需要贴砖的墙面线，当前主要用于阳台、露台、洗衣房。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只画实际贴砖的墙段，不要把整个空间边界都默认画入。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厨房、卫生间仍按默认全墙贴砖规则计算，不需要额外画 `QUOTE_WALL_TILE`。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贴砖墙长 = 与空间关联的 QUOTE_WALL_TILE 长度合计</w:t>
      </w:r>
    </w:p>
    <w:p>
      <w:pPr>
        <w:pStyle w:val="Normal"/>
      </w:pPr>
      <w:r>
        <w:t xml:space="preserve">阳台/露台/洗衣房墙砖面积 = 贴砖墙长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4.3 新砌墙线</w:t>
      </w:r>
    </w:p>
    <w:p>
      <w:pPr>
        <w:pStyle w:val="Normal"/>
      </w:pPr>
      <w:r>
        <w:t xml:space="preserve">`QUOTE_NEW_WALL` 表示需要新砌的墙体中心线或墙体线，当前按空间实际层高计算“砌120厚砖墙”面积。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只画新增墙体，不要把已有墙面画入。</w:t>
      </w:r>
    </w:p>
    <w:p>
      <w:pPr>
        <w:pStyle w:val="Normal"/>
      </w:pPr>
      <w:r>
        <w:t xml:space="preserve">- 新砌墙线应落在所属空间边界内或贴近空间，便于系统归属到正确空间。</w:t>
      </w:r>
    </w:p>
    <w:p>
      <w:pPr>
        <w:pStyle w:val="Normal"/>
      </w:pPr>
      <w:r>
        <w:t xml:space="preserve">- 当前默认按 120 厚砖墙报价；其它墙型、墙厚、半高墙仍需要后续墙型标记或人工校准。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新砌墙长度 = 与空间关联的 QUOTE_NEW_WALL 长度合计</w:t>
      </w:r>
    </w:p>
    <w:p>
      <w:pPr>
        <w:pStyle w:val="Normal"/>
      </w:pPr>
      <w:r>
        <w:t xml:space="preserve">新砌墙面积 = 新砌墙长度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4.4 拆除墙线</w:t>
      </w:r>
    </w:p>
    <w:p>
      <w:pPr>
        <w:pStyle w:val="Normal"/>
      </w:pPr>
      <w:r>
        <w:t xml:space="preserve">`QUOTE_DEMO_WALL` 表示需要拆除的墙体中心线或墙体线，当前按空间实际层高计算“拆改及拆墙”面积。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只画实际拆除墙体，不要把保留墙体或新砌墙画入。</w:t>
      </w:r>
    </w:p>
    <w:p>
      <w:pPr>
        <w:pStyle w:val="Normal"/>
      </w:pPr>
      <w:r>
        <w:t xml:space="preserve">- 拆除墙线应落在所属空间边界内或贴近空间，便于系统归属到正确空间。</w:t>
      </w:r>
    </w:p>
    <w:p>
      <w:pPr>
        <w:pStyle w:val="Normal"/>
      </w:pPr>
      <w:r>
        <w:t xml:space="preserve">- 当前只计算拆除墙体面积；铲除、开槽、垃圾清运等拆改细项仍需要后续独立标记或人工校准。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拆墙长度 = 与空间关联的 QUOTE_DEMO_WALL 长度合计</w:t>
      </w:r>
    </w:p>
    <w:p>
      <w:pPr>
        <w:pStyle w:val="Normal"/>
      </w:pPr>
      <w:r>
        <w:t xml:space="preserve">拆墙面积 = 拆墙长度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4.5 厨房橱柜线</w:t>
      </w:r>
    </w:p>
    <w:p>
      <w:pPr>
        <w:pStyle w:val="Normal"/>
      </w:pPr>
      <w:r>
        <w:t xml:space="preserve">橱柜必须区分地柜和吊柜。CAD 图中地柜、吊柜模型可能在平面上重叠，系统不通过几何位置自动判断上下柜，而是通过图层区分。</w:t>
      </w:r>
    </w:p>
    <w:p>
      <w:pPr>
        <w:pStyle w:val="Normal"/>
      </w:pPr>
      <w:r>
        <w:t xml:space="preserve">- `QUOTE_BASE_CABINET` 表示厨房地柜/台面按延米计价的柜体线。</w:t>
      </w:r>
    </w:p>
    <w:p>
      <w:pPr>
        <w:pStyle w:val="Normal"/>
      </w:pPr>
      <w:r>
        <w:t xml:space="preserve">- `QUOTE_WALL_CABINET` 表示厨房吊柜按延米计价的柜体线。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地柜只画在 `QUOTE_BASE_CABINET`，吊柜只画在 `QUOTE_WALL_CABINET`，即使两者平面位置重叠也要分图层。</w:t>
      </w:r>
    </w:p>
    <w:p>
      <w:pPr>
        <w:pStyle w:val="Normal"/>
      </w:pPr>
      <w:r>
        <w:t xml:space="preserve">- 不要用厨房墙线、柜体模型外轮廓或空间边界代替橱柜延米线。</w:t>
      </w:r>
    </w:p>
    <w:p>
      <w:pPr>
        <w:pStyle w:val="Normal"/>
      </w:pPr>
      <w:r>
        <w:t xml:space="preserve">- 橱柜线应落在厨房空间边界内或贴近厨房，便于系统归属到正确空间。</w:t>
      </w:r>
    </w:p>
    <w:p>
      <w:pPr>
        <w:pStyle w:val="Normal"/>
      </w:pPr>
      <w:r>
        <w:t xml:space="preserve">- 只有归属到空间类型为厨房的橱柜线会计入对应 metric；其它空间中的同类线段默认为 0。</w:t>
      </w:r>
    </w:p>
    <w:p>
      <w:pPr>
        <w:pStyle w:val="Normal"/>
      </w:pPr>
      <w:r>
        <w:t xml:space="preserve">- 转角重复、特殊高柜、台面材质差异和上下柜不同单价当前不自动拆分，需要报价规则或校准 JSON 进一步确认。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厨房地柜长度 = 与厨房空间关联的 QUOTE_BASE_CABINET 长度合计</w:t>
      </w:r>
    </w:p>
    <w:p>
      <w:pPr>
        <w:pStyle w:val="Normal"/>
      </w:pPr>
      <w:r>
        <w:t xml:space="preserve">厨房吊柜长度 = 与厨房空间关联的 QUOTE_WALL_CABINET 长度合计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4.6 全屋定制柜体线</w:t>
      </w:r>
    </w:p>
    <w:p>
      <w:pPr>
        <w:pStyle w:val="Normal"/>
      </w:pPr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只画非厨房空间里实际需要按全屋定制计价的柜体投影长度。</w:t>
      </w:r>
    </w:p>
    <w:p>
      <w:pPr>
        <w:pStyle w:val="Normal"/>
      </w:pPr>
      <w:r>
        <w:t xml:space="preserve">- 不要把厨房地柜、厨房吊柜画入 `QUOTE_CUSTOM`。</w:t>
      </w:r>
    </w:p>
    <w:p>
      <w:pPr>
        <w:pStyle w:val="Normal"/>
      </w:pPr>
      <w:r>
        <w:t xml:space="preserve">- 柜体线应落在所属空间边界内或贴近空间，便于系统归属到正确空间。</w:t>
      </w:r>
    </w:p>
    <w:p>
      <w:pPr>
        <w:pStyle w:val="Normal"/>
      </w:pPr>
      <w:r>
        <w:t xml:space="preserve">- 未标注高度时，默认按 `2.6m` 高度换算投影面积。</w:t>
      </w:r>
    </w:p>
    <w:p>
      <w:pPr>
        <w:pStyle w:val="Normal"/>
      </w:pPr>
      <w:r>
        <w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pPr>
        <w:pStyle w:val="Normal"/>
      </w:pPr>
      <w:r>
        <w:t xml:space="preserve">- 高度大于等于 `1m` 的特殊高度标注会按实际高度换算投影面积；不同单价、开放格和复杂组合仍可通过报价规则或校准 JSON 进一步确认。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全屋定制数量 = 非厨房空间内常规 QUOTE_CUSTOM 长度 * 柜高（未标注时默认 2.6m）+ 高度低于 1m 的低柜长度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4.7 洁具点位</w:t>
      </w:r>
    </w:p>
    <w:p>
      <w:pPr>
        <w:pStyle w:val="Normal"/>
      </w:pPr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pPr>
        <w:pStyle w:val="Normal"/>
      </w:pPr>
      <w:r>
        <w:t xml:space="preserve">如实际数量不是默认值，可以用可选点位图层覆盖：</w:t>
      </w:r>
    </w:p>
    <w:p>
      <w:pPr>
        <w:pStyle w:val="Normal"/>
      </w:pPr>
      <w:r>
        <w:t xml:space="preserve">- `QUOTE_TOILET`：马桶点位。</w:t>
      </w:r>
    </w:p>
    <w:p>
      <w:pPr>
        <w:pStyle w:val="Normal"/>
      </w:pPr>
      <w:r>
        <w:t xml:space="preserve">- `QUOTE_BATHROOM_VANITY`：浴室柜点位。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点位可以使用 `POINT`、`INSERT`、`CIRCLE`，系统取插入点或中心点。</w:t>
      </w:r>
    </w:p>
    <w:p>
      <w:pPr>
        <w:pStyle w:val="Normal"/>
      </w:pPr>
      <w:r>
        <w:t xml:space="preserve">- 点位必须落在对应卫生间 `QUOTE_ROOM` 内部或边界上。</w:t>
      </w:r>
    </w:p>
    <w:p>
      <w:pPr>
        <w:pStyle w:val="Normal"/>
      </w:pPr>
      <w:r>
        <w:t xml:space="preserve">- 画了点位时，该卫生间按点位数计量；没有点位时按默认 `1` 计量。</w:t>
      </w:r>
    </w:p>
    <w:p>
      <w:pPr>
        <w:pStyle w:val="Normal"/>
      </w:pPr>
      <w:r>
        <w:t xml:space="preserve">- 非卫生间空间里的点位不进入马桶/浴室柜报价。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马桶数量 = 卫生间默认 1 个；有 QUOTE_TOILET 点位时按点位数</w:t>
      </w:r>
    </w:p>
    <w:p>
      <w:pPr>
        <w:pStyle w:val="Normal"/>
      </w:pPr>
      <w:r>
        <w:t xml:space="preserve">浴室柜数量 = 卫生间默认 1 套；有 QUOTE_BATHROOM_VANITY 点位时按点位数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Normal"/>
      </w:pPr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多段线面积；没有 QUOTE_EXT_WALL 时为 0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阳台/露台/洗衣房墙砖面积 = 贴砖墙长 * 空间实际层高；没有 QUOTE_WALL_TILE 时为 0</w:t>
      </w:r>
    </w:p>
    <w:p>
      <w:pPr>
        <w:pStyle w:val="Normal"/>
      </w:pPr>
      <w:r>
        <w:t xml:space="preserve">新砌墙面积 = 新砌墙长度 * 空间实际层高；没有 QUOTE_NEW_WALL 时为 0</w:t>
      </w:r>
    </w:p>
    <w:p>
      <w:pPr>
        <w:pStyle w:val="Normal"/>
      </w:pPr>
      <w:r>
        <w:t xml:space="preserve">拆墙面积 = 拆墙长度 * 空间实际层高；没有 QUOTE_DEMO_WALL 时为 0</w:t>
      </w:r>
    </w:p>
    <w:p>
      <w:pPr>
        <w:pStyle w:val="Normal"/>
      </w:pPr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pPr>
        <w:pStyle w:val="Normal"/>
      </w:pPr>
      <w:r>
        <w:t xml:space="preserve">卫生间门数 = 卫生间侧自动判为 bathroom_door 的 QUOTE_DOOR 门洞数量</w:t>
      </w:r>
    </w:p>
    <w:p>
      <w:pPr>
        <w:pStyle w:val="Normal"/>
      </w:pPr>
      <w:r>
        <w:t xml:space="preserve">厨房推拉门面积 = 厨房空间内推拉门宽度 * 门高</w:t>
      </w:r>
    </w:p>
    <w:p>
      <w:pPr>
        <w:pStyle w:val="Normal"/>
      </w:pPr>
      <w:r>
        <w:t xml:space="preserve">厨房推拉门门套长度 = 厨房空间内推拉门宽度 + 2 * 门高</w:t>
      </w:r>
    </w:p>
    <w:p>
      <w:pPr>
        <w:pStyle w:val="Normal"/>
      </w:pPr>
      <w:r>
        <w:t xml:space="preserve">厨房地柜长度 = 厨房空间内 QUOTE_BASE_CABINET 长度合计；其它空间或没有 QUOTE_BASE_CABINET 时为 0</w:t>
      </w:r>
    </w:p>
    <w:p>
      <w:pPr>
        <w:pStyle w:val="Normal"/>
      </w:pPr>
      <w:r>
        <w:t xml:space="preserve">厨房吊柜长度 = 厨房空间内 QUOTE_WALL_CABINET 长度合计；其它空间或没有 QUOTE_WALL_CABINET 时为 0</w:t>
      </w:r>
    </w:p>
    <w:p>
      <w:pPr>
        <w:pStyle w:val="Normal"/>
      </w:pPr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pPr>
        <w:pStyle w:val="Normal"/>
      </w:pPr>
      <w:r>
        <w:t xml:space="preserve">马桶数量 = 卫生间默认 1 个；有 QUOTE_TOILET 点位时按点位数；非卫生间为 0</w:t>
      </w:r>
    </w:p>
    <w:p>
      <w:pPr>
        <w:pStyle w:val="Normal"/>
      </w:pPr>
      <w:r>
        <w:t xml:space="preserve">浴室柜数量 = 卫生间默认 1 套；有 QUOTE_BATHROOM_VANITY 点位时按点位数；非卫生间为 0</w:t>
      </w:r>
    </w:p>
    <w:p>
      <w:pPr>
        <w:pStyle w:val="Normal"/>
      </w:pPr>
      <w:r>
        <w:t xml:space="preserve">地面瓷砖主材片数 = ceil(地面面积 * 1.05 / (0.75m * 1.5m))</w:t>
      </w:r>
    </w:p>
    <w:p>
      <w:pPr>
        <w:pStyle w:val="Normal"/>
      </w:pPr>
      <w:r>
        <w:t xml:space="preserve">强电布线备用施工面积 = 地面面积；默认报价规则按建筑面积</w:t>
      </w:r>
    </w:p>
    <w:p>
      <w:pPr>
        <w:pStyle w:val="Normal"/>
      </w:pPr>
      <w:r>
        <w:t xml:space="preserve">水路布管备用施工面积 = 地面面积；默认报价规则按建筑面积</w:t>
      </w:r>
    </w:p>
    <w:p>
      <w:pPr>
        <w:pStyle w:val="Normal"/>
      </w:pPr>
      <w:r>
        <w:t xml:space="preserve">全屋灯饰套餐数 = 项目存在可计价空间时为 1 套；否则为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pPr>
        <w:pStyle w:val="Normal"/>
      </w:pPr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>
      <w:pPr>
        <w:pStyle w:val="Normal"/>
      </w:pPr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>
      <w:pPr>
        <w:pStyle w:val="Normal"/>
      </w:pPr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pPr>
        <w:pStyle w:val="Normal"/>
      </w:pPr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pPr>
        <w:pStyle w:val="Normal"/>
      </w:pPr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pPr>
        <w:pStyle w:val="Normal"/>
      </w:pPr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pPr>
        <w:pStyle w:val="Normal"/>
      </w:pPr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>
      <w:pPr>
        <w:pStyle w:val="Normal"/>
      </w:pPr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pPr>
        <w:pStyle w:val="Normal"/>
      </w:pPr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`info`，用于提醒而不默认判错。面板标题会汇总显示需优先处理项和提醒项数量，并可导出 Markdown 格式的 CAD 修图清单，按“需优先处理”和“提醒”分组列出涉及空间、问题和建议。</w:t>
      </w:r>
    </w:p>
    <w:p>
      <w:pPr>
        <w:pStyle w:val="Normal"/>
      </w:pPr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Normal"/>
      </w:pPr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阳台/露台/洗衣房未画 `QUOTE_WALL_TILE` | 墙砖面积为 0 | 只在实际贴砖墙段补画 `QUOTE_WALL_TILE` |</w:t>
      </w:r>
    </w:p>
    <w:p>
      <w:pPr>
        <w:pStyle w:val="Normal"/>
      </w:pPr>
      <w:r>
        <w:t xml:space="preserve">| 新砌墙没有画在 `QUOTE_NEW_WALL` | 新砌墙面积为 0 | 只把新增墙体画入 `QUOTE_NEW_WALL` |</w:t>
      </w:r>
    </w:p>
    <w:p>
      <w:pPr>
        <w:pStyle w:val="Normal"/>
      </w:pPr>
      <w:r>
        <w:t xml:space="preserve">| 拆除墙没有画在 `QUOTE_DEMO_WALL` | 拆墙面积为 0 | 只把拆除墙体画入 `QUOTE_DEMO_WALL` |</w:t>
      </w:r>
    </w:p>
    <w:p>
      <w:pPr>
        <w:pStyle w:val="Normal"/>
      </w:pPr>
      <w:r>
        <w:t xml:space="preserve">| 厨房地柜没有画在 `QUOTE_BASE_CABINET` | 橱柜地柜长度为 0 | 只在实际地柜/台面延米位置补画 `QUOTE_BASE_CABINET` |</w:t>
      </w:r>
    </w:p>
    <w:p>
      <w:pPr>
        <w:pStyle w:val="Normal"/>
      </w:pPr>
      <w:r>
        <w:t xml:space="preserve">| 厨房吊柜没有画在 `QUOTE_WALL_CABINET` | 橱柜吊柜长度为 0 | 只在实际吊柜延米位置补画 `QUOTE_WALL_CABINET` |</w:t>
      </w:r>
    </w:p>
    <w:p>
      <w:pPr>
        <w:pStyle w:val="Normal"/>
      </w:pPr>
      <w:r>
        <w:t xml:space="preserve">| 非厨房定制柜没有画在 `QUOTE_CUSTOM` | 全屋定制面积为 0 | 只在实际定制柜投影位置补画 `QUOTE_CUSTOM` |</w:t>
      </w:r>
    </w:p>
    <w:p>
      <w:pPr>
        <w:pStyle w:val="Normal"/>
      </w:pPr>
      <w:r>
        <w:t xml:space="preserve">| 低于 1m 的低柜没有高度标注 | 被按默认 2.6m 计入投影面积 | 在 `QUOTE_CUSTOM` 同图层靠近柜体线补 `H=800` 等高度文字 |</w:t>
      </w:r>
    </w:p>
    <w:p>
      <w:pPr>
        <w:pStyle w:val="Normal"/>
      </w:pPr>
      <w:r>
        <w:t xml:space="preserve">| 卫生间有多个马桶或浴室柜但未画点位 | 默认各计 1 | 用 `QUOTE_TOILET` 或 `QUOTE_BATHROOM_VANITY` 补点位覆盖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阳台、露台、洗衣房如需墙砖，实际贴砖墙段已画在 `QUOTE_WALL_TILE`。</w:t>
      </w:r>
    </w:p>
    <w:p>
      <w:pPr>
        <w:pStyle w:val="Normal"/>
      </w:pPr>
      <w:r>
        <w:t xml:space="preserve">- [ ] 新砌墙如需计价，新增墙体已画在 `QUOTE_NEW_WALL`。</w:t>
      </w:r>
    </w:p>
    <w:p>
      <w:pPr>
        <w:pStyle w:val="Normal"/>
      </w:pPr>
      <w:r>
        <w:t xml:space="preserve">- [ ] 拆除墙如需计价，拆除墙体已画在 `QUOTE_DEMO_WALL`。</w:t>
      </w:r>
    </w:p>
    <w:p>
      <w:pPr>
        <w:pStyle w:val="Normal"/>
      </w:pPr>
      <w:r>
        <w:t xml:space="preserve">- [ ] 厨房地柜如需计价，实际地柜/台面延米线已画在 `QUOTE_BASE_CABINET`。</w:t>
      </w:r>
    </w:p>
    <w:p>
      <w:pPr>
        <w:pStyle w:val="Normal"/>
      </w:pPr>
      <w:r>
        <w:t xml:space="preserve">- [ ] 厨房吊柜如需计价，实际吊柜延米线已画在 `QUOTE_WALL_CABINET`。</w:t>
      </w:r>
    </w:p>
    <w:p>
      <w:pPr>
        <w:pStyle w:val="Normal"/>
      </w:pPr>
      <w:r>
        <w:t xml:space="preserve">- [ ] 非厨房全屋定制柜如需计价，实际柜体投影延米线已画在 `QUOTE_CUSTOM`。</w:t>
      </w:r>
    </w:p>
    <w:p>
      <w:pPr>
        <w:pStyle w:val="Normal"/>
      </w:pPr>
      <w:r>
        <w:t xml:space="preserve">- [ ] 高度低于 `1m` 的低柜已在 `QUOTE_CUSTOM` 同图层靠近柜体线标注高度。</w:t>
      </w:r>
    </w:p>
    <w:p>
      <w:pPr>
        <w:pStyle w:val="Normal"/>
      </w:pPr>
      <w:r>
        <w:t xml:space="preserve">- [ ] 卫生间如不是默认 1 个马桶、1 套浴室柜，已补画 `QUOTE_TOILET` 或 `QUOTE_BATHROOM_VANITY` 点位。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