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8A" w:rsidRDefault="000F268A">
      <w:r>
        <w:rPr>
          <w:noProof/>
        </w:rPr>
        <w:drawing>
          <wp:inline distT="0" distB="0" distL="0" distR="0" wp14:anchorId="524AE39F" wp14:editId="5EAD2724">
            <wp:extent cx="5274310" cy="156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8A" w:rsidRPr="000979CD" w:rsidRDefault="000F268A">
      <w:pPr>
        <w:rPr>
          <w:b/>
          <w:sz w:val="22"/>
        </w:rPr>
      </w:pPr>
      <w:r w:rsidRPr="000979CD">
        <w:rPr>
          <w:rFonts w:hint="eastAsia"/>
          <w:b/>
          <w:sz w:val="22"/>
        </w:rPr>
        <w:t>【系统说明】</w:t>
      </w:r>
    </w:p>
    <w:p w:rsidR="000F268A" w:rsidRPr="000979CD" w:rsidRDefault="000F268A" w:rsidP="000F268A">
      <w:pPr>
        <w:ind w:firstLine="420"/>
        <w:rPr>
          <w:b/>
        </w:rPr>
      </w:pPr>
      <w:r w:rsidRPr="000979CD">
        <w:rPr>
          <w:rFonts w:hint="eastAsia"/>
          <w:b/>
        </w:rPr>
        <w:t>输入输出：</w:t>
      </w:r>
    </w:p>
    <w:p w:rsidR="000F268A" w:rsidRDefault="000F268A" w:rsidP="000F2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输入品牌 的 </w:t>
      </w:r>
      <w:r w:rsidR="00403492">
        <w:rPr>
          <w:rFonts w:hint="eastAsia"/>
        </w:rPr>
        <w:t>历史</w:t>
      </w:r>
      <w:r>
        <w:rPr>
          <w:rFonts w:hint="eastAsia"/>
        </w:rPr>
        <w:t>销售数据、物流数据、订单数据、仓储数据</w:t>
      </w:r>
    </w:p>
    <w:p w:rsidR="000F268A" w:rsidRDefault="000F268A" w:rsidP="000F2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输出一个 商品企划的 初步方案</w:t>
      </w:r>
    </w:p>
    <w:p w:rsidR="000F268A" w:rsidRDefault="000F268A" w:rsidP="000F26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货品企划： 包含货品结构 与 每一个货品 的 尺码结构。简单而言，就是在目标的销售季度中，需要出售哪些 品类、这些品类包含多少款（包含多少系列）服饰、每一款服饰的 下单数量 与 尺码结构（S,M,L</w:t>
      </w:r>
      <w:r>
        <w:t>…</w:t>
      </w:r>
      <w:r>
        <w:rPr>
          <w:rFonts w:hint="eastAsia"/>
        </w:rPr>
        <w:t>）。</w:t>
      </w:r>
    </w:p>
    <w:p w:rsidR="000F268A" w:rsidRDefault="000F268A" w:rsidP="000F26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销售企划：包含 每一家店铺的 在本季度销售额 以及 费用的预测。</w:t>
      </w:r>
    </w:p>
    <w:p w:rsidR="000F268A" w:rsidRPr="000979CD" w:rsidRDefault="000F268A" w:rsidP="000F268A">
      <w:pPr>
        <w:ind w:left="420"/>
        <w:rPr>
          <w:b/>
        </w:rPr>
      </w:pPr>
      <w:r w:rsidRPr="000979CD">
        <w:rPr>
          <w:rFonts w:hint="eastAsia"/>
          <w:b/>
        </w:rPr>
        <w:t>技术要点：</w:t>
      </w:r>
    </w:p>
    <w:p w:rsidR="000F268A" w:rsidRDefault="000F268A" w:rsidP="000F268A">
      <w:pPr>
        <w:pStyle w:val="a3"/>
        <w:numPr>
          <w:ilvl w:val="0"/>
          <w:numId w:val="2"/>
        </w:numPr>
        <w:ind w:firstLineChars="0"/>
      </w:pPr>
      <w:r w:rsidRPr="000979CD">
        <w:rPr>
          <w:rFonts w:hint="eastAsia"/>
          <w:b/>
        </w:rPr>
        <w:t>如何 合理的对颗粒度进行划分。</w:t>
      </w:r>
      <w:r>
        <w:rPr>
          <w:rFonts w:hint="eastAsia"/>
        </w:rPr>
        <w:t xml:space="preserve"> </w:t>
      </w:r>
      <w:r w:rsidR="000E4936">
        <w:rPr>
          <w:rFonts w:hint="eastAsia"/>
        </w:rPr>
        <w:t>以尺码结构为例，可能 以 地区（北京 上海）/品类（帽衫 短袖） 为最小颗粒度 进行 尺码结构的预测，并将</w:t>
      </w:r>
      <w:r w:rsidR="000E4936">
        <w:t xml:space="preserve"> </w:t>
      </w:r>
      <w:r w:rsidR="000E4936">
        <w:rPr>
          <w:rFonts w:hint="eastAsia"/>
        </w:rPr>
        <w:t>同一品类的尺码结果 赋值于 每一个 归属于 这一类的 款式（例，所有的男</w:t>
      </w:r>
      <w:proofErr w:type="gramStart"/>
      <w:r w:rsidR="000E4936">
        <w:rPr>
          <w:rFonts w:hint="eastAsia"/>
        </w:rPr>
        <w:t>款帽衫</w:t>
      </w:r>
      <w:proofErr w:type="gramEnd"/>
      <w:r w:rsidR="000E4936">
        <w:rPr>
          <w:rFonts w:hint="eastAsia"/>
        </w:rPr>
        <w:t>的 尺码结构都是1:1:1）。</w:t>
      </w:r>
    </w:p>
    <w:p w:rsidR="000E4936" w:rsidRDefault="000E4936" w:rsidP="000F268A">
      <w:pPr>
        <w:pStyle w:val="a3"/>
        <w:numPr>
          <w:ilvl w:val="0"/>
          <w:numId w:val="2"/>
        </w:numPr>
        <w:ind w:firstLineChars="0"/>
      </w:pPr>
      <w:r w:rsidRPr="000979CD">
        <w:rPr>
          <w:rFonts w:hint="eastAsia"/>
          <w:b/>
        </w:rPr>
        <w:t>如何 保证复杂系统 不同维</w:t>
      </w:r>
      <w:proofErr w:type="gramStart"/>
      <w:r w:rsidRPr="000979CD">
        <w:rPr>
          <w:rFonts w:hint="eastAsia"/>
          <w:b/>
        </w:rPr>
        <w:t>度预测</w:t>
      </w:r>
      <w:proofErr w:type="gramEnd"/>
      <w:r w:rsidRPr="000979CD">
        <w:rPr>
          <w:rFonts w:hint="eastAsia"/>
          <w:b/>
        </w:rPr>
        <w:t xml:space="preserve">结果的耦合。 </w:t>
      </w:r>
      <w:r>
        <w:rPr>
          <w:rFonts w:hint="eastAsia"/>
        </w:rPr>
        <w:t>比如，货品的全盘企划，要满足每一家的上货企划；货品的 折扣率、售罄率、吊牌价、订单量 要和 预测销售目标匹配 同时 店铺的 预测销售增长 也要和 预测销售目标匹配。</w:t>
      </w:r>
    </w:p>
    <w:p w:rsidR="000E4936" w:rsidRDefault="000E4936" w:rsidP="000F268A">
      <w:pPr>
        <w:pStyle w:val="a3"/>
        <w:numPr>
          <w:ilvl w:val="0"/>
          <w:numId w:val="2"/>
        </w:numPr>
        <w:ind w:firstLineChars="0"/>
      </w:pPr>
      <w:r w:rsidRPr="000979CD">
        <w:rPr>
          <w:rFonts w:hint="eastAsia"/>
          <w:b/>
        </w:rPr>
        <w:t>粗颗粒度问题。</w:t>
      </w:r>
      <w:r>
        <w:rPr>
          <w:rFonts w:hint="eastAsia"/>
        </w:rPr>
        <w:t xml:space="preserve"> 这一阶段属于 结构性预测</w:t>
      </w:r>
      <w:r w:rsidR="000979CD">
        <w:rPr>
          <w:rFonts w:hint="eastAsia"/>
        </w:rPr>
        <w:t>，更加接近时间序列分析。 由于目前没有 设计（需要出货品结构 交给PLM完成设计选款），而且货品结构应该与 同比（去年同期）高度类似，同时短期趋势与环比（上一个销售季度） 高度一致（比如购买力下降，颜色流行趋势），所以是一个 粗颗粒度的趋势预测问题。 大家可以参考学习一下Prophet，意义性很强，用于观测 和 找到规律很好用。</w:t>
      </w:r>
    </w:p>
    <w:p w:rsidR="000979CD" w:rsidRDefault="000979CD" w:rsidP="000979CD"/>
    <w:p w:rsidR="000979CD" w:rsidRDefault="000979CD" w:rsidP="000979CD"/>
    <w:p w:rsidR="000979CD" w:rsidRDefault="000979CD" w:rsidP="000979CD"/>
    <w:p w:rsidR="000979CD" w:rsidRDefault="000979CD" w:rsidP="000979CD"/>
    <w:p w:rsidR="000979CD" w:rsidRDefault="000979CD" w:rsidP="000979CD"/>
    <w:p w:rsidR="000979CD" w:rsidRDefault="000979CD" w:rsidP="000979CD">
      <w:r>
        <w:rPr>
          <w:noProof/>
        </w:rPr>
        <w:lastRenderedPageBreak/>
        <w:drawing>
          <wp:inline distT="0" distB="0" distL="0" distR="0" wp14:anchorId="62C88820" wp14:editId="7FD55EB3">
            <wp:extent cx="5274310" cy="2332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92" w:rsidRPr="000979CD" w:rsidRDefault="00403492" w:rsidP="00403492">
      <w:pPr>
        <w:rPr>
          <w:b/>
          <w:sz w:val="22"/>
        </w:rPr>
      </w:pPr>
      <w:r w:rsidRPr="000979CD">
        <w:rPr>
          <w:rFonts w:hint="eastAsia"/>
          <w:b/>
          <w:sz w:val="22"/>
        </w:rPr>
        <w:t>【系统说明】</w:t>
      </w:r>
    </w:p>
    <w:p w:rsidR="00403492" w:rsidRPr="000979CD" w:rsidRDefault="00403492" w:rsidP="00403492">
      <w:pPr>
        <w:ind w:firstLine="420"/>
        <w:rPr>
          <w:b/>
        </w:rPr>
      </w:pPr>
      <w:r w:rsidRPr="000979CD">
        <w:rPr>
          <w:rFonts w:hint="eastAsia"/>
          <w:b/>
        </w:rPr>
        <w:t>输入输出：</w:t>
      </w:r>
    </w:p>
    <w:p w:rsidR="00403492" w:rsidRDefault="00403492" w:rsidP="004034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输入品牌 的 </w:t>
      </w:r>
      <w:r>
        <w:rPr>
          <w:rFonts w:hint="eastAsia"/>
        </w:rPr>
        <w:t>当季</w:t>
      </w:r>
      <w:r>
        <w:rPr>
          <w:rFonts w:hint="eastAsia"/>
        </w:rPr>
        <w:t>销售数据、物流数据、订单数据、仓储数据</w:t>
      </w:r>
      <w:r>
        <w:rPr>
          <w:rFonts w:hint="eastAsia"/>
        </w:rPr>
        <w:t>。</w:t>
      </w:r>
    </w:p>
    <w:p w:rsidR="00403492" w:rsidRDefault="00403492" w:rsidP="004034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输出一个 </w:t>
      </w:r>
      <w:r>
        <w:rPr>
          <w:rFonts w:hint="eastAsia"/>
        </w:rPr>
        <w:t>针对 每一家店铺、每一个货品的 销售预测。</w:t>
      </w:r>
    </w:p>
    <w:p w:rsidR="00403492" w:rsidRDefault="00403492" w:rsidP="004034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区域预测</w:t>
      </w:r>
      <w:r>
        <w:rPr>
          <w:rFonts w:hint="eastAsia"/>
        </w:rPr>
        <w:t>：</w:t>
      </w:r>
      <w:r>
        <w:rPr>
          <w:rFonts w:hint="eastAsia"/>
        </w:rPr>
        <w:t>不同区域/省份/城市 形成虚拟仓储，如果 区域内的货品 足够，则在区域内 进行重新调配，否则 从总仓库 或 其他地区 完成调配</w:t>
      </w:r>
      <w:r>
        <w:rPr>
          <w:rFonts w:hint="eastAsia"/>
        </w:rPr>
        <w:t>。</w:t>
      </w:r>
    </w:p>
    <w:p w:rsidR="00403492" w:rsidRDefault="00403492" w:rsidP="004034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店铺预测</w:t>
      </w:r>
      <w:r>
        <w:rPr>
          <w:rFonts w:hint="eastAsia"/>
        </w:rPr>
        <w:t>：</w:t>
      </w:r>
      <w:r>
        <w:rPr>
          <w:rFonts w:hint="eastAsia"/>
        </w:rPr>
        <w:t>每一个店铺内每一件SKU单品（最小以尺码分类）的 销售预测</w:t>
      </w:r>
      <w:r>
        <w:rPr>
          <w:rFonts w:hint="eastAsia"/>
        </w:rPr>
        <w:t>。</w:t>
      </w:r>
    </w:p>
    <w:p w:rsidR="00403492" w:rsidRDefault="00403492" w:rsidP="004034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短期预测：不做赘述。</w:t>
      </w:r>
    </w:p>
    <w:p w:rsidR="00403492" w:rsidRDefault="00403492" w:rsidP="004034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长期预测：用于判断 款式 和 店铺销售目标完成情况。 </w:t>
      </w:r>
    </w:p>
    <w:p w:rsidR="00403492" w:rsidRPr="000979CD" w:rsidRDefault="00403492" w:rsidP="00403492">
      <w:pPr>
        <w:ind w:left="420"/>
        <w:rPr>
          <w:b/>
        </w:rPr>
      </w:pPr>
      <w:r w:rsidRPr="000979CD">
        <w:rPr>
          <w:rFonts w:hint="eastAsia"/>
          <w:b/>
        </w:rPr>
        <w:t>技术要点：</w:t>
      </w:r>
    </w:p>
    <w:p w:rsidR="00403492" w:rsidRDefault="00403492" w:rsidP="00403492">
      <w:pPr>
        <w:pStyle w:val="a3"/>
        <w:numPr>
          <w:ilvl w:val="0"/>
          <w:numId w:val="5"/>
        </w:numPr>
        <w:ind w:firstLineChars="0"/>
      </w:pPr>
      <w:r w:rsidRPr="00403492">
        <w:rPr>
          <w:rFonts w:hint="eastAsia"/>
          <w:b/>
        </w:rPr>
        <w:t>如何 合理的对颗粒度进行划分。</w:t>
      </w:r>
      <w:r>
        <w:rPr>
          <w:rFonts w:hint="eastAsia"/>
        </w:rPr>
        <w:t xml:space="preserve"> 以尺码结构为例，可能 以 地区（北京 上海）/品类（帽衫 短袖） 为最小颗粒度 进行 尺码结构的预测，并将</w:t>
      </w:r>
      <w:r>
        <w:t xml:space="preserve"> </w:t>
      </w:r>
      <w:r>
        <w:rPr>
          <w:rFonts w:hint="eastAsia"/>
        </w:rPr>
        <w:t>同一品类的尺码结果 赋值于 每一个 归属于 这一类的 款式（例，所有的男</w:t>
      </w:r>
      <w:proofErr w:type="gramStart"/>
      <w:r>
        <w:rPr>
          <w:rFonts w:hint="eastAsia"/>
        </w:rPr>
        <w:t>款帽衫</w:t>
      </w:r>
      <w:proofErr w:type="gramEnd"/>
      <w:r>
        <w:rPr>
          <w:rFonts w:hint="eastAsia"/>
        </w:rPr>
        <w:t>的 尺码结构都是1:1:1）。</w:t>
      </w:r>
    </w:p>
    <w:p w:rsidR="00403492" w:rsidRDefault="00403492" w:rsidP="00403492">
      <w:pPr>
        <w:pStyle w:val="a3"/>
        <w:numPr>
          <w:ilvl w:val="0"/>
          <w:numId w:val="5"/>
        </w:numPr>
        <w:ind w:firstLineChars="0"/>
      </w:pPr>
      <w:r w:rsidRPr="000979CD">
        <w:rPr>
          <w:rFonts w:hint="eastAsia"/>
          <w:b/>
        </w:rPr>
        <w:t>如何 保证复杂系统 不同维</w:t>
      </w:r>
      <w:proofErr w:type="gramStart"/>
      <w:r w:rsidRPr="000979CD">
        <w:rPr>
          <w:rFonts w:hint="eastAsia"/>
          <w:b/>
        </w:rPr>
        <w:t>度预测</w:t>
      </w:r>
      <w:proofErr w:type="gramEnd"/>
      <w:r w:rsidRPr="000979CD">
        <w:rPr>
          <w:rFonts w:hint="eastAsia"/>
          <w:b/>
        </w:rPr>
        <w:t>结果的耦合。</w:t>
      </w:r>
      <w:r>
        <w:rPr>
          <w:rFonts w:hint="eastAsia"/>
        </w:rPr>
        <w:t xml:space="preserve"> 比如短期预测与长期预测，区域预测与店铺预测</w:t>
      </w:r>
      <w:r>
        <w:rPr>
          <w:rFonts w:hint="eastAsia"/>
        </w:rPr>
        <w:t>。</w:t>
      </w:r>
    </w:p>
    <w:p w:rsidR="00403492" w:rsidRDefault="00403492" w:rsidP="00403492">
      <w:pPr>
        <w:pStyle w:val="a3"/>
        <w:numPr>
          <w:ilvl w:val="0"/>
          <w:numId w:val="5"/>
        </w:numPr>
        <w:ind w:firstLineChars="0"/>
      </w:pPr>
      <w:r w:rsidRPr="000979CD">
        <w:rPr>
          <w:rFonts w:hint="eastAsia"/>
          <w:b/>
        </w:rPr>
        <w:t>颗粒度问题。</w:t>
      </w:r>
      <w:r>
        <w:rPr>
          <w:rFonts w:hint="eastAsia"/>
        </w:rPr>
        <w:t>对于调配而言</w:t>
      </w:r>
      <w:r w:rsidR="00FE150A">
        <w:rPr>
          <w:rFonts w:hint="eastAsia"/>
        </w:rPr>
        <w:t>，我们的预测目标距离当前时间点的取哪些值合适。</w:t>
      </w:r>
    </w:p>
    <w:p w:rsidR="00FE150A" w:rsidRDefault="00FE150A" w:rsidP="00403492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如何结合第三方数据。</w:t>
      </w:r>
      <w:r>
        <w:rPr>
          <w:rFonts w:hint="eastAsia"/>
        </w:rPr>
        <w:t>节日、天气、网络销售情况等。</w:t>
      </w:r>
    </w:p>
    <w:p w:rsidR="00FE150A" w:rsidRDefault="00FE150A" w:rsidP="00403492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 xml:space="preserve">准确度与预测对象误差的平衡。 </w:t>
      </w:r>
      <w:r>
        <w:rPr>
          <w:rFonts w:hint="eastAsia"/>
        </w:rPr>
        <w:t xml:space="preserve">由于预测的结果是不准确的，为了更进一步的降低物流成本，避免不必要的调配，我们会对预测结果 的格式修正为，均值和误差（如均值为 </w:t>
      </w:r>
      <w:r>
        <w:t>5</w:t>
      </w:r>
      <w:r>
        <w:rPr>
          <w:rFonts w:hint="eastAsia"/>
        </w:rPr>
        <w:t>，标准差为1，范围则为4-</w:t>
      </w:r>
      <w:r>
        <w:t>6</w:t>
      </w:r>
      <w:r>
        <w:rPr>
          <w:rFonts w:hint="eastAsia"/>
        </w:rPr>
        <w:t>）。 我们如果在 预测准确度和误差之间建立一个合理的映射关系。</w:t>
      </w:r>
      <w:bookmarkStart w:id="0" w:name="_GoBack"/>
      <w:bookmarkEnd w:id="0"/>
      <w:r>
        <w:rPr>
          <w:rFonts w:hint="eastAsia"/>
        </w:rPr>
        <w:t xml:space="preserve"> </w:t>
      </w:r>
    </w:p>
    <w:p w:rsidR="00403492" w:rsidRPr="00403492" w:rsidRDefault="00403492" w:rsidP="000979CD">
      <w:pPr>
        <w:rPr>
          <w:rFonts w:hint="eastAsia"/>
        </w:rPr>
      </w:pPr>
    </w:p>
    <w:sectPr w:rsidR="00403492" w:rsidRPr="0040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6C22"/>
    <w:multiLevelType w:val="hybridMultilevel"/>
    <w:tmpl w:val="BB6A608C"/>
    <w:lvl w:ilvl="0" w:tplc="F6C68C3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3B63262">
      <w:start w:val="1"/>
      <w:numFmt w:val="lowerLetter"/>
      <w:lvlText w:val="%2）"/>
      <w:lvlJc w:val="left"/>
      <w:pPr>
        <w:ind w:left="16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94E1D8F"/>
    <w:multiLevelType w:val="hybridMultilevel"/>
    <w:tmpl w:val="264A675E"/>
    <w:lvl w:ilvl="0" w:tplc="87649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D74422"/>
    <w:multiLevelType w:val="hybridMultilevel"/>
    <w:tmpl w:val="92C61D18"/>
    <w:lvl w:ilvl="0" w:tplc="D584D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1CC3624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876054"/>
    <w:multiLevelType w:val="hybridMultilevel"/>
    <w:tmpl w:val="C98CBAC2"/>
    <w:lvl w:ilvl="0" w:tplc="A4C0E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500227"/>
    <w:multiLevelType w:val="hybridMultilevel"/>
    <w:tmpl w:val="4A005C40"/>
    <w:lvl w:ilvl="0" w:tplc="0B68ED7C">
      <w:start w:val="1"/>
      <w:numFmt w:val="lowerLetter"/>
      <w:lvlText w:val="%1)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6F"/>
    <w:rsid w:val="000979CD"/>
    <w:rsid w:val="000E4936"/>
    <w:rsid w:val="000F268A"/>
    <w:rsid w:val="002A286F"/>
    <w:rsid w:val="00403492"/>
    <w:rsid w:val="008F3176"/>
    <w:rsid w:val="00D3521D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8125"/>
  <w15:chartTrackingRefBased/>
  <w15:docId w15:val="{99F3FBDF-0EEF-4258-853C-5F4D7ADD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Penguin</dc:creator>
  <cp:keywords/>
  <dc:description/>
  <cp:lastModifiedBy>He Penguin</cp:lastModifiedBy>
  <cp:revision>2</cp:revision>
  <dcterms:created xsi:type="dcterms:W3CDTF">2019-04-05T01:57:00Z</dcterms:created>
  <dcterms:modified xsi:type="dcterms:W3CDTF">2019-04-05T02:44:00Z</dcterms:modified>
</cp:coreProperties>
</file>