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461"/>
        <w:gridCol w:w="2190"/>
        <w:gridCol w:w="2341"/>
      </w:tblGrid>
      <w:tr w14:paraId="0A33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gridSpan w:val="2"/>
          </w:tcPr>
          <w:p w14:paraId="6FA4D182">
            <w:pPr>
              <w:spacing w:after="0" w:line="240" w:lineRule="auto"/>
              <w:rPr>
                <w:b/>
                <w:bCs/>
              </w:rPr>
            </w:pPr>
            <w:r>
              <w:rPr>
                <w:b/>
                <w:bCs/>
              </w:rPr>
              <w:t>YIKIM PLANI MÜELLİFİ İNŞAAT MÜHENDİSİ</w:t>
            </w:r>
          </w:p>
        </w:tc>
        <w:tc>
          <w:tcPr>
            <w:tcW w:w="4531" w:type="dxa"/>
            <w:gridSpan w:val="2"/>
          </w:tcPr>
          <w:p w14:paraId="21064FE4">
            <w:pPr>
              <w:spacing w:after="0" w:line="240" w:lineRule="auto"/>
              <w:jc w:val="center"/>
              <w:rPr>
                <w:b/>
                <w:bCs/>
              </w:rPr>
            </w:pPr>
            <w:r>
              <w:rPr>
                <w:b/>
                <w:bCs/>
              </w:rPr>
              <w:t>İŞVEREN</w:t>
            </w:r>
          </w:p>
        </w:tc>
      </w:tr>
      <w:tr w14:paraId="0636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070" w:type="dxa"/>
          </w:tcPr>
          <w:p w14:paraId="7BF4B9FB">
            <w:pPr>
              <w:spacing w:after="0" w:line="240" w:lineRule="auto"/>
              <w:rPr>
                <w:b/>
                <w:bCs/>
              </w:rPr>
            </w:pPr>
            <w:r>
              <w:rPr>
                <w:b/>
                <w:bCs/>
              </w:rPr>
              <w:t>ADI SOYADI</w:t>
            </w:r>
          </w:p>
        </w:tc>
        <w:tc>
          <w:tcPr>
            <w:tcW w:w="2461" w:type="dxa"/>
          </w:tcPr>
          <w:p w14:paraId="5A436233">
            <w:pPr>
              <w:spacing w:after="0" w:line="240" w:lineRule="auto"/>
            </w:pPr>
            <w:r>
              <w:rPr>
                <w:rFonts w:hint="default"/>
              </w:rPr>
              <w:t>{{ muellif_adi }}</w:t>
            </w:r>
          </w:p>
        </w:tc>
        <w:tc>
          <w:tcPr>
            <w:tcW w:w="2190" w:type="dxa"/>
          </w:tcPr>
          <w:p w14:paraId="768FD049">
            <w:pPr>
              <w:spacing w:after="0" w:line="240" w:lineRule="auto"/>
            </w:pPr>
            <w:r>
              <w:t>ADI SOYADI</w:t>
            </w:r>
          </w:p>
        </w:tc>
        <w:tc>
          <w:tcPr>
            <w:tcW w:w="2341" w:type="dxa"/>
          </w:tcPr>
          <w:p w14:paraId="47AA8EA6">
            <w:pPr>
              <w:spacing w:after="0" w:line="240" w:lineRule="auto"/>
            </w:pPr>
            <w:r>
              <w:rPr>
                <w:rFonts w:hint="default"/>
              </w:rPr>
              <w:t>{{ muteahhit_yetkili }}</w:t>
            </w:r>
          </w:p>
        </w:tc>
      </w:tr>
      <w:tr w14:paraId="4740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070" w:type="dxa"/>
          </w:tcPr>
          <w:p w14:paraId="72401E9C">
            <w:pPr>
              <w:spacing w:after="0" w:line="240" w:lineRule="auto"/>
              <w:rPr>
                <w:b/>
                <w:bCs/>
              </w:rPr>
            </w:pPr>
            <w:r>
              <w:rPr>
                <w:b/>
                <w:bCs/>
              </w:rPr>
              <w:t xml:space="preserve">ODA SİCİL NO </w:t>
            </w:r>
          </w:p>
        </w:tc>
        <w:tc>
          <w:tcPr>
            <w:tcW w:w="2461" w:type="dxa"/>
          </w:tcPr>
          <w:p w14:paraId="074CBFC4">
            <w:pPr>
              <w:spacing w:after="0" w:line="240" w:lineRule="auto"/>
            </w:pPr>
            <w:r>
              <w:rPr>
                <w:rFonts w:hint="default"/>
              </w:rPr>
              <w:t>{{ oda_no }}</w:t>
            </w:r>
          </w:p>
        </w:tc>
        <w:tc>
          <w:tcPr>
            <w:tcW w:w="2190" w:type="dxa"/>
          </w:tcPr>
          <w:p w14:paraId="20E3339F">
            <w:pPr>
              <w:spacing w:after="0" w:line="240" w:lineRule="auto"/>
            </w:pPr>
            <w:r>
              <w:t>İŞYERİ ÜNVANI</w:t>
            </w:r>
          </w:p>
        </w:tc>
        <w:tc>
          <w:tcPr>
            <w:tcW w:w="2341" w:type="dxa"/>
          </w:tcPr>
          <w:p w14:paraId="6EDE494D">
            <w:pPr>
              <w:spacing w:after="0" w:line="240" w:lineRule="auto"/>
            </w:pPr>
            <w:r>
              <w:rPr>
                <w:rFonts w:hint="default"/>
              </w:rPr>
              <w:t>{{ muteahhit_firma }}</w:t>
            </w:r>
          </w:p>
        </w:tc>
      </w:tr>
      <w:tr w14:paraId="1685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070" w:type="dxa"/>
          </w:tcPr>
          <w:p w14:paraId="00100498">
            <w:pPr>
              <w:spacing w:after="0" w:line="240" w:lineRule="auto"/>
              <w:rPr>
                <w:b/>
                <w:bCs/>
              </w:rPr>
            </w:pPr>
            <w:r>
              <w:rPr>
                <w:b/>
                <w:bCs/>
              </w:rPr>
              <w:t>İŞYERİ ÜNVANI</w:t>
            </w:r>
          </w:p>
        </w:tc>
        <w:tc>
          <w:tcPr>
            <w:tcW w:w="2461" w:type="dxa"/>
          </w:tcPr>
          <w:p w14:paraId="4E07A373">
            <w:pPr>
              <w:spacing w:after="0" w:line="240" w:lineRule="auto"/>
            </w:pPr>
            <w:r>
              <w:t>İnşaat Mühendisi</w:t>
            </w:r>
          </w:p>
        </w:tc>
        <w:tc>
          <w:tcPr>
            <w:tcW w:w="2190" w:type="dxa"/>
          </w:tcPr>
          <w:p w14:paraId="018CEDA6">
            <w:pPr>
              <w:spacing w:after="0" w:line="240" w:lineRule="auto"/>
            </w:pPr>
            <w:r>
              <w:t>VERGİ DAİRESİ VERGİ NO / TC KİMLİK NO</w:t>
            </w:r>
          </w:p>
        </w:tc>
        <w:tc>
          <w:tcPr>
            <w:tcW w:w="2341" w:type="dxa"/>
          </w:tcPr>
          <w:p w14:paraId="5BAE5FB0">
            <w:pPr>
              <w:spacing w:after="0" w:line="240" w:lineRule="auto"/>
            </w:pPr>
            <w:r>
              <w:rPr>
                <w:rFonts w:hint="default"/>
              </w:rPr>
              <w:t>{{ muteahhit_vno }}</w:t>
            </w:r>
          </w:p>
        </w:tc>
      </w:tr>
      <w:tr w14:paraId="1AC8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2070" w:type="dxa"/>
          </w:tcPr>
          <w:p w14:paraId="22A9A3D2">
            <w:pPr>
              <w:spacing w:after="0" w:line="240" w:lineRule="auto"/>
              <w:rPr>
                <w:b/>
                <w:bCs/>
              </w:rPr>
            </w:pPr>
            <w:r>
              <w:rPr>
                <w:b/>
                <w:bCs/>
              </w:rPr>
              <w:t>TC KİMLİK NO</w:t>
            </w:r>
          </w:p>
        </w:tc>
        <w:tc>
          <w:tcPr>
            <w:tcW w:w="2461" w:type="dxa"/>
          </w:tcPr>
          <w:p w14:paraId="13645EFA">
            <w:pPr>
              <w:spacing w:after="0" w:line="240" w:lineRule="auto"/>
            </w:pPr>
            <w:r>
              <w:rPr>
                <w:rFonts w:hint="default"/>
              </w:rPr>
              <w:t>{{ muellif_tc }}</w:t>
            </w:r>
          </w:p>
        </w:tc>
        <w:tc>
          <w:tcPr>
            <w:tcW w:w="2190" w:type="dxa"/>
          </w:tcPr>
          <w:p w14:paraId="1F5D38F7">
            <w:pPr>
              <w:spacing w:after="0" w:line="240" w:lineRule="auto"/>
            </w:pPr>
            <w:r>
              <w:t>ADRESİ</w:t>
            </w:r>
          </w:p>
          <w:p w14:paraId="60FE672A">
            <w:pPr>
              <w:spacing w:after="0" w:line="240" w:lineRule="auto"/>
            </w:pPr>
          </w:p>
        </w:tc>
        <w:tc>
          <w:tcPr>
            <w:tcW w:w="2341" w:type="dxa"/>
          </w:tcPr>
          <w:p w14:paraId="1663DA64">
            <w:pPr>
              <w:spacing w:after="0" w:line="240" w:lineRule="auto"/>
            </w:pPr>
            <w:r>
              <w:rPr>
                <w:rFonts w:hint="default"/>
              </w:rPr>
              <w:t>{{ muteahhit_adres }}</w:t>
            </w:r>
          </w:p>
        </w:tc>
      </w:tr>
      <w:tr w14:paraId="0A1C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070" w:type="dxa"/>
          </w:tcPr>
          <w:p w14:paraId="3BF9FA00">
            <w:pPr>
              <w:spacing w:after="0" w:line="240" w:lineRule="auto"/>
              <w:rPr>
                <w:b/>
                <w:bCs/>
              </w:rPr>
            </w:pPr>
            <w:r>
              <w:rPr>
                <w:b/>
                <w:bCs/>
              </w:rPr>
              <w:t>TELEFON  NO</w:t>
            </w:r>
          </w:p>
        </w:tc>
        <w:tc>
          <w:tcPr>
            <w:tcW w:w="2461" w:type="dxa"/>
          </w:tcPr>
          <w:p w14:paraId="7FF8B893">
            <w:pPr>
              <w:spacing w:after="0" w:line="240" w:lineRule="auto"/>
            </w:pPr>
            <w:r>
              <w:rPr>
                <w:rFonts w:hint="default"/>
              </w:rPr>
              <w:t>{{ telefon }}</w:t>
            </w:r>
          </w:p>
        </w:tc>
        <w:tc>
          <w:tcPr>
            <w:tcW w:w="2190" w:type="dxa"/>
          </w:tcPr>
          <w:p w14:paraId="03CDD2CC">
            <w:pPr>
              <w:spacing w:after="0" w:line="240" w:lineRule="auto"/>
            </w:pPr>
            <w:r>
              <w:t>TELEFON NUMARASI</w:t>
            </w:r>
          </w:p>
        </w:tc>
        <w:tc>
          <w:tcPr>
            <w:tcW w:w="2341" w:type="dxa"/>
          </w:tcPr>
          <w:p w14:paraId="71D1DB1C">
            <w:pPr>
              <w:spacing w:after="0" w:line="240" w:lineRule="auto"/>
            </w:pPr>
            <w:r>
              <w:rPr>
                <w:rFonts w:hint="default"/>
              </w:rPr>
              <w:t>{{ muteahhit_tel }}</w:t>
            </w:r>
          </w:p>
        </w:tc>
      </w:tr>
    </w:tbl>
    <w:p w14:paraId="538EC168">
      <w:pPr>
        <w:rPr>
          <w:b/>
          <w:bCs/>
        </w:rPr>
      </w:pPr>
      <w:r>
        <w:rPr>
          <w:b/>
          <w:bCs/>
        </w:rPr>
        <w:t>Madde 1- TARAFLAR</w:t>
      </w:r>
    </w:p>
    <w:p w14:paraId="5BB96ECC">
      <w:pPr>
        <w:rPr>
          <w:rFonts w:cstheme="minorHAnsi"/>
          <w:b/>
          <w:bCs/>
        </w:rPr>
      </w:pPr>
      <w:r>
        <w:rPr>
          <w:rFonts w:cstheme="minorHAnsi"/>
        </w:rPr>
        <w:t>İş bu sözleşme proje müel</w:t>
      </w:r>
      <w:bookmarkStart w:id="0" w:name="_GoBack"/>
      <w:bookmarkEnd w:id="0"/>
      <w:r>
        <w:rPr>
          <w:rFonts w:cstheme="minorHAnsi"/>
        </w:rPr>
        <w:t xml:space="preserve">lifi </w:t>
      </w:r>
      <w:r>
        <w:rPr>
          <w:rFonts w:hint="default"/>
        </w:rPr>
        <w:t>{{ muellif_adi }}</w:t>
      </w:r>
      <w:r>
        <w:rPr>
          <w:rFonts w:cstheme="minorHAnsi"/>
        </w:rPr>
        <w:t xml:space="preserve"> (TC </w:t>
      </w:r>
      <w:r>
        <w:rPr>
          <w:rFonts w:hint="default" w:ascii="Times New Roman" w:hAnsi="Times New Roman"/>
          <w:b/>
          <w:sz w:val="20"/>
          <w:szCs w:val="20"/>
        </w:rPr>
        <w:t>{{ muellif_tc }}</w:t>
      </w:r>
      <w:r>
        <w:rPr>
          <w:rFonts w:cstheme="minorHAnsi"/>
        </w:rPr>
        <w:t xml:space="preserve">) ile işveren </w:t>
      </w:r>
      <w:r>
        <w:rPr>
          <w:rFonts w:hint="default"/>
        </w:rPr>
        <w:t>{{ muteahhit_firma }}</w:t>
      </w:r>
      <w:r>
        <w:rPr>
          <w:rFonts w:cstheme="minorHAnsi"/>
        </w:rPr>
        <w:t xml:space="preserve"> Arasında yapılmıştır.</w:t>
      </w:r>
    </w:p>
    <w:p w14:paraId="667480EE">
      <w:pPr>
        <w:rPr>
          <w:rFonts w:cstheme="minorHAnsi"/>
          <w:b/>
          <w:bCs/>
        </w:rPr>
      </w:pPr>
      <w:r>
        <w:rPr>
          <w:rFonts w:cstheme="minorHAnsi"/>
          <w:b/>
          <w:bCs/>
        </w:rPr>
        <w:t xml:space="preserve">Madde 2- SÖZLEŞMENİN KONUSU </w:t>
      </w:r>
    </w:p>
    <w:p w14:paraId="0A3CE39F">
      <w:pPr>
        <w:rPr>
          <w:rFonts w:cstheme="minorHAnsi"/>
          <w:sz w:val="18"/>
          <w:szCs w:val="18"/>
        </w:rPr>
      </w:pPr>
      <w:r>
        <w:rPr>
          <w:rFonts w:cstheme="minorHAnsi"/>
        </w:rPr>
        <w:t xml:space="preserve">Sözleşmenin konusu </w:t>
      </w:r>
      <w:r>
        <w:rPr>
          <w:rFonts w:hint="default"/>
          <w:b/>
          <w:bCs/>
        </w:rPr>
        <w:t>{{ yapi_adresi }}</w:t>
      </w:r>
      <w:r>
        <w:rPr>
          <w:rFonts w:hint="default"/>
          <w:lang w:val="tr-TR"/>
        </w:rPr>
        <w:t xml:space="preserve"> </w:t>
      </w:r>
      <w:r>
        <w:rPr>
          <w:rFonts w:cstheme="minorHAnsi"/>
          <w:b/>
          <w:i/>
        </w:rPr>
        <w:t xml:space="preserve">adresli </w:t>
      </w:r>
      <w:r>
        <w:rPr>
          <w:rFonts w:hint="default"/>
          <w:b/>
          <w:i/>
        </w:rPr>
        <w:t>{{ ada_parsel }}</w:t>
      </w:r>
      <w:r>
        <w:rPr>
          <w:rFonts w:hint="default"/>
          <w:b/>
          <w:i/>
          <w:lang w:val="tr-TR"/>
        </w:rPr>
        <w:t xml:space="preserve"> ada /</w:t>
      </w:r>
      <w:r>
        <w:rPr>
          <w:rFonts w:cstheme="minorHAnsi"/>
          <w:b/>
          <w:i/>
        </w:rPr>
        <w:t xml:space="preserve"> parseldeki</w:t>
      </w:r>
      <w:r>
        <w:rPr>
          <w:rFonts w:cstheme="minorHAnsi"/>
        </w:rPr>
        <w:t xml:space="preserve"> yapının yıkım planının hazırlanması, müellif tarafından işverene teslim edilmesidir.</w:t>
      </w:r>
    </w:p>
    <w:p w14:paraId="734DAF6D">
      <w:pPr>
        <w:rPr>
          <w:rFonts w:cstheme="minorHAnsi"/>
          <w:b/>
          <w:bCs/>
        </w:rPr>
      </w:pPr>
      <w:r>
        <w:rPr>
          <w:rFonts w:cstheme="minorHAnsi"/>
          <w:b/>
          <w:bCs/>
        </w:rPr>
        <w:t xml:space="preserve">MADDE 3- SÖZLEŞMENİN SÜRESİ  </w:t>
      </w:r>
    </w:p>
    <w:p w14:paraId="5037F145">
      <w:pPr>
        <w:rPr>
          <w:rFonts w:cstheme="minorHAnsi"/>
          <w:b/>
          <w:bCs/>
        </w:rPr>
      </w:pPr>
      <w:r>
        <w:rPr>
          <w:rFonts w:cstheme="minorHAnsi"/>
        </w:rPr>
        <w:t xml:space="preserve">Sözleşmenin süresi taraflarca imzalandıktan sonra </w:t>
      </w:r>
      <w:r>
        <w:rPr>
          <w:rFonts w:hint="default"/>
        </w:rPr>
        <w:t>{{ sure }}</w:t>
      </w:r>
      <w:r>
        <w:rPr>
          <w:rFonts w:hint="default"/>
          <w:lang w:val="tr-TR"/>
        </w:rPr>
        <w:t xml:space="preserve"> </w:t>
      </w:r>
      <w:r>
        <w:rPr>
          <w:rFonts w:cstheme="minorHAnsi"/>
        </w:rPr>
        <w:t>takvim günüdür. Yıkım planı işverene sözleşmenin imzalanmasından sonra en geç 3 gün içerisinde teslim edilir. Bu süre aşılması halinde sözleşme süresine ilave edilir.</w:t>
      </w:r>
    </w:p>
    <w:p w14:paraId="415735E1">
      <w:pPr>
        <w:rPr>
          <w:rFonts w:cstheme="minorHAnsi"/>
          <w:b/>
          <w:bCs/>
        </w:rPr>
      </w:pPr>
      <w:r>
        <w:rPr>
          <w:rFonts w:cstheme="minorHAnsi"/>
          <w:b/>
          <w:bCs/>
        </w:rPr>
        <w:t xml:space="preserve">Madde 4- ÜCRET </w:t>
      </w:r>
    </w:p>
    <w:p w14:paraId="6A8D384B">
      <w:pPr>
        <w:rPr>
          <w:rFonts w:cstheme="minorHAnsi"/>
          <w:sz w:val="18"/>
          <w:szCs w:val="18"/>
        </w:rPr>
      </w:pPr>
      <w:r>
        <w:rPr>
          <w:rFonts w:cstheme="minorHAnsi"/>
        </w:rPr>
        <w:t>İşveren proje müellifi işe yukarıdaki özellikleri uygun yapıya ait sözleşmede belirtilen hizmet bölümleri kapsayan işlerin yapılması için</w:t>
      </w:r>
      <w:r>
        <w:rPr>
          <w:rFonts w:hint="default"/>
        </w:rPr>
        <w:t>{{ ucret }}</w:t>
      </w:r>
      <w:r>
        <w:rPr>
          <w:rFonts w:cstheme="minorHAnsi"/>
        </w:rPr>
        <w:t xml:space="preserve"> tl (</w:t>
      </w:r>
      <w:r>
        <w:rPr>
          <w:rFonts w:hint="default"/>
        </w:rPr>
        <w:t>{{ ucret }}</w:t>
      </w:r>
      <w:r>
        <w:rPr>
          <w:rFonts w:cstheme="minorHAnsi"/>
        </w:rPr>
        <w:t>türklirası) kdv hariçtir.</w:t>
      </w:r>
    </w:p>
    <w:p w14:paraId="5FB075D8">
      <w:pPr>
        <w:spacing w:after="0" w:line="240" w:lineRule="auto"/>
        <w:rPr>
          <w:rFonts w:cstheme="minorHAnsi"/>
          <w:b/>
          <w:bCs/>
        </w:rPr>
      </w:pPr>
      <w:r>
        <w:rPr>
          <w:rFonts w:cstheme="minorHAnsi"/>
          <w:b/>
          <w:bCs/>
        </w:rPr>
        <w:t xml:space="preserve">Madde 5 Proje Müellifinin Görev Hak ve Sorumlukları </w:t>
      </w:r>
    </w:p>
    <w:p w14:paraId="4A2F38C5">
      <w:pPr>
        <w:spacing w:after="0" w:line="240" w:lineRule="auto"/>
        <w:rPr>
          <w:rFonts w:cstheme="minorHAnsi"/>
          <w:b/>
          <w:bCs/>
        </w:rPr>
      </w:pPr>
    </w:p>
    <w:p w14:paraId="6C7EBA62">
      <w:pPr>
        <w:spacing w:after="0" w:line="240" w:lineRule="auto"/>
        <w:rPr>
          <w:rFonts w:cstheme="minorHAnsi"/>
        </w:rPr>
      </w:pPr>
      <w:r>
        <w:rPr>
          <w:rFonts w:cstheme="minorHAnsi"/>
        </w:rPr>
        <w:t>Yıkım müellifinin hazırlayacağı projeler yürülükteki kanun,plan,yönetmelik Türk standartları,çevre şartları ve sağlık kurallarına ve ilgili mevzuat hükümlerine uyulacaktır.</w:t>
      </w:r>
    </w:p>
    <w:p w14:paraId="3ED5B632">
      <w:pPr>
        <w:spacing w:after="0" w:line="240" w:lineRule="auto"/>
        <w:rPr>
          <w:rFonts w:cstheme="minorHAnsi"/>
        </w:rPr>
      </w:pPr>
      <w:r>
        <w:rPr>
          <w:rFonts w:cstheme="minorHAnsi"/>
        </w:rPr>
        <w:t>Yıkım müellifi ilgili idare ve ilgili kurum/kuruluşlar tarafından statik projede ilgili standart ve yönetmeliklere dayanak tespit edilen eksikleri tamamlamakla yükümlüdür.</w:t>
      </w:r>
    </w:p>
    <w:p w14:paraId="750FAE1F">
      <w:pPr>
        <w:spacing w:after="0" w:line="240" w:lineRule="auto"/>
        <w:rPr>
          <w:rFonts w:cstheme="minorHAnsi"/>
        </w:rPr>
      </w:pPr>
    </w:p>
    <w:p w14:paraId="3FC3373B">
      <w:pPr>
        <w:spacing w:after="0" w:line="240" w:lineRule="auto"/>
      </w:pPr>
      <w:r>
        <w:rPr>
          <w:b/>
          <w:bCs/>
        </w:rPr>
        <w:t xml:space="preserve">MADDE 6 SÖZLEŞMENİN FESHİ </w:t>
      </w:r>
      <w:r>
        <w:t>Sözleşmenin tamamında veya bir kısmından vazgeçilmesi veya belirsiz bir zamana ertelenmesi durumunda işveren anlaşma tutarını kabul eder. Tamamlanan işin bir teslim tutanağı ile işverene teslim edilip onaylanması durumunda işveren anlaşma tutarını yıkım müellifine öder.</w:t>
      </w:r>
    </w:p>
    <w:p w14:paraId="652813B1">
      <w:pPr>
        <w:spacing w:after="0" w:line="240" w:lineRule="auto"/>
      </w:pPr>
    </w:p>
    <w:p w14:paraId="0DDC1E50">
      <w:pPr>
        <w:spacing w:after="0" w:line="240" w:lineRule="auto"/>
        <w:rPr>
          <w:b/>
          <w:bCs/>
        </w:rPr>
      </w:pPr>
      <w:r>
        <w:rPr>
          <w:b/>
          <w:bCs/>
        </w:rPr>
        <w:t>MADDE 7 YASAL ADRESLER</w:t>
      </w:r>
    </w:p>
    <w:p w14:paraId="4A86C943">
      <w:pPr>
        <w:spacing w:after="0" w:line="240" w:lineRule="auto"/>
      </w:pPr>
      <w:r>
        <w:t>Yıkım müellifi ve işverenin yukarıdaki adresleri yasal adresleridir. Taraflar bu adreslere yapılacak her türlü bildirimin kendilerine sayılacağını simdiden kabul etmişlerdir. Adres değişikliği halinde taraflar bir hafta içinde bildirmekle yükümlüdürler.</w:t>
      </w:r>
    </w:p>
    <w:p w14:paraId="58BCB59E">
      <w:pPr>
        <w:spacing w:after="0" w:line="240" w:lineRule="auto"/>
      </w:pPr>
    </w:p>
    <w:p w14:paraId="31641718">
      <w:pPr>
        <w:tabs>
          <w:tab w:val="left" w:pos="5940"/>
        </w:tabs>
        <w:spacing w:after="0" w:line="240" w:lineRule="auto"/>
      </w:pPr>
      <w:r>
        <w:tab/>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E1AD6">
    <w:pPr>
      <w:pStyle w:val="4"/>
      <w:tabs>
        <w:tab w:val="left" w:pos="7110"/>
        <w:tab w:val="clear" w:pos="4536"/>
        <w:tab w:val="clear" w:pos="9072"/>
      </w:tabs>
    </w:pPr>
    <w:r>
      <w:t xml:space="preserve">              İŞVEREN</w:t>
    </w:r>
    <w:r>
      <w:tab/>
    </w:r>
    <w:r>
      <w:t>YIKIM MÜELLİFİ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9B5B6">
    <w:pPr>
      <w:pStyle w:val="5"/>
      <w:jc w:val="center"/>
      <w:rPr>
        <w:b/>
        <w:bCs/>
        <w:sz w:val="28"/>
        <w:szCs w:val="28"/>
      </w:rPr>
    </w:pPr>
    <w:r>
      <w:rPr>
        <w:b/>
        <w:bCs/>
        <w:sz w:val="28"/>
        <w:szCs w:val="28"/>
      </w:rPr>
      <w:t>MÜELLİF İLE MÜTEAHHİİT ARASINDAKİ SÖZLEŞME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FC"/>
    <w:rsid w:val="00014F37"/>
    <w:rsid w:val="00015411"/>
    <w:rsid w:val="0004315C"/>
    <w:rsid w:val="0004387A"/>
    <w:rsid w:val="00080420"/>
    <w:rsid w:val="00107FAB"/>
    <w:rsid w:val="001510D9"/>
    <w:rsid w:val="00155543"/>
    <w:rsid w:val="0017415A"/>
    <w:rsid w:val="0023352F"/>
    <w:rsid w:val="00260071"/>
    <w:rsid w:val="002859A6"/>
    <w:rsid w:val="00296940"/>
    <w:rsid w:val="002A3401"/>
    <w:rsid w:val="002B10E1"/>
    <w:rsid w:val="002B1AFE"/>
    <w:rsid w:val="003811D8"/>
    <w:rsid w:val="00396AFE"/>
    <w:rsid w:val="003A16E1"/>
    <w:rsid w:val="003B6B94"/>
    <w:rsid w:val="003F0ACE"/>
    <w:rsid w:val="003F7598"/>
    <w:rsid w:val="004127E6"/>
    <w:rsid w:val="00437A56"/>
    <w:rsid w:val="00444C87"/>
    <w:rsid w:val="00444DFC"/>
    <w:rsid w:val="004E2D36"/>
    <w:rsid w:val="00500988"/>
    <w:rsid w:val="00530345"/>
    <w:rsid w:val="0055242B"/>
    <w:rsid w:val="00583630"/>
    <w:rsid w:val="005B74E6"/>
    <w:rsid w:val="005F08D2"/>
    <w:rsid w:val="00603575"/>
    <w:rsid w:val="00605830"/>
    <w:rsid w:val="006218AF"/>
    <w:rsid w:val="006439C1"/>
    <w:rsid w:val="00671E0F"/>
    <w:rsid w:val="00686D9A"/>
    <w:rsid w:val="006B028A"/>
    <w:rsid w:val="006E0A49"/>
    <w:rsid w:val="006E50C3"/>
    <w:rsid w:val="0076512C"/>
    <w:rsid w:val="007B7183"/>
    <w:rsid w:val="007C7FFD"/>
    <w:rsid w:val="007E12C7"/>
    <w:rsid w:val="007E40EE"/>
    <w:rsid w:val="0082783D"/>
    <w:rsid w:val="0083167E"/>
    <w:rsid w:val="00841E21"/>
    <w:rsid w:val="00846662"/>
    <w:rsid w:val="00880297"/>
    <w:rsid w:val="00893C23"/>
    <w:rsid w:val="008A14C0"/>
    <w:rsid w:val="008A2A5A"/>
    <w:rsid w:val="0092238B"/>
    <w:rsid w:val="009466C8"/>
    <w:rsid w:val="00953FF5"/>
    <w:rsid w:val="00974E2B"/>
    <w:rsid w:val="00987A9C"/>
    <w:rsid w:val="00987F48"/>
    <w:rsid w:val="009D3FD4"/>
    <w:rsid w:val="009E4AAF"/>
    <w:rsid w:val="00A12FFA"/>
    <w:rsid w:val="00A225B1"/>
    <w:rsid w:val="00A55282"/>
    <w:rsid w:val="00A60CA1"/>
    <w:rsid w:val="00A7149D"/>
    <w:rsid w:val="00AA7728"/>
    <w:rsid w:val="00AB7CF3"/>
    <w:rsid w:val="00B15F13"/>
    <w:rsid w:val="00B2683B"/>
    <w:rsid w:val="00B557D9"/>
    <w:rsid w:val="00B561AB"/>
    <w:rsid w:val="00B61131"/>
    <w:rsid w:val="00B84E54"/>
    <w:rsid w:val="00BA1C3A"/>
    <w:rsid w:val="00BF0B2B"/>
    <w:rsid w:val="00C13239"/>
    <w:rsid w:val="00C3206D"/>
    <w:rsid w:val="00CE78CF"/>
    <w:rsid w:val="00D12440"/>
    <w:rsid w:val="00D54FE6"/>
    <w:rsid w:val="00D664E7"/>
    <w:rsid w:val="00D75D1B"/>
    <w:rsid w:val="00DD708C"/>
    <w:rsid w:val="00E01B47"/>
    <w:rsid w:val="00E1151C"/>
    <w:rsid w:val="00E43E78"/>
    <w:rsid w:val="00E84708"/>
    <w:rsid w:val="00EA0AC7"/>
    <w:rsid w:val="00EC64AF"/>
    <w:rsid w:val="00F63284"/>
    <w:rsid w:val="00F702A7"/>
    <w:rsid w:val="5BE305B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536"/>
        <w:tab w:val="right" w:pos="9072"/>
      </w:tabs>
      <w:spacing w:after="0" w:line="240" w:lineRule="auto"/>
    </w:pPr>
  </w:style>
  <w:style w:type="paragraph" w:styleId="5">
    <w:name w:val="header"/>
    <w:basedOn w:val="1"/>
    <w:link w:val="8"/>
    <w:unhideWhenUsed/>
    <w:uiPriority w:val="99"/>
    <w:pPr>
      <w:tabs>
        <w:tab w:val="center" w:pos="4536"/>
        <w:tab w:val="right" w:pos="9072"/>
      </w:tabs>
      <w:spacing w:after="0" w:line="240" w:lineRule="auto"/>
    </w:pPr>
  </w:style>
  <w:style w:type="character" w:styleId="6">
    <w:name w:val="HTML Code"/>
    <w:basedOn w:val="2"/>
    <w:semiHidden/>
    <w:unhideWhenUsed/>
    <w:uiPriority w:val="99"/>
    <w:rPr>
      <w:rFonts w:ascii="Courier New" w:hAnsi="Courier New" w:cs="Courier New"/>
      <w:sz w:val="20"/>
      <w:szCs w:val="20"/>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uiPriority w:val="99"/>
  </w:style>
  <w:style w:type="character" w:customStyle="1" w:styleId="9">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EA102-1893-4760-B44D-29814864E0BA}">
  <ds:schemaRefs/>
</ds:datastoreItem>
</file>

<file path=docProps/app.xml><?xml version="1.0" encoding="utf-8"?>
<Properties xmlns="http://schemas.openxmlformats.org/officeDocument/2006/extended-properties" xmlns:vt="http://schemas.openxmlformats.org/officeDocument/2006/docPropsVTypes">
  <Template>Normal</Template>
  <Pages>1</Pages>
  <Words>337</Words>
  <Characters>1925</Characters>
  <Lines>16</Lines>
  <Paragraphs>4</Paragraphs>
  <TotalTime>5</TotalTime>
  <ScaleCrop>false</ScaleCrop>
  <LinksUpToDate>false</LinksUpToDate>
  <CharactersWithSpaces>2258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2025-09-03T09:02:00Z</dcterms:created>
  <dc:creator>5049</dc:creator>
  <cp:lastModifiedBy>gizem</cp:lastModifiedBy>
  <cp:lastPrinted>2023-11-14T06:24:00Z</cp:lastPrinted>
  <dcterms:modified xsi:type="dcterms:W3CDTF">2026-08-26T19:42:54Z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EAACB675562440E0BAED82BC82405989_13</vt:lpwstr>
  </property>
</Properties>
</file>