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628"/>
        <w:gridCol w:w="1149"/>
        <w:gridCol w:w="1276"/>
        <w:gridCol w:w="1275"/>
        <w:gridCol w:w="1276"/>
        <w:gridCol w:w="1067"/>
        <w:gridCol w:w="1007"/>
      </w:tblGrid>
      <w:tr w:rsidR="00504B16" w:rsidRPr="00DE0846" w14:paraId="38135775" w14:textId="77777777" w:rsidTr="004A583B">
        <w:tc>
          <w:tcPr>
            <w:tcW w:w="1342" w:type="dxa"/>
          </w:tcPr>
          <w:p w14:paraId="3B2CFF6E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</w:p>
        </w:tc>
        <w:tc>
          <w:tcPr>
            <w:tcW w:w="628" w:type="dxa"/>
          </w:tcPr>
          <w:p w14:paraId="484FF847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</w:p>
        </w:tc>
        <w:tc>
          <w:tcPr>
            <w:tcW w:w="6043" w:type="dxa"/>
            <w:gridSpan w:val="5"/>
          </w:tcPr>
          <w:p w14:paraId="3EF48E84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Reduction incidence per 1000 child-years (% reduction)</w:t>
            </w:r>
          </w:p>
        </w:tc>
        <w:tc>
          <w:tcPr>
            <w:tcW w:w="1007" w:type="dxa"/>
          </w:tcPr>
          <w:p w14:paraId="470C25CF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</w:p>
        </w:tc>
      </w:tr>
      <w:tr w:rsidR="00504B16" w:rsidRPr="00DE0846" w14:paraId="17034C7F" w14:textId="77777777" w:rsidTr="004A583B">
        <w:tc>
          <w:tcPr>
            <w:tcW w:w="1342" w:type="dxa"/>
            <w:tcBorders>
              <w:bottom w:val="single" w:sz="4" w:space="0" w:color="auto"/>
            </w:tcBorders>
          </w:tcPr>
          <w:p w14:paraId="590EF480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Scenario:</w:t>
            </w: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14:paraId="2DC6B9E7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3BD69FDF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0 months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BFF665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5C4600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months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CF64883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3-5 months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0F48B39E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6-8 months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731F68C5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9-11 months</w:t>
            </w:r>
          </w:p>
        </w:tc>
      </w:tr>
      <w:tr w:rsidR="00504B16" w:rsidRPr="00DE0846" w14:paraId="2E69FDB1" w14:textId="77777777" w:rsidTr="004A583B">
        <w:tc>
          <w:tcPr>
            <w:tcW w:w="1342" w:type="dxa"/>
            <w:tcBorders>
              <w:top w:val="single" w:sz="4" w:space="0" w:color="auto"/>
              <w:bottom w:val="nil"/>
            </w:tcBorders>
          </w:tcPr>
          <w:p w14:paraId="749A7295" w14:textId="77777777" w:rsidR="00504B16" w:rsidRPr="00C67BEA" w:rsidRDefault="00504B16" w:rsidP="004A583B">
            <w:pPr>
              <w:spacing w:before="120" w:line="228" w:lineRule="auto"/>
              <w:rPr>
                <w:sz w:val="20"/>
                <w:szCs w:val="20"/>
              </w:rPr>
            </w:pPr>
            <w:r w:rsidRPr="00C67BEA">
              <w:rPr>
                <w:rFonts w:asciiTheme="majorHAnsi" w:hAnsiTheme="majorHAnsi" w:cstheme="majorHAnsi"/>
                <w:i/>
                <w:sz w:val="20"/>
                <w:szCs w:val="20"/>
              </w:rPr>
              <w:t>Primary model</w:t>
            </w:r>
          </w:p>
        </w:tc>
        <w:tc>
          <w:tcPr>
            <w:tcW w:w="628" w:type="dxa"/>
            <w:tcBorders>
              <w:top w:val="single" w:sz="4" w:space="0" w:color="auto"/>
              <w:bottom w:val="nil"/>
            </w:tcBorders>
          </w:tcPr>
          <w:p w14:paraId="642AC526" w14:textId="77777777" w:rsidR="00504B16" w:rsidRPr="00C67BEA" w:rsidRDefault="00504B16" w:rsidP="004A583B">
            <w:pPr>
              <w:spacing w:before="120" w:line="228" w:lineRule="auto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4" w:space="0" w:color="auto"/>
              <w:bottom w:val="nil"/>
            </w:tcBorders>
          </w:tcPr>
          <w:p w14:paraId="57DA28EE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8</w:t>
            </w:r>
            <w:r w:rsidRPr="00C67BEA">
              <w:rPr>
                <w:sz w:val="20"/>
                <w:szCs w:val="20"/>
              </w:rPr>
              <w:t xml:space="preserve"> (73%)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67612267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C67BE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55</w:t>
            </w:r>
            <w:r w:rsidRPr="00C67BEA">
              <w:rPr>
                <w:sz w:val="20"/>
                <w:szCs w:val="20"/>
              </w:rPr>
              <w:t>%)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14:paraId="1471B17F" w14:textId="7B01EA59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C67BE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40</w:t>
            </w:r>
            <w:r w:rsidRPr="00C67BEA">
              <w:rPr>
                <w:sz w:val="20"/>
                <w:szCs w:val="20"/>
              </w:rPr>
              <w:t>%)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68B31413" w14:textId="3D4A93DA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3%)</w:t>
            </w:r>
          </w:p>
        </w:tc>
        <w:tc>
          <w:tcPr>
            <w:tcW w:w="1067" w:type="dxa"/>
            <w:tcBorders>
              <w:top w:val="single" w:sz="4" w:space="0" w:color="auto"/>
              <w:bottom w:val="nil"/>
            </w:tcBorders>
          </w:tcPr>
          <w:p w14:paraId="39160CEC" w14:textId="40BCCAD1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%)</w:t>
            </w:r>
          </w:p>
        </w:tc>
        <w:tc>
          <w:tcPr>
            <w:tcW w:w="1007" w:type="dxa"/>
            <w:tcBorders>
              <w:top w:val="single" w:sz="4" w:space="0" w:color="auto"/>
              <w:bottom w:val="nil"/>
            </w:tcBorders>
          </w:tcPr>
          <w:p w14:paraId="1DFA826B" w14:textId="76642DCF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(4%)</w:t>
            </w:r>
          </w:p>
        </w:tc>
      </w:tr>
      <w:tr w:rsidR="00504B16" w:rsidRPr="00DE0846" w14:paraId="373FC435" w14:textId="77777777" w:rsidTr="004A583B">
        <w:tc>
          <w:tcPr>
            <w:tcW w:w="1342" w:type="dxa"/>
            <w:tcBorders>
              <w:top w:val="nil"/>
              <w:bottom w:val="nil"/>
            </w:tcBorders>
          </w:tcPr>
          <w:p w14:paraId="33363955" w14:textId="77777777" w:rsidR="00504B16" w:rsidRPr="00C67BEA" w:rsidRDefault="00504B16" w:rsidP="004A583B">
            <w:pPr>
              <w:spacing w:before="120" w:line="228" w:lineRule="auto"/>
              <w:rPr>
                <w:sz w:val="20"/>
                <w:szCs w:val="20"/>
              </w:rPr>
            </w:pPr>
            <w:r w:rsidRPr="00C67BEA">
              <w:rPr>
                <w:rFonts w:asciiTheme="majorHAnsi" w:hAnsiTheme="majorHAnsi" w:cstheme="majorHAnsi"/>
                <w:i/>
                <w:sz w:val="20"/>
                <w:szCs w:val="20"/>
              </w:rPr>
              <w:t>Coverage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4242370A" w14:textId="77777777" w:rsidR="00504B16" w:rsidRPr="00B55C9F" w:rsidRDefault="00504B16" w:rsidP="004A583B">
            <w:pPr>
              <w:spacing w:before="120" w:line="228" w:lineRule="auto"/>
              <w:jc w:val="center"/>
              <w:rPr>
                <w:sz w:val="20"/>
                <w:szCs w:val="20"/>
                <w:vertAlign w:val="superscript"/>
              </w:rPr>
            </w:pPr>
            <w:r w:rsidRPr="00C67BEA">
              <w:rPr>
                <w:sz w:val="20"/>
                <w:szCs w:val="20"/>
              </w:rPr>
              <w:t>90%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01464737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Pr="00C67BEA">
              <w:rPr>
                <w:sz w:val="20"/>
                <w:szCs w:val="20"/>
              </w:rPr>
              <w:t xml:space="preserve"> (67%)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026AE86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Pr="00C67BEA">
              <w:rPr>
                <w:sz w:val="20"/>
                <w:szCs w:val="20"/>
              </w:rPr>
              <w:t xml:space="preserve"> (38%)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701FE3B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5 (21%)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2830193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(12%)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06E03434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(7%)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14:paraId="623F7386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(4%)</w:t>
            </w:r>
          </w:p>
        </w:tc>
      </w:tr>
      <w:tr w:rsidR="00504B16" w:rsidRPr="00DE0846" w14:paraId="7DC07BCB" w14:textId="77777777" w:rsidTr="004A583B">
        <w:tc>
          <w:tcPr>
            <w:tcW w:w="1342" w:type="dxa"/>
            <w:tcBorders>
              <w:top w:val="nil"/>
              <w:bottom w:val="nil"/>
            </w:tcBorders>
          </w:tcPr>
          <w:p w14:paraId="2456E7A4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50155DF" w14:textId="77777777" w:rsidR="00504B16" w:rsidRPr="00B55C9F" w:rsidRDefault="00504B16" w:rsidP="004A583B">
            <w:pPr>
              <w:spacing w:line="228" w:lineRule="auto"/>
              <w:jc w:val="center"/>
              <w:rPr>
                <w:sz w:val="20"/>
                <w:szCs w:val="20"/>
                <w:vertAlign w:val="superscript"/>
              </w:rPr>
            </w:pPr>
            <w:r w:rsidRPr="00C67BEA">
              <w:rPr>
                <w:sz w:val="20"/>
                <w:szCs w:val="20"/>
              </w:rPr>
              <w:t>85%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0F4816F1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C67BEA">
              <w:rPr>
                <w:sz w:val="20"/>
                <w:szCs w:val="20"/>
              </w:rPr>
              <w:t xml:space="preserve"> (64%)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BA4E79A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11 (36%)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055E6CB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5 (20%)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A83F082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(11%)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12AE813F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(6%)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14:paraId="4BA11571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(4%)</w:t>
            </w:r>
          </w:p>
        </w:tc>
      </w:tr>
      <w:tr w:rsidR="00504B16" w:rsidRPr="00DE0846" w14:paraId="5500FB8D" w14:textId="77777777" w:rsidTr="004A583B">
        <w:tc>
          <w:tcPr>
            <w:tcW w:w="1342" w:type="dxa"/>
            <w:tcBorders>
              <w:top w:val="nil"/>
              <w:bottom w:val="nil"/>
            </w:tcBorders>
          </w:tcPr>
          <w:p w14:paraId="5C5A2297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08EDE0D6" w14:textId="77777777" w:rsidR="00504B16" w:rsidRPr="00B55C9F" w:rsidRDefault="00504B16" w:rsidP="004A583B">
            <w:pPr>
              <w:spacing w:line="228" w:lineRule="auto"/>
              <w:jc w:val="center"/>
              <w:rPr>
                <w:sz w:val="20"/>
                <w:szCs w:val="20"/>
                <w:vertAlign w:val="superscript"/>
              </w:rPr>
            </w:pPr>
            <w:r w:rsidRPr="00C67BEA">
              <w:rPr>
                <w:sz w:val="20"/>
                <w:szCs w:val="20"/>
              </w:rPr>
              <w:t>70%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28D72D63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  <w:r w:rsidRPr="00C67BEA">
              <w:rPr>
                <w:sz w:val="20"/>
                <w:szCs w:val="20"/>
              </w:rPr>
              <w:t xml:space="preserve"> (53%)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1F4F8EB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9 (30%)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DFE33EE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4 (16%)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C1ADBCB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(9%)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5D6EECA3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(5%)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14:paraId="037906A8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(3%)</w:t>
            </w:r>
          </w:p>
        </w:tc>
      </w:tr>
      <w:tr w:rsidR="00504B16" w:rsidRPr="00DE0846" w14:paraId="531C85DF" w14:textId="77777777" w:rsidTr="004A583B">
        <w:tc>
          <w:tcPr>
            <w:tcW w:w="1342" w:type="dxa"/>
            <w:tcBorders>
              <w:top w:val="nil"/>
              <w:bottom w:val="nil"/>
            </w:tcBorders>
          </w:tcPr>
          <w:p w14:paraId="21BF239F" w14:textId="77777777" w:rsidR="00504B16" w:rsidRPr="00C67BEA" w:rsidRDefault="00504B16" w:rsidP="004A583B">
            <w:pPr>
              <w:spacing w:before="120" w:line="228" w:lineRule="auto"/>
              <w:rPr>
                <w:sz w:val="20"/>
                <w:szCs w:val="20"/>
              </w:rPr>
            </w:pPr>
            <w:r w:rsidRPr="00C67BEA">
              <w:rPr>
                <w:rFonts w:asciiTheme="majorHAnsi" w:hAnsiTheme="majorHAnsi" w:cstheme="majorHAnsi"/>
                <w:i/>
                <w:sz w:val="20"/>
                <w:szCs w:val="20"/>
              </w:rPr>
              <w:t>Effectiveness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CC6449B" w14:textId="77777777" w:rsidR="00504B16" w:rsidRPr="00B55C9F" w:rsidRDefault="00504B16" w:rsidP="004A583B">
            <w:pPr>
              <w:spacing w:before="120" w:line="228" w:lineRule="auto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9</w:t>
            </w:r>
            <w:r w:rsidRPr="00C67BEA">
              <w:rPr>
                <w:sz w:val="20"/>
                <w:szCs w:val="20"/>
              </w:rPr>
              <w:t>0%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1D42D0D7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8</w:t>
            </w:r>
            <w:r w:rsidRPr="00C67BE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8</w:t>
            </w:r>
            <w:r w:rsidRPr="00C67BEA">
              <w:rPr>
                <w:sz w:val="20"/>
                <w:szCs w:val="20"/>
              </w:rPr>
              <w:t>8%)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7529C7A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Pr="00C67BEA">
              <w:rPr>
                <w:sz w:val="20"/>
                <w:szCs w:val="20"/>
              </w:rPr>
              <w:t xml:space="preserve"> (4</w:t>
            </w:r>
            <w:r>
              <w:rPr>
                <w:sz w:val="20"/>
                <w:szCs w:val="20"/>
              </w:rPr>
              <w:t>9</w:t>
            </w:r>
            <w:r w:rsidRPr="00C67BEA">
              <w:rPr>
                <w:sz w:val="20"/>
                <w:szCs w:val="20"/>
              </w:rPr>
              <w:t>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749BC07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6 (2</w:t>
            </w:r>
            <w:r>
              <w:rPr>
                <w:sz w:val="20"/>
                <w:szCs w:val="20"/>
              </w:rPr>
              <w:t>8</w:t>
            </w:r>
            <w:r w:rsidRPr="00C67BEA">
              <w:rPr>
                <w:sz w:val="20"/>
                <w:szCs w:val="20"/>
              </w:rPr>
              <w:t>%)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2BF2BDD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(15%)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0B029687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(9%)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14:paraId="7D557954" w14:textId="77777777" w:rsidR="00504B16" w:rsidRPr="00C67BEA" w:rsidRDefault="00504B16" w:rsidP="004A583B">
            <w:pPr>
              <w:spacing w:before="120"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(5%)</w:t>
            </w:r>
          </w:p>
        </w:tc>
      </w:tr>
      <w:tr w:rsidR="00504B16" w:rsidRPr="00DE0846" w14:paraId="0E21C8A1" w14:textId="77777777" w:rsidTr="004A583B">
        <w:tc>
          <w:tcPr>
            <w:tcW w:w="1342" w:type="dxa"/>
            <w:tcBorders>
              <w:top w:val="nil"/>
              <w:bottom w:val="single" w:sz="4" w:space="0" w:color="auto"/>
            </w:tcBorders>
          </w:tcPr>
          <w:p w14:paraId="0848ADAF" w14:textId="77777777" w:rsidR="00504B16" w:rsidRPr="00C67BEA" w:rsidRDefault="00504B16" w:rsidP="004A583B">
            <w:pPr>
              <w:spacing w:line="228" w:lineRule="auto"/>
              <w:rPr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bottom w:val="single" w:sz="4" w:space="0" w:color="auto"/>
            </w:tcBorders>
          </w:tcPr>
          <w:p w14:paraId="673BB4BD" w14:textId="77777777" w:rsidR="00504B16" w:rsidRPr="00B55C9F" w:rsidRDefault="00504B16" w:rsidP="004A583B">
            <w:pPr>
              <w:spacing w:line="228" w:lineRule="auto"/>
              <w:jc w:val="center"/>
              <w:rPr>
                <w:sz w:val="20"/>
                <w:szCs w:val="20"/>
                <w:vertAlign w:val="superscript"/>
              </w:rPr>
            </w:pPr>
            <w:r w:rsidRPr="00C67BEA">
              <w:rPr>
                <w:sz w:val="20"/>
                <w:szCs w:val="20"/>
              </w:rPr>
              <w:t>50%</w:t>
            </w:r>
            <w:r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</w:tcPr>
          <w:p w14:paraId="7891B044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 w:rsidRPr="00C67BE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</w:t>
            </w:r>
            <w:r w:rsidRPr="00C67BEA">
              <w:rPr>
                <w:sz w:val="20"/>
                <w:szCs w:val="20"/>
              </w:rPr>
              <w:t xml:space="preserve"> (49%)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08241957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C67BEA">
              <w:rPr>
                <w:sz w:val="20"/>
                <w:szCs w:val="20"/>
              </w:rPr>
              <w:t xml:space="preserve"> (27%)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6BECE32A" w14:textId="77777777" w:rsidR="00504B16" w:rsidRPr="00C67BEA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C67BEA">
              <w:rPr>
                <w:sz w:val="20"/>
                <w:szCs w:val="20"/>
              </w:rPr>
              <w:t xml:space="preserve"> (15%)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79D3A3D0" w14:textId="77777777" w:rsidR="00504B16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(9%)</w:t>
            </w:r>
          </w:p>
        </w:tc>
        <w:tc>
          <w:tcPr>
            <w:tcW w:w="1067" w:type="dxa"/>
            <w:tcBorders>
              <w:top w:val="nil"/>
              <w:bottom w:val="single" w:sz="4" w:space="0" w:color="auto"/>
            </w:tcBorders>
          </w:tcPr>
          <w:p w14:paraId="47404F95" w14:textId="77777777" w:rsidR="00504B16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(5%)</w:t>
            </w:r>
          </w:p>
        </w:tc>
        <w:tc>
          <w:tcPr>
            <w:tcW w:w="1007" w:type="dxa"/>
            <w:tcBorders>
              <w:top w:val="nil"/>
              <w:bottom w:val="single" w:sz="4" w:space="0" w:color="auto"/>
            </w:tcBorders>
          </w:tcPr>
          <w:p w14:paraId="0939EC10" w14:textId="77777777" w:rsidR="00504B16" w:rsidRDefault="00504B16" w:rsidP="004A583B">
            <w:pPr>
              <w:spacing w:line="22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(3%)</w:t>
            </w:r>
          </w:p>
        </w:tc>
      </w:tr>
    </w:tbl>
    <w:p w14:paraId="37AC8ED4" w14:textId="6423A742" w:rsidR="00305468" w:rsidRDefault="00913669"/>
    <w:p w14:paraId="46D469DD" w14:textId="7D079CB5" w:rsidR="00BE7D94" w:rsidRDefault="00BE7D94">
      <w:r>
        <w:t xml:space="preserve">Base model  </w:t>
      </w:r>
      <w:r>
        <w:rPr>
          <w:noProof/>
        </w:rPr>
        <w:drawing>
          <wp:inline distT="0" distB="0" distL="0" distR="0" wp14:anchorId="41382CB5" wp14:editId="3B2EDE48">
            <wp:extent cx="5731510" cy="795020"/>
            <wp:effectExtent l="0" t="0" r="2540" b="508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B51B" w14:textId="7E4B0F78" w:rsidR="00BE7D94" w:rsidRDefault="00BE7D94">
      <w:r>
        <w:t>Base model with previous PCV timings</w:t>
      </w:r>
    </w:p>
    <w:p w14:paraId="209D74F1" w14:textId="714EF310" w:rsidR="007C7189" w:rsidRDefault="007C7189">
      <w:r>
        <w:rPr>
          <w:noProof/>
        </w:rPr>
        <w:drawing>
          <wp:inline distT="0" distB="0" distL="0" distR="0" wp14:anchorId="7CCFAF7C" wp14:editId="5FFF5808">
            <wp:extent cx="5731510" cy="1062355"/>
            <wp:effectExtent l="0" t="0" r="2540" b="444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383F" w14:textId="21C19564" w:rsidR="00BE7D94" w:rsidRDefault="00BE7D94"/>
    <w:p w14:paraId="1A8CE244" w14:textId="29C7D7BF" w:rsidR="00BE7D94" w:rsidRDefault="00BE7D94">
      <w:r>
        <w:t>Blunting long = 30% with realistic PCV timings</w:t>
      </w:r>
    </w:p>
    <w:p w14:paraId="5125D42E" w14:textId="72AC8550" w:rsidR="00BE7D94" w:rsidRDefault="00BE7D94">
      <w:r>
        <w:rPr>
          <w:noProof/>
        </w:rPr>
        <w:drawing>
          <wp:inline distT="0" distB="0" distL="0" distR="0" wp14:anchorId="290A2C01" wp14:editId="4359B939">
            <wp:extent cx="5731510" cy="840105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407A" w14:textId="2ABE1A8B" w:rsidR="00BE7D94" w:rsidRDefault="00BE7D94"/>
    <w:p w14:paraId="5A0D1372" w14:textId="4FE8B8CC" w:rsidR="00BE7D94" w:rsidRDefault="00BE7D94">
      <w:r>
        <w:t>Blunting long = 30% with previous PCV timings</w:t>
      </w:r>
    </w:p>
    <w:p w14:paraId="2E063CC2" w14:textId="7062BD17" w:rsidR="00377031" w:rsidRDefault="00377031">
      <w:r>
        <w:rPr>
          <w:noProof/>
        </w:rPr>
        <w:drawing>
          <wp:inline distT="0" distB="0" distL="0" distR="0" wp14:anchorId="16FD20A8" wp14:editId="2273DCBE">
            <wp:extent cx="5731510" cy="104775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16"/>
    <w:rsid w:val="000964A1"/>
    <w:rsid w:val="00377031"/>
    <w:rsid w:val="004E1A14"/>
    <w:rsid w:val="00504B16"/>
    <w:rsid w:val="0074771B"/>
    <w:rsid w:val="007C7189"/>
    <w:rsid w:val="00913669"/>
    <w:rsid w:val="00BE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60D7"/>
  <w15:chartTrackingRefBased/>
  <w15:docId w15:val="{55FBAD89-B8AB-4E38-8DCC-9E555E12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1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B1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Bilgin</dc:creator>
  <cp:keywords/>
  <dc:description/>
  <cp:lastModifiedBy>Gizem Bilgin</cp:lastModifiedBy>
  <cp:revision>1</cp:revision>
  <dcterms:created xsi:type="dcterms:W3CDTF">2022-05-11T00:05:00Z</dcterms:created>
  <dcterms:modified xsi:type="dcterms:W3CDTF">2022-05-11T04:43:00Z</dcterms:modified>
</cp:coreProperties>
</file>