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7" w:type="dxa"/>
        <w:tblInd w:w="567" w:type="dxa"/>
        <w:tblCellMar>
          <w:left w:w="70" w:type="dxa"/>
          <w:right w:w="70" w:type="dxa"/>
        </w:tblCellMar>
        <w:tblLook w:val="04A0" w:firstRow="1" w:lastRow="0" w:firstColumn="1" w:lastColumn="0" w:noHBand="0" w:noVBand="1"/>
      </w:tblPr>
      <w:tblGrid>
        <w:gridCol w:w="9217"/>
      </w:tblGrid>
      <w:tr w:rsidR="00CB0736" w:rsidRPr="00A15A73" w14:paraId="73D1706F" w14:textId="77777777" w:rsidTr="00440A01">
        <w:trPr>
          <w:trHeight w:val="597"/>
        </w:trPr>
        <w:tc>
          <w:tcPr>
            <w:tcW w:w="9217" w:type="dxa"/>
            <w:shd w:val="clear" w:color="auto" w:fill="auto"/>
            <w:noWrap/>
            <w:vAlign w:val="center"/>
            <w:hideMark/>
          </w:tcPr>
          <w:p w14:paraId="42132724" w14:textId="2A8B9D5D" w:rsidR="00CB0736" w:rsidRPr="0032683D" w:rsidRDefault="00440A01" w:rsidP="00021991">
            <w:pPr>
              <w:jc w:val="center"/>
              <w:rPr>
                <w:rFonts w:ascii="Times New Roman" w:eastAsia="Times New Roman" w:hAnsi="Times New Roman" w:cs="Times New Roman"/>
                <w:b/>
                <w:bCs/>
                <w:noProof w:val="0"/>
                <w:color w:val="000000"/>
                <w:sz w:val="28"/>
                <w:szCs w:val="28"/>
                <w:lang w:val="tr-TR" w:eastAsia="tr-TR"/>
              </w:rPr>
            </w:pPr>
            <w:r w:rsidRPr="00440A01">
              <w:rPr>
                <w:rFonts w:ascii="Times New Roman" w:hAnsi="Times New Roman" w:cs="Times New Roman"/>
                <w:b/>
                <w:sz w:val="28"/>
                <w:szCs w:val="28"/>
                <w:lang w:val="de-LU"/>
              </w:rPr>
              <w:t>SCIENTIFIC PREPARATION PROGRAM REGISTRATION</w:t>
            </w:r>
            <w:r>
              <w:rPr>
                <w:rFonts w:ascii="Times New Roman" w:hAnsi="Times New Roman" w:cs="Times New Roman"/>
                <w:b/>
                <w:sz w:val="28"/>
                <w:szCs w:val="28"/>
                <w:lang w:val="de-LU"/>
              </w:rPr>
              <w:t xml:space="preserve"> </w:t>
            </w:r>
            <w:r w:rsidRPr="00440A01">
              <w:rPr>
                <w:rFonts w:ascii="Times New Roman" w:hAnsi="Times New Roman" w:cs="Times New Roman"/>
                <w:b/>
                <w:sz w:val="28"/>
                <w:szCs w:val="28"/>
                <w:lang w:val="de-LU"/>
              </w:rPr>
              <w:t>FORM</w:t>
            </w:r>
          </w:p>
        </w:tc>
      </w:tr>
    </w:tbl>
    <w:p w14:paraId="44D342CB" w14:textId="77777777" w:rsidR="002A37D4" w:rsidRPr="00A15A73" w:rsidRDefault="002A37D4" w:rsidP="002A37D4">
      <w:pPr>
        <w:spacing w:after="0" w:line="240" w:lineRule="auto"/>
        <w:jc w:val="both"/>
        <w:rPr>
          <w:rFonts w:ascii="Times New Roman" w:eastAsia="Times New Roman" w:hAnsi="Times New Roman" w:cs="Times New Roman"/>
          <w:b/>
          <w:bCs/>
          <w:noProof w:val="0"/>
          <w:color w:val="000000"/>
          <w:sz w:val="20"/>
          <w:szCs w:val="20"/>
          <w:lang w:val="tr-TR" w:eastAsia="tr-TR"/>
        </w:rPr>
      </w:pPr>
    </w:p>
    <w:p w14:paraId="287550B9" w14:textId="77777777" w:rsidR="00440A01" w:rsidRDefault="00440A01" w:rsidP="00440A01">
      <w:pPr>
        <w:pStyle w:val="ListeParagraf"/>
        <w:numPr>
          <w:ilvl w:val="0"/>
          <w:numId w:val="6"/>
        </w:numPr>
        <w:jc w:val="both"/>
        <w:rPr>
          <w:rFonts w:ascii="Times New Roman" w:hAnsi="Times New Roman" w:cs="Times New Roman"/>
          <w:b/>
          <w:sz w:val="20"/>
          <w:szCs w:val="20"/>
          <w:lang w:val="tr-TR"/>
        </w:rPr>
      </w:pPr>
      <w:r w:rsidRPr="00440A01">
        <w:rPr>
          <w:rFonts w:ascii="Times New Roman" w:hAnsi="Times New Roman" w:cs="Times New Roman"/>
          <w:b/>
          <w:sz w:val="20"/>
          <w:szCs w:val="20"/>
          <w:lang w:val="tr-TR"/>
        </w:rPr>
        <w:t>TO BE FILLED IN BY THE STUDENT.</w:t>
      </w:r>
      <w:r w:rsidRPr="00440A01">
        <w:rPr>
          <w:rFonts w:ascii="Times New Roman" w:hAnsi="Times New Roman" w:cs="Times New Roman"/>
          <w:b/>
          <w:sz w:val="20"/>
          <w:szCs w:val="20"/>
          <w:lang w:val="tr-TR"/>
        </w:rPr>
        <w:t xml:space="preserve"> </w:t>
      </w:r>
    </w:p>
    <w:p w14:paraId="0D48A65D" w14:textId="77777777" w:rsidR="00440A01" w:rsidRDefault="00440A01" w:rsidP="00440A01">
      <w:pPr>
        <w:pStyle w:val="ListeParagraf"/>
        <w:ind w:left="1080"/>
        <w:jc w:val="both"/>
        <w:rPr>
          <w:rFonts w:ascii="Times New Roman" w:hAnsi="Times New Roman" w:cs="Times New Roman"/>
          <w:b/>
          <w:sz w:val="20"/>
          <w:szCs w:val="20"/>
          <w:lang w:val="tr-TR"/>
        </w:rPr>
      </w:pPr>
    </w:p>
    <w:p w14:paraId="0BB3888B" w14:textId="6090F0B8" w:rsidR="00440A01" w:rsidRPr="00440A01" w:rsidRDefault="00440A01" w:rsidP="00440A01">
      <w:pPr>
        <w:pStyle w:val="ListeParagraf"/>
        <w:ind w:left="1080"/>
        <w:jc w:val="both"/>
        <w:rPr>
          <w:rFonts w:ascii="Times New Roman" w:hAnsi="Times New Roman" w:cs="Times New Roman"/>
          <w:b/>
          <w:sz w:val="20"/>
          <w:szCs w:val="20"/>
          <w:lang w:val="tr-TR"/>
        </w:rPr>
      </w:pPr>
      <w:r>
        <w:rPr>
          <w:rFonts w:ascii="Times New Roman" w:hAnsi="Times New Roman" w:cs="Times New Roman"/>
          <w:b/>
          <w:sz w:val="20"/>
          <w:szCs w:val="20"/>
          <w:lang w:val="tr-TR"/>
        </w:rPr>
        <w:t>mail</w:t>
      </w:r>
      <w:r w:rsidRPr="00440A01">
        <w:rPr>
          <w:rFonts w:ascii="Times New Roman" w:hAnsi="Times New Roman" w:cs="Times New Roman"/>
          <w:b/>
          <w:sz w:val="20"/>
          <w:szCs w:val="20"/>
          <w:lang w:val="tr-TR"/>
        </w:rPr>
        <w:t xml:space="preserve">TO THE STUDENT AFFAIRS </w:t>
      </w:r>
      <w:r>
        <w:rPr>
          <w:rFonts w:ascii="Times New Roman" w:hAnsi="Times New Roman" w:cs="Times New Roman"/>
          <w:b/>
          <w:sz w:val="20"/>
          <w:szCs w:val="20"/>
          <w:lang w:val="tr-TR"/>
        </w:rPr>
        <w:t>DEPARTMENT;</w:t>
      </w:r>
    </w:p>
    <w:p w14:paraId="6171E190" w14:textId="77777777" w:rsidR="00440A01" w:rsidRDefault="00440A01" w:rsidP="00440A01">
      <w:pPr>
        <w:pStyle w:val="ListeParagraf"/>
        <w:ind w:left="1080"/>
        <w:jc w:val="both"/>
        <w:rPr>
          <w:rFonts w:ascii="Times New Roman" w:hAnsi="Times New Roman" w:cs="Times New Roman"/>
          <w:b/>
          <w:sz w:val="20"/>
          <w:szCs w:val="20"/>
          <w:lang w:val="tr-TR"/>
        </w:rPr>
      </w:pPr>
    </w:p>
    <w:p w14:paraId="59B8EF8C" w14:textId="771DE175" w:rsidR="00A15A73" w:rsidRPr="00021991" w:rsidRDefault="00440A01" w:rsidP="002A0ECA">
      <w:pPr>
        <w:spacing w:after="0" w:line="240" w:lineRule="auto"/>
        <w:jc w:val="both"/>
        <w:rPr>
          <w:rFonts w:ascii="Times New Roman" w:hAnsi="Times New Roman" w:cs="Times New Roman"/>
          <w:b/>
          <w:sz w:val="20"/>
          <w:szCs w:val="20"/>
          <w:lang w:val="de-LU"/>
        </w:rPr>
      </w:pPr>
      <w:r>
        <w:rPr>
          <w:rFonts w:ascii="Times New Roman" w:hAnsi="Times New Roman" w:cs="Times New Roman"/>
          <w:b/>
          <w:sz w:val="20"/>
          <w:szCs w:val="20"/>
          <w:lang w:val="de-LU"/>
        </w:rPr>
        <w:t>Students</w:t>
      </w:r>
      <w:r w:rsidR="00A15A73" w:rsidRPr="00021991">
        <w:rPr>
          <w:rFonts w:ascii="Times New Roman" w:hAnsi="Times New Roman" w:cs="Times New Roman"/>
          <w:b/>
          <w:sz w:val="20"/>
          <w:szCs w:val="20"/>
          <w:lang w:val="de-LU"/>
        </w:rPr>
        <w:t>;</w:t>
      </w:r>
    </w:p>
    <w:p w14:paraId="26CAA4A1" w14:textId="544362E5" w:rsidR="00A15A73" w:rsidRPr="00A15A73" w:rsidRDefault="00440A01" w:rsidP="002A0ECA">
      <w:pPr>
        <w:spacing w:after="0" w:line="240" w:lineRule="auto"/>
        <w:jc w:val="both"/>
        <w:rPr>
          <w:rFonts w:ascii="Times New Roman" w:hAnsi="Times New Roman" w:cs="Times New Roman"/>
          <w:sz w:val="20"/>
          <w:szCs w:val="20"/>
          <w:lang w:val="de-LU"/>
        </w:rPr>
      </w:pPr>
      <w:r>
        <w:rPr>
          <w:rFonts w:ascii="Times New Roman" w:hAnsi="Times New Roman" w:cs="Times New Roman"/>
          <w:sz w:val="20"/>
          <w:szCs w:val="20"/>
          <w:lang w:val="de-LU"/>
        </w:rPr>
        <w:t>Name Surname</w:t>
      </w:r>
      <w:r w:rsidR="00A15A73" w:rsidRPr="00A15A73">
        <w:rPr>
          <w:rFonts w:ascii="Times New Roman" w:hAnsi="Times New Roman" w:cs="Times New Roman"/>
          <w:sz w:val="20"/>
          <w:szCs w:val="20"/>
          <w:lang w:val="de-LU"/>
        </w:rPr>
        <w:t>:</w:t>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t>N</w:t>
      </w:r>
      <w:r>
        <w:rPr>
          <w:rFonts w:ascii="Times New Roman" w:hAnsi="Times New Roman" w:cs="Times New Roman"/>
          <w:sz w:val="20"/>
          <w:szCs w:val="20"/>
          <w:lang w:val="de-LU"/>
        </w:rPr>
        <w:t>o</w:t>
      </w:r>
      <w:r w:rsidR="00A15A73" w:rsidRPr="00A15A73">
        <w:rPr>
          <w:rFonts w:ascii="Times New Roman" w:hAnsi="Times New Roman" w:cs="Times New Roman"/>
          <w:sz w:val="20"/>
          <w:szCs w:val="20"/>
          <w:lang w:val="de-LU"/>
        </w:rPr>
        <w:t>:</w:t>
      </w:r>
    </w:p>
    <w:p w14:paraId="471A7500" w14:textId="336FB27D" w:rsidR="00A15A73" w:rsidRPr="00A15A73" w:rsidRDefault="00440A01" w:rsidP="002A0ECA">
      <w:pPr>
        <w:spacing w:after="0" w:line="240" w:lineRule="auto"/>
        <w:jc w:val="both"/>
        <w:rPr>
          <w:rFonts w:ascii="Times New Roman" w:hAnsi="Times New Roman" w:cs="Times New Roman"/>
          <w:sz w:val="20"/>
          <w:szCs w:val="20"/>
          <w:lang w:val="de-LU"/>
        </w:rPr>
      </w:pPr>
      <w:r w:rsidRPr="00440A01">
        <w:rPr>
          <w:rFonts w:ascii="Times New Roman" w:hAnsi="Times New Roman" w:cs="Times New Roman"/>
          <w:sz w:val="20"/>
          <w:szCs w:val="20"/>
          <w:lang w:val="de-LU"/>
        </w:rPr>
        <w:t>Department/Program</w:t>
      </w:r>
      <w:r>
        <w:rPr>
          <w:rFonts w:ascii="Times New Roman" w:hAnsi="Times New Roman" w:cs="Times New Roman"/>
          <w:sz w:val="20"/>
          <w:szCs w:val="20"/>
          <w:lang w:val="de-LU"/>
        </w:rPr>
        <w:t>:</w:t>
      </w:r>
      <w:r w:rsidR="00A15A73" w:rsidRPr="00A15A73">
        <w:rPr>
          <w:rFonts w:ascii="Times New Roman" w:hAnsi="Times New Roman" w:cs="Times New Roman"/>
          <w:sz w:val="20"/>
          <w:szCs w:val="20"/>
          <w:lang w:val="de-LU"/>
        </w:rPr>
        <w:t xml:space="preserve">        </w:t>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sidR="00A15A73" w:rsidRPr="00A15A73">
        <w:rPr>
          <w:rFonts w:ascii="Times New Roman" w:hAnsi="Times New Roman" w:cs="Times New Roman"/>
          <w:sz w:val="20"/>
          <w:szCs w:val="20"/>
          <w:lang w:val="de-LU"/>
        </w:rPr>
        <w:tab/>
      </w:r>
      <w:r>
        <w:rPr>
          <w:rFonts w:ascii="Times New Roman" w:hAnsi="Times New Roman" w:cs="Times New Roman"/>
          <w:sz w:val="20"/>
          <w:szCs w:val="20"/>
          <w:lang w:val="de-LU"/>
        </w:rPr>
        <w:t>Phone Number</w:t>
      </w:r>
      <w:r w:rsidR="00A15A73" w:rsidRPr="00A15A73">
        <w:rPr>
          <w:rFonts w:ascii="Times New Roman" w:hAnsi="Times New Roman" w:cs="Times New Roman"/>
          <w:sz w:val="20"/>
          <w:szCs w:val="20"/>
          <w:lang w:val="de-LU"/>
        </w:rPr>
        <w:t>:</w:t>
      </w:r>
    </w:p>
    <w:p w14:paraId="5D0769E6" w14:textId="0CCAFCF9" w:rsidR="00A15A73" w:rsidRDefault="00A15A73" w:rsidP="00A15A73">
      <w:pPr>
        <w:spacing w:after="0" w:line="276" w:lineRule="auto"/>
        <w:jc w:val="both"/>
        <w:rPr>
          <w:rFonts w:ascii="Times New Roman" w:hAnsi="Times New Roman" w:cs="Times New Roman"/>
          <w:sz w:val="20"/>
          <w:szCs w:val="20"/>
          <w:lang w:val="de-LU"/>
        </w:rPr>
      </w:pPr>
      <w:r w:rsidRPr="00A15A73">
        <w:rPr>
          <w:rFonts w:ascii="Times New Roman" w:hAnsi="Times New Roman" w:cs="Times New Roman"/>
          <w:sz w:val="20"/>
          <w:szCs w:val="20"/>
          <w:lang w:val="de-LU"/>
        </w:rPr>
        <w:t>E:</w:t>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00440A01">
        <w:rPr>
          <w:rFonts w:ascii="Times New Roman" w:hAnsi="Times New Roman" w:cs="Times New Roman"/>
          <w:sz w:val="20"/>
          <w:szCs w:val="20"/>
          <w:lang w:val="de-LU"/>
        </w:rPr>
        <w:t>Date</w:t>
      </w:r>
      <w:r w:rsidRPr="00A15A73">
        <w:rPr>
          <w:rFonts w:ascii="Times New Roman" w:hAnsi="Times New Roman" w:cs="Times New Roman"/>
          <w:sz w:val="20"/>
          <w:szCs w:val="20"/>
          <w:lang w:val="de-LU"/>
        </w:rPr>
        <w:t>:</w:t>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Pr="00A15A73">
        <w:rPr>
          <w:rFonts w:ascii="Times New Roman" w:hAnsi="Times New Roman" w:cs="Times New Roman"/>
          <w:sz w:val="20"/>
          <w:szCs w:val="20"/>
          <w:lang w:val="de-LU"/>
        </w:rPr>
        <w:tab/>
      </w:r>
      <w:r w:rsidR="00021991">
        <w:rPr>
          <w:rFonts w:ascii="Times New Roman" w:hAnsi="Times New Roman" w:cs="Times New Roman"/>
          <w:sz w:val="20"/>
          <w:szCs w:val="20"/>
          <w:lang w:val="de-LU"/>
        </w:rPr>
        <w:tab/>
      </w:r>
      <w:r w:rsidR="00440A01">
        <w:rPr>
          <w:rFonts w:ascii="Times New Roman" w:hAnsi="Times New Roman" w:cs="Times New Roman"/>
          <w:sz w:val="20"/>
          <w:szCs w:val="20"/>
          <w:lang w:val="de-LU"/>
        </w:rPr>
        <w:t>Signature</w:t>
      </w:r>
      <w:r w:rsidRPr="00A15A73">
        <w:rPr>
          <w:rFonts w:ascii="Times New Roman" w:hAnsi="Times New Roman" w:cs="Times New Roman"/>
          <w:sz w:val="20"/>
          <w:szCs w:val="20"/>
          <w:lang w:val="de-LU"/>
        </w:rPr>
        <w:t>:</w:t>
      </w:r>
    </w:p>
    <w:p w14:paraId="007681C9" w14:textId="77777777" w:rsidR="00A15A73" w:rsidRPr="00A15A73" w:rsidRDefault="00A15A73" w:rsidP="00A15A73">
      <w:pPr>
        <w:spacing w:after="0" w:line="276" w:lineRule="auto"/>
        <w:jc w:val="both"/>
        <w:rPr>
          <w:rFonts w:ascii="Times New Roman" w:hAnsi="Times New Roman" w:cs="Times New Roman"/>
          <w:sz w:val="20"/>
          <w:szCs w:val="20"/>
          <w:lang w:val="de-LU"/>
        </w:rPr>
      </w:pPr>
    </w:p>
    <w:tbl>
      <w:tblPr>
        <w:tblW w:w="10803" w:type="dxa"/>
        <w:tblCellMar>
          <w:left w:w="70" w:type="dxa"/>
          <w:right w:w="70" w:type="dxa"/>
        </w:tblCellMar>
        <w:tblLook w:val="04A0" w:firstRow="1" w:lastRow="0" w:firstColumn="1" w:lastColumn="0" w:noHBand="0" w:noVBand="1"/>
      </w:tblPr>
      <w:tblGrid>
        <w:gridCol w:w="10803"/>
      </w:tblGrid>
      <w:tr w:rsidR="00CF688C" w:rsidRPr="00A15A73" w14:paraId="3345DCBE" w14:textId="77777777" w:rsidTr="004C5B59">
        <w:trPr>
          <w:trHeight w:val="300"/>
        </w:trPr>
        <w:tc>
          <w:tcPr>
            <w:tcW w:w="10803" w:type="dxa"/>
            <w:tcBorders>
              <w:top w:val="nil"/>
              <w:left w:val="nil"/>
              <w:bottom w:val="nil"/>
              <w:right w:val="nil"/>
            </w:tcBorders>
            <w:shd w:val="clear" w:color="auto" w:fill="auto"/>
            <w:noWrap/>
            <w:vAlign w:val="bottom"/>
          </w:tcPr>
          <w:p w14:paraId="5D5DBEB4" w14:textId="4EEDFC38" w:rsidR="00CF688C" w:rsidRPr="00440A01" w:rsidRDefault="00440A01" w:rsidP="00F03F4B">
            <w:pPr>
              <w:pStyle w:val="ListeParagraf"/>
              <w:numPr>
                <w:ilvl w:val="0"/>
                <w:numId w:val="5"/>
              </w:numPr>
              <w:spacing w:after="0" w:line="240" w:lineRule="auto"/>
              <w:rPr>
                <w:rFonts w:ascii="Times New Roman" w:eastAsia="Times New Roman" w:hAnsi="Times New Roman" w:cs="Times New Roman"/>
                <w:b/>
                <w:bCs/>
                <w:noProof w:val="0"/>
                <w:color w:val="000000"/>
                <w:sz w:val="20"/>
                <w:szCs w:val="20"/>
                <w:lang w:val="tr-TR" w:eastAsia="tr-TR"/>
              </w:rPr>
            </w:pPr>
            <w:r w:rsidRPr="00440A01">
              <w:rPr>
                <w:rFonts w:ascii="Times New Roman" w:hAnsi="Times New Roman" w:cs="Times New Roman"/>
                <w:b/>
                <w:sz w:val="20"/>
                <w:szCs w:val="20"/>
                <w:lang w:val="tr-TR"/>
              </w:rPr>
              <w:t>TO BE FILLED IN BY THE PROGRAM COORDINATOR</w:t>
            </w:r>
            <w:r w:rsidR="005D7603" w:rsidRPr="00A15A73">
              <w:rPr>
                <w:rFonts w:ascii="Times New Roman" w:hAnsi="Times New Roman" w:cs="Times New Roman"/>
                <w:b/>
                <w:sz w:val="20"/>
                <w:szCs w:val="20"/>
                <w:lang w:val="tr-TR"/>
              </w:rPr>
              <w:t>.</w:t>
            </w:r>
          </w:p>
          <w:p w14:paraId="2E0B92A4" w14:textId="77777777" w:rsidR="00440A01" w:rsidRPr="00A15A73" w:rsidRDefault="00440A01" w:rsidP="00440A01">
            <w:pPr>
              <w:pStyle w:val="ListeParagraf"/>
              <w:spacing w:after="0" w:line="240" w:lineRule="auto"/>
              <w:ind w:left="1080"/>
              <w:rPr>
                <w:rFonts w:ascii="Times New Roman" w:eastAsia="Times New Roman" w:hAnsi="Times New Roman" w:cs="Times New Roman"/>
                <w:b/>
                <w:bCs/>
                <w:noProof w:val="0"/>
                <w:color w:val="000000"/>
                <w:sz w:val="20"/>
                <w:szCs w:val="20"/>
                <w:lang w:val="tr-TR"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2421"/>
              <w:gridCol w:w="5973"/>
            </w:tblGrid>
            <w:tr w:rsidR="00CF688C" w:rsidRPr="00A15A73" w14:paraId="2B8B1DDC" w14:textId="77777777" w:rsidTr="00021991">
              <w:trPr>
                <w:cantSplit/>
                <w:trHeight w:val="298"/>
              </w:trPr>
              <w:tc>
                <w:tcPr>
                  <w:tcW w:w="9890" w:type="dxa"/>
                  <w:gridSpan w:val="3"/>
                </w:tcPr>
                <w:p w14:paraId="7069F28E" w14:textId="2609BA94" w:rsidR="00CF688C" w:rsidRPr="00021991" w:rsidRDefault="00440A01" w:rsidP="00CF688C">
                  <w:pPr>
                    <w:pStyle w:val="Balk1"/>
                    <w:rPr>
                      <w:b/>
                      <w:sz w:val="20"/>
                    </w:rPr>
                  </w:pPr>
                  <w:r w:rsidRPr="00440A01">
                    <w:rPr>
                      <w:b/>
                      <w:sz w:val="20"/>
                    </w:rPr>
                    <w:t xml:space="preserve">Courses </w:t>
                  </w:r>
                  <w:proofErr w:type="spellStart"/>
                  <w:r w:rsidRPr="00440A01">
                    <w:rPr>
                      <w:b/>
                      <w:sz w:val="20"/>
                    </w:rPr>
                    <w:t>to</w:t>
                  </w:r>
                  <w:proofErr w:type="spellEnd"/>
                  <w:r w:rsidRPr="00440A01">
                    <w:rPr>
                      <w:b/>
                      <w:sz w:val="20"/>
                    </w:rPr>
                    <w:t xml:space="preserve"> be </w:t>
                  </w:r>
                  <w:proofErr w:type="spellStart"/>
                  <w:r w:rsidRPr="00440A01">
                    <w:rPr>
                      <w:b/>
                      <w:sz w:val="20"/>
                    </w:rPr>
                    <w:t>Taken</w:t>
                  </w:r>
                  <w:proofErr w:type="spellEnd"/>
                  <w:r w:rsidRPr="00440A01">
                    <w:rPr>
                      <w:b/>
                      <w:sz w:val="20"/>
                    </w:rPr>
                    <w:t xml:space="preserve"> </w:t>
                  </w:r>
                  <w:proofErr w:type="spellStart"/>
                  <w:r w:rsidRPr="00440A01">
                    <w:rPr>
                      <w:b/>
                      <w:sz w:val="20"/>
                    </w:rPr>
                    <w:t>by</w:t>
                  </w:r>
                  <w:proofErr w:type="spellEnd"/>
                  <w:r w:rsidRPr="00440A01">
                    <w:rPr>
                      <w:b/>
                      <w:sz w:val="20"/>
                    </w:rPr>
                    <w:t xml:space="preserve"> </w:t>
                  </w:r>
                  <w:proofErr w:type="spellStart"/>
                  <w:r w:rsidRPr="00440A01">
                    <w:rPr>
                      <w:b/>
                      <w:sz w:val="20"/>
                    </w:rPr>
                    <w:t>the</w:t>
                  </w:r>
                  <w:proofErr w:type="spellEnd"/>
                  <w:r w:rsidRPr="00440A01">
                    <w:rPr>
                      <w:b/>
                      <w:sz w:val="20"/>
                    </w:rPr>
                    <w:t xml:space="preserve"> </w:t>
                  </w:r>
                  <w:proofErr w:type="spellStart"/>
                  <w:r w:rsidRPr="00440A01">
                    <w:rPr>
                      <w:b/>
                      <w:sz w:val="20"/>
                    </w:rPr>
                    <w:t>Student</w:t>
                  </w:r>
                  <w:proofErr w:type="spellEnd"/>
                  <w:r w:rsidRPr="00440A01">
                    <w:rPr>
                      <w:b/>
                      <w:sz w:val="20"/>
                    </w:rPr>
                    <w:t xml:space="preserve"> in </w:t>
                  </w:r>
                  <w:proofErr w:type="spellStart"/>
                  <w:r w:rsidRPr="00440A01">
                    <w:rPr>
                      <w:b/>
                      <w:sz w:val="20"/>
                    </w:rPr>
                    <w:t>the</w:t>
                  </w:r>
                  <w:proofErr w:type="spellEnd"/>
                  <w:r w:rsidRPr="00440A01">
                    <w:rPr>
                      <w:b/>
                      <w:sz w:val="20"/>
                    </w:rPr>
                    <w:t xml:space="preserve"> </w:t>
                  </w:r>
                  <w:proofErr w:type="spellStart"/>
                  <w:r w:rsidRPr="00440A01">
                    <w:rPr>
                      <w:b/>
                      <w:sz w:val="20"/>
                    </w:rPr>
                    <w:t>Specified</w:t>
                  </w:r>
                  <w:proofErr w:type="spellEnd"/>
                  <w:r w:rsidRPr="00440A01">
                    <w:rPr>
                      <w:b/>
                      <w:sz w:val="20"/>
                    </w:rPr>
                    <w:t xml:space="preserve"> </w:t>
                  </w:r>
                  <w:proofErr w:type="spellStart"/>
                  <w:r w:rsidRPr="00440A01">
                    <w:rPr>
                      <w:b/>
                      <w:sz w:val="20"/>
                    </w:rPr>
                    <w:t>Period</w:t>
                  </w:r>
                  <w:proofErr w:type="spellEnd"/>
                  <w:r w:rsidRPr="00440A01">
                    <w:rPr>
                      <w:b/>
                      <w:sz w:val="20"/>
                    </w:rPr>
                    <w:t xml:space="preserve"> </w:t>
                  </w:r>
                  <w:proofErr w:type="spellStart"/>
                  <w:r w:rsidRPr="00440A01">
                    <w:rPr>
                      <w:b/>
                      <w:sz w:val="20"/>
                    </w:rPr>
                    <w:t>within</w:t>
                  </w:r>
                  <w:proofErr w:type="spellEnd"/>
                  <w:r w:rsidRPr="00440A01">
                    <w:rPr>
                      <w:b/>
                      <w:sz w:val="20"/>
                    </w:rPr>
                    <w:t xml:space="preserve"> </w:t>
                  </w:r>
                  <w:proofErr w:type="spellStart"/>
                  <w:r w:rsidRPr="00440A01">
                    <w:rPr>
                      <w:b/>
                      <w:sz w:val="20"/>
                    </w:rPr>
                    <w:t>the</w:t>
                  </w:r>
                  <w:proofErr w:type="spellEnd"/>
                  <w:r w:rsidRPr="00440A01">
                    <w:rPr>
                      <w:b/>
                      <w:sz w:val="20"/>
                    </w:rPr>
                    <w:t xml:space="preserve"> Framework of </w:t>
                  </w:r>
                  <w:proofErr w:type="spellStart"/>
                  <w:r w:rsidRPr="00440A01">
                    <w:rPr>
                      <w:b/>
                      <w:sz w:val="20"/>
                    </w:rPr>
                    <w:t>the</w:t>
                  </w:r>
                  <w:proofErr w:type="spellEnd"/>
                  <w:r w:rsidRPr="00440A01">
                    <w:rPr>
                      <w:b/>
                      <w:sz w:val="20"/>
                    </w:rPr>
                    <w:t xml:space="preserve"> </w:t>
                  </w:r>
                  <w:proofErr w:type="spellStart"/>
                  <w:r w:rsidRPr="00440A01">
                    <w:rPr>
                      <w:b/>
                      <w:sz w:val="20"/>
                    </w:rPr>
                    <w:t>Scientific</w:t>
                  </w:r>
                  <w:proofErr w:type="spellEnd"/>
                </w:p>
              </w:tc>
            </w:tr>
            <w:tr w:rsidR="00CF688C" w:rsidRPr="00A15A73" w14:paraId="5C6CC2A9" w14:textId="77777777" w:rsidTr="00021991">
              <w:trPr>
                <w:trHeight w:val="429"/>
              </w:trPr>
              <w:tc>
                <w:tcPr>
                  <w:tcW w:w="1496" w:type="dxa"/>
                </w:tcPr>
                <w:p w14:paraId="13054689" w14:textId="77777777" w:rsidR="00CF688C" w:rsidRPr="00A15A73" w:rsidRDefault="00CF688C" w:rsidP="00C70464">
                  <w:pPr>
                    <w:spacing w:line="360" w:lineRule="auto"/>
                    <w:jc w:val="center"/>
                    <w:rPr>
                      <w:rFonts w:ascii="Times New Roman" w:hAnsi="Times New Roman" w:cs="Times New Roman"/>
                      <w:b/>
                      <w:sz w:val="20"/>
                      <w:szCs w:val="20"/>
                    </w:rPr>
                  </w:pPr>
                  <w:r w:rsidRPr="00A15A73">
                    <w:rPr>
                      <w:rFonts w:ascii="Times New Roman" w:hAnsi="Times New Roman" w:cs="Times New Roman"/>
                      <w:b/>
                      <w:sz w:val="20"/>
                      <w:szCs w:val="20"/>
                    </w:rPr>
                    <w:t>CRN</w:t>
                  </w:r>
                </w:p>
              </w:tc>
              <w:tc>
                <w:tcPr>
                  <w:tcW w:w="2421" w:type="dxa"/>
                </w:tcPr>
                <w:p w14:paraId="4C6F9F6E" w14:textId="66316363" w:rsidR="00CF688C" w:rsidRPr="00440A01" w:rsidRDefault="00440A01" w:rsidP="00C70464">
                  <w:pPr>
                    <w:spacing w:line="360" w:lineRule="auto"/>
                    <w:jc w:val="center"/>
                    <w:rPr>
                      <w:rFonts w:ascii="Times New Roman" w:hAnsi="Times New Roman" w:cs="Times New Roman"/>
                      <w:b/>
                      <w:sz w:val="20"/>
                      <w:szCs w:val="20"/>
                      <w:lang w:val="tr-TR"/>
                    </w:rPr>
                  </w:pPr>
                  <w:r>
                    <w:rPr>
                      <w:rFonts w:ascii="Times New Roman" w:hAnsi="Times New Roman" w:cs="Times New Roman"/>
                      <w:b/>
                      <w:sz w:val="20"/>
                      <w:szCs w:val="20"/>
                      <w:lang w:val="tr-TR"/>
                    </w:rPr>
                    <w:t>Course No</w:t>
                  </w:r>
                </w:p>
              </w:tc>
              <w:tc>
                <w:tcPr>
                  <w:tcW w:w="5973" w:type="dxa"/>
                </w:tcPr>
                <w:p w14:paraId="7144187F" w14:textId="0CEFDD6D" w:rsidR="00CF688C" w:rsidRPr="00440A01" w:rsidRDefault="00440A01" w:rsidP="00C70464">
                  <w:pPr>
                    <w:spacing w:line="360" w:lineRule="auto"/>
                    <w:jc w:val="center"/>
                    <w:rPr>
                      <w:rFonts w:ascii="Times New Roman" w:hAnsi="Times New Roman" w:cs="Times New Roman"/>
                      <w:b/>
                      <w:sz w:val="20"/>
                      <w:szCs w:val="20"/>
                      <w:lang w:val="tr-TR"/>
                    </w:rPr>
                  </w:pPr>
                  <w:r>
                    <w:rPr>
                      <w:rFonts w:ascii="Times New Roman" w:hAnsi="Times New Roman" w:cs="Times New Roman"/>
                      <w:b/>
                      <w:sz w:val="20"/>
                      <w:szCs w:val="20"/>
                      <w:lang w:val="tr-TR"/>
                    </w:rPr>
                    <w:t>Course Name</w:t>
                  </w:r>
                </w:p>
              </w:tc>
            </w:tr>
            <w:tr w:rsidR="00CF688C" w:rsidRPr="00A15A73" w14:paraId="08F30B93" w14:textId="77777777" w:rsidTr="00021991">
              <w:trPr>
                <w:trHeight w:val="350"/>
              </w:trPr>
              <w:tc>
                <w:tcPr>
                  <w:tcW w:w="1496" w:type="dxa"/>
                </w:tcPr>
                <w:p w14:paraId="5374B76B" w14:textId="77777777" w:rsidR="00CF688C" w:rsidRPr="00A15A73" w:rsidRDefault="00CF688C" w:rsidP="00CF688C">
                  <w:pPr>
                    <w:rPr>
                      <w:rFonts w:ascii="Times New Roman" w:hAnsi="Times New Roman" w:cs="Times New Roman"/>
                      <w:sz w:val="20"/>
                      <w:szCs w:val="20"/>
                    </w:rPr>
                  </w:pPr>
                </w:p>
              </w:tc>
              <w:tc>
                <w:tcPr>
                  <w:tcW w:w="2421" w:type="dxa"/>
                </w:tcPr>
                <w:p w14:paraId="3FAD5E89" w14:textId="77777777" w:rsidR="00CF688C" w:rsidRPr="00A15A73" w:rsidRDefault="00CF688C" w:rsidP="00CF688C">
                  <w:pPr>
                    <w:rPr>
                      <w:rFonts w:ascii="Times New Roman" w:hAnsi="Times New Roman" w:cs="Times New Roman"/>
                      <w:sz w:val="20"/>
                      <w:szCs w:val="20"/>
                    </w:rPr>
                  </w:pPr>
                </w:p>
              </w:tc>
              <w:tc>
                <w:tcPr>
                  <w:tcW w:w="5973" w:type="dxa"/>
                </w:tcPr>
                <w:p w14:paraId="79107F5D" w14:textId="77777777" w:rsidR="00CF688C" w:rsidRPr="00A15A73" w:rsidRDefault="00CF688C" w:rsidP="00CF688C">
                  <w:pPr>
                    <w:rPr>
                      <w:rFonts w:ascii="Times New Roman" w:hAnsi="Times New Roman" w:cs="Times New Roman"/>
                      <w:sz w:val="20"/>
                      <w:szCs w:val="20"/>
                    </w:rPr>
                  </w:pPr>
                </w:p>
              </w:tc>
            </w:tr>
            <w:tr w:rsidR="00CF688C" w:rsidRPr="00A15A73" w14:paraId="415D1076" w14:textId="77777777" w:rsidTr="00021991">
              <w:trPr>
                <w:trHeight w:val="350"/>
              </w:trPr>
              <w:tc>
                <w:tcPr>
                  <w:tcW w:w="1496" w:type="dxa"/>
                </w:tcPr>
                <w:p w14:paraId="6F0FB262" w14:textId="77777777" w:rsidR="00CF688C" w:rsidRPr="00A15A73" w:rsidRDefault="00CF688C" w:rsidP="00CF688C">
                  <w:pPr>
                    <w:rPr>
                      <w:rFonts w:ascii="Times New Roman" w:hAnsi="Times New Roman" w:cs="Times New Roman"/>
                      <w:sz w:val="20"/>
                      <w:szCs w:val="20"/>
                    </w:rPr>
                  </w:pPr>
                </w:p>
              </w:tc>
              <w:tc>
                <w:tcPr>
                  <w:tcW w:w="2421" w:type="dxa"/>
                </w:tcPr>
                <w:p w14:paraId="483B4B58" w14:textId="77777777" w:rsidR="00CF688C" w:rsidRPr="00A15A73" w:rsidRDefault="00CF688C" w:rsidP="00CF688C">
                  <w:pPr>
                    <w:rPr>
                      <w:rFonts w:ascii="Times New Roman" w:hAnsi="Times New Roman" w:cs="Times New Roman"/>
                      <w:sz w:val="20"/>
                      <w:szCs w:val="20"/>
                    </w:rPr>
                  </w:pPr>
                </w:p>
              </w:tc>
              <w:tc>
                <w:tcPr>
                  <w:tcW w:w="5973" w:type="dxa"/>
                </w:tcPr>
                <w:p w14:paraId="25C63E9F" w14:textId="77777777" w:rsidR="00CF688C" w:rsidRPr="00A15A73" w:rsidRDefault="00CF688C" w:rsidP="00CF688C">
                  <w:pPr>
                    <w:rPr>
                      <w:rFonts w:ascii="Times New Roman" w:hAnsi="Times New Roman" w:cs="Times New Roman"/>
                      <w:sz w:val="20"/>
                      <w:szCs w:val="20"/>
                    </w:rPr>
                  </w:pPr>
                </w:p>
              </w:tc>
            </w:tr>
            <w:tr w:rsidR="00CF688C" w:rsidRPr="00A15A73" w14:paraId="08C3D572" w14:textId="77777777" w:rsidTr="00021991">
              <w:trPr>
                <w:trHeight w:val="350"/>
              </w:trPr>
              <w:tc>
                <w:tcPr>
                  <w:tcW w:w="1496" w:type="dxa"/>
                </w:tcPr>
                <w:p w14:paraId="2A4D4946" w14:textId="77777777" w:rsidR="00CF688C" w:rsidRPr="00A15A73" w:rsidRDefault="00CF688C" w:rsidP="00CF688C">
                  <w:pPr>
                    <w:rPr>
                      <w:rFonts w:ascii="Times New Roman" w:hAnsi="Times New Roman" w:cs="Times New Roman"/>
                      <w:sz w:val="20"/>
                      <w:szCs w:val="20"/>
                    </w:rPr>
                  </w:pPr>
                </w:p>
              </w:tc>
              <w:tc>
                <w:tcPr>
                  <w:tcW w:w="2421" w:type="dxa"/>
                </w:tcPr>
                <w:p w14:paraId="7200C410" w14:textId="77777777" w:rsidR="00CF688C" w:rsidRPr="00A15A73" w:rsidRDefault="00CF688C" w:rsidP="00CF688C">
                  <w:pPr>
                    <w:rPr>
                      <w:rFonts w:ascii="Times New Roman" w:hAnsi="Times New Roman" w:cs="Times New Roman"/>
                      <w:sz w:val="20"/>
                      <w:szCs w:val="20"/>
                    </w:rPr>
                  </w:pPr>
                </w:p>
              </w:tc>
              <w:tc>
                <w:tcPr>
                  <w:tcW w:w="5973" w:type="dxa"/>
                </w:tcPr>
                <w:p w14:paraId="226E9E83" w14:textId="77777777" w:rsidR="00CF688C" w:rsidRPr="00A15A73" w:rsidRDefault="00CF688C" w:rsidP="00CF688C">
                  <w:pPr>
                    <w:rPr>
                      <w:rFonts w:ascii="Times New Roman" w:hAnsi="Times New Roman" w:cs="Times New Roman"/>
                      <w:sz w:val="20"/>
                      <w:szCs w:val="20"/>
                    </w:rPr>
                  </w:pPr>
                </w:p>
              </w:tc>
            </w:tr>
            <w:tr w:rsidR="00CF688C" w:rsidRPr="00A15A73" w14:paraId="282C0077" w14:textId="77777777" w:rsidTr="00021991">
              <w:trPr>
                <w:trHeight w:val="350"/>
              </w:trPr>
              <w:tc>
                <w:tcPr>
                  <w:tcW w:w="1496" w:type="dxa"/>
                </w:tcPr>
                <w:p w14:paraId="5BE01F53" w14:textId="77777777" w:rsidR="00CF688C" w:rsidRPr="00A15A73" w:rsidRDefault="00CF688C" w:rsidP="00CF688C">
                  <w:pPr>
                    <w:rPr>
                      <w:rFonts w:ascii="Times New Roman" w:hAnsi="Times New Roman" w:cs="Times New Roman"/>
                      <w:sz w:val="20"/>
                      <w:szCs w:val="20"/>
                    </w:rPr>
                  </w:pPr>
                </w:p>
              </w:tc>
              <w:tc>
                <w:tcPr>
                  <w:tcW w:w="2421" w:type="dxa"/>
                </w:tcPr>
                <w:p w14:paraId="401E93BC" w14:textId="77777777" w:rsidR="00CF688C" w:rsidRPr="00A15A73" w:rsidRDefault="00CF688C" w:rsidP="00CF688C">
                  <w:pPr>
                    <w:rPr>
                      <w:rFonts w:ascii="Times New Roman" w:hAnsi="Times New Roman" w:cs="Times New Roman"/>
                      <w:sz w:val="20"/>
                      <w:szCs w:val="20"/>
                    </w:rPr>
                  </w:pPr>
                </w:p>
              </w:tc>
              <w:tc>
                <w:tcPr>
                  <w:tcW w:w="5973" w:type="dxa"/>
                </w:tcPr>
                <w:p w14:paraId="7016724E" w14:textId="77777777" w:rsidR="00CF688C" w:rsidRPr="00A15A73" w:rsidRDefault="00CF688C" w:rsidP="00CF688C">
                  <w:pPr>
                    <w:rPr>
                      <w:rFonts w:ascii="Times New Roman" w:hAnsi="Times New Roman" w:cs="Times New Roman"/>
                      <w:sz w:val="20"/>
                      <w:szCs w:val="20"/>
                    </w:rPr>
                  </w:pPr>
                </w:p>
              </w:tc>
            </w:tr>
            <w:tr w:rsidR="00CF688C" w:rsidRPr="00A15A73" w14:paraId="31EB0B28" w14:textId="77777777" w:rsidTr="00021991">
              <w:trPr>
                <w:trHeight w:val="337"/>
              </w:trPr>
              <w:tc>
                <w:tcPr>
                  <w:tcW w:w="1496" w:type="dxa"/>
                </w:tcPr>
                <w:p w14:paraId="3B1A9EE3" w14:textId="77777777" w:rsidR="00CF688C" w:rsidRPr="00A15A73" w:rsidRDefault="00CF688C" w:rsidP="00CF688C">
                  <w:pPr>
                    <w:rPr>
                      <w:rFonts w:ascii="Times New Roman" w:hAnsi="Times New Roman" w:cs="Times New Roman"/>
                      <w:sz w:val="20"/>
                      <w:szCs w:val="20"/>
                    </w:rPr>
                  </w:pPr>
                </w:p>
              </w:tc>
              <w:tc>
                <w:tcPr>
                  <w:tcW w:w="2421" w:type="dxa"/>
                </w:tcPr>
                <w:p w14:paraId="074E3326" w14:textId="77777777" w:rsidR="00CF688C" w:rsidRPr="00A15A73" w:rsidRDefault="00CF688C" w:rsidP="00CF688C">
                  <w:pPr>
                    <w:rPr>
                      <w:rFonts w:ascii="Times New Roman" w:hAnsi="Times New Roman" w:cs="Times New Roman"/>
                      <w:sz w:val="20"/>
                      <w:szCs w:val="20"/>
                    </w:rPr>
                  </w:pPr>
                </w:p>
              </w:tc>
              <w:tc>
                <w:tcPr>
                  <w:tcW w:w="5973" w:type="dxa"/>
                </w:tcPr>
                <w:p w14:paraId="5E0CF39F" w14:textId="77777777" w:rsidR="00CF688C" w:rsidRPr="00A15A73" w:rsidRDefault="00CF688C" w:rsidP="00CF688C">
                  <w:pPr>
                    <w:rPr>
                      <w:rFonts w:ascii="Times New Roman" w:hAnsi="Times New Roman" w:cs="Times New Roman"/>
                      <w:sz w:val="20"/>
                      <w:szCs w:val="20"/>
                    </w:rPr>
                  </w:pPr>
                </w:p>
              </w:tc>
            </w:tr>
            <w:tr w:rsidR="00CF688C" w:rsidRPr="00A15A73" w14:paraId="04ED307F" w14:textId="77777777" w:rsidTr="00021991">
              <w:trPr>
                <w:trHeight w:val="350"/>
              </w:trPr>
              <w:tc>
                <w:tcPr>
                  <w:tcW w:w="1496" w:type="dxa"/>
                </w:tcPr>
                <w:p w14:paraId="2117C2B1" w14:textId="77777777" w:rsidR="00CF688C" w:rsidRPr="00A15A73" w:rsidRDefault="00CF688C" w:rsidP="00CF688C">
                  <w:pPr>
                    <w:rPr>
                      <w:rFonts w:ascii="Times New Roman" w:hAnsi="Times New Roman" w:cs="Times New Roman"/>
                      <w:sz w:val="20"/>
                      <w:szCs w:val="20"/>
                    </w:rPr>
                  </w:pPr>
                </w:p>
              </w:tc>
              <w:tc>
                <w:tcPr>
                  <w:tcW w:w="2421" w:type="dxa"/>
                </w:tcPr>
                <w:p w14:paraId="2794CCE1" w14:textId="77777777" w:rsidR="00CF688C" w:rsidRPr="00A15A73" w:rsidRDefault="00CF688C" w:rsidP="00CF688C">
                  <w:pPr>
                    <w:rPr>
                      <w:rFonts w:ascii="Times New Roman" w:hAnsi="Times New Roman" w:cs="Times New Roman"/>
                      <w:sz w:val="20"/>
                      <w:szCs w:val="20"/>
                    </w:rPr>
                  </w:pPr>
                </w:p>
              </w:tc>
              <w:tc>
                <w:tcPr>
                  <w:tcW w:w="5973" w:type="dxa"/>
                </w:tcPr>
                <w:p w14:paraId="12849FA5" w14:textId="77777777" w:rsidR="00CF688C" w:rsidRPr="00A15A73" w:rsidRDefault="00CF688C" w:rsidP="00CF688C">
                  <w:pPr>
                    <w:rPr>
                      <w:rFonts w:ascii="Times New Roman" w:hAnsi="Times New Roman" w:cs="Times New Roman"/>
                      <w:sz w:val="20"/>
                      <w:szCs w:val="20"/>
                    </w:rPr>
                  </w:pPr>
                </w:p>
              </w:tc>
            </w:tr>
            <w:tr w:rsidR="00CF688C" w:rsidRPr="00A15A73" w14:paraId="65F4BA7F" w14:textId="77777777" w:rsidTr="00021991">
              <w:trPr>
                <w:trHeight w:val="350"/>
              </w:trPr>
              <w:tc>
                <w:tcPr>
                  <w:tcW w:w="1496" w:type="dxa"/>
                </w:tcPr>
                <w:p w14:paraId="1A6A2A6B" w14:textId="77777777" w:rsidR="00CF688C" w:rsidRPr="00A15A73" w:rsidRDefault="00CF688C" w:rsidP="00CF688C">
                  <w:pPr>
                    <w:rPr>
                      <w:rFonts w:ascii="Times New Roman" w:hAnsi="Times New Roman" w:cs="Times New Roman"/>
                      <w:sz w:val="20"/>
                      <w:szCs w:val="20"/>
                    </w:rPr>
                  </w:pPr>
                </w:p>
              </w:tc>
              <w:tc>
                <w:tcPr>
                  <w:tcW w:w="2421" w:type="dxa"/>
                </w:tcPr>
                <w:p w14:paraId="75E9F9C6" w14:textId="77777777" w:rsidR="00CF688C" w:rsidRPr="00A15A73" w:rsidRDefault="00CF688C" w:rsidP="00CF688C">
                  <w:pPr>
                    <w:rPr>
                      <w:rFonts w:ascii="Times New Roman" w:hAnsi="Times New Roman" w:cs="Times New Roman"/>
                      <w:sz w:val="20"/>
                      <w:szCs w:val="20"/>
                    </w:rPr>
                  </w:pPr>
                </w:p>
              </w:tc>
              <w:tc>
                <w:tcPr>
                  <w:tcW w:w="5973" w:type="dxa"/>
                </w:tcPr>
                <w:p w14:paraId="2C2015E5" w14:textId="77777777" w:rsidR="00CF688C" w:rsidRPr="00A15A73" w:rsidRDefault="00CF688C" w:rsidP="00CF688C">
                  <w:pPr>
                    <w:rPr>
                      <w:rFonts w:ascii="Times New Roman" w:hAnsi="Times New Roman" w:cs="Times New Roman"/>
                      <w:sz w:val="20"/>
                      <w:szCs w:val="20"/>
                    </w:rPr>
                  </w:pPr>
                </w:p>
              </w:tc>
            </w:tr>
          </w:tbl>
          <w:p w14:paraId="78A37ED6" w14:textId="77777777" w:rsidR="00CF688C" w:rsidRPr="00A15A73" w:rsidRDefault="00CF688C" w:rsidP="002A37D4">
            <w:pPr>
              <w:spacing w:after="0" w:line="240" w:lineRule="auto"/>
              <w:rPr>
                <w:rFonts w:ascii="Times New Roman" w:eastAsia="Times New Roman" w:hAnsi="Times New Roman" w:cs="Times New Roman"/>
                <w:b/>
                <w:bCs/>
                <w:noProof w:val="0"/>
                <w:color w:val="000000"/>
                <w:sz w:val="20"/>
                <w:szCs w:val="20"/>
                <w:lang w:val="tr-TR" w:eastAsia="tr-TR"/>
              </w:rPr>
            </w:pPr>
          </w:p>
        </w:tc>
      </w:tr>
    </w:tbl>
    <w:p w14:paraId="0D46F416" w14:textId="77777777" w:rsidR="00440A01" w:rsidRPr="00440A01" w:rsidRDefault="00440A01" w:rsidP="00440A01">
      <w:pPr>
        <w:spacing w:after="0" w:line="240" w:lineRule="auto"/>
        <w:ind w:firstLine="708"/>
        <w:jc w:val="both"/>
        <w:rPr>
          <w:rFonts w:ascii="Times New Roman" w:hAnsi="Times New Roman" w:cs="Times New Roman"/>
          <w:sz w:val="20"/>
          <w:szCs w:val="20"/>
        </w:rPr>
      </w:pPr>
      <w:r w:rsidRPr="00440A01">
        <w:rPr>
          <w:rFonts w:ascii="Times New Roman" w:hAnsi="Times New Roman" w:cs="Times New Roman"/>
          <w:sz w:val="20"/>
          <w:szCs w:val="20"/>
        </w:rPr>
        <w:t>Program Coordinator</w:t>
      </w:r>
    </w:p>
    <w:p w14:paraId="7D0FFA31" w14:textId="0B91A577" w:rsidR="00B446F4" w:rsidRPr="00440A01" w:rsidRDefault="00440A01" w:rsidP="00440A01">
      <w:pPr>
        <w:spacing w:after="0" w:line="240" w:lineRule="auto"/>
        <w:jc w:val="both"/>
        <w:rPr>
          <w:rFonts w:ascii="Times New Roman" w:hAnsi="Times New Roman" w:cs="Times New Roman"/>
          <w:sz w:val="20"/>
          <w:szCs w:val="20"/>
          <w:lang w:val="tr-TR"/>
        </w:rPr>
      </w:pPr>
      <w:r w:rsidRPr="00440A01">
        <w:rPr>
          <w:rFonts w:ascii="Times New Roman" w:hAnsi="Times New Roman" w:cs="Times New Roman"/>
          <w:sz w:val="20"/>
          <w:szCs w:val="20"/>
        </w:rPr>
        <w:t xml:space="preserve">    (Name, Surname, Signature, Date</w:t>
      </w:r>
      <w:r>
        <w:rPr>
          <w:rFonts w:ascii="Times New Roman" w:hAnsi="Times New Roman" w:cs="Times New Roman"/>
          <w:sz w:val="20"/>
          <w:szCs w:val="20"/>
          <w:lang w:val="tr-TR"/>
        </w:rPr>
        <w:t>)</w:t>
      </w:r>
    </w:p>
    <w:p w14:paraId="418E4FA1" w14:textId="77777777" w:rsidR="00440A01" w:rsidRPr="00440A01" w:rsidRDefault="00440A01" w:rsidP="00440A01">
      <w:pPr>
        <w:spacing w:after="0" w:line="240" w:lineRule="auto"/>
        <w:jc w:val="both"/>
        <w:rPr>
          <w:rFonts w:ascii="Times New Roman" w:hAnsi="Times New Roman" w:cs="Times New Roman"/>
          <w:sz w:val="20"/>
          <w:szCs w:val="20"/>
          <w:lang w:val="tr-TR"/>
        </w:rPr>
      </w:pPr>
    </w:p>
    <w:p w14:paraId="0A02DE2D" w14:textId="77777777" w:rsidR="00440A01" w:rsidRPr="00440A01" w:rsidRDefault="002213FE" w:rsidP="00440A01">
      <w:pPr>
        <w:spacing w:after="0" w:line="240" w:lineRule="auto"/>
        <w:ind w:firstLine="708"/>
        <w:jc w:val="both"/>
        <w:rPr>
          <w:rFonts w:ascii="Times New Roman" w:hAnsi="Times New Roman" w:cs="Times New Roman"/>
          <w:b/>
          <w:sz w:val="20"/>
          <w:szCs w:val="20"/>
          <w:lang w:val="tr-TR"/>
        </w:rPr>
      </w:pPr>
      <w:r w:rsidRPr="00A15A73">
        <w:rPr>
          <w:rFonts w:ascii="Times New Roman" w:hAnsi="Times New Roman" w:cs="Times New Roman"/>
          <w:sz w:val="20"/>
          <w:szCs w:val="20"/>
          <w:lang w:val="tr-TR"/>
        </w:rPr>
        <w:t xml:space="preserve"> </w:t>
      </w:r>
      <w:r w:rsidR="00440A01" w:rsidRPr="00440A01">
        <w:rPr>
          <w:rFonts w:ascii="Times New Roman" w:hAnsi="Times New Roman" w:cs="Times New Roman"/>
          <w:b/>
          <w:sz w:val="20"/>
          <w:szCs w:val="20"/>
          <w:lang w:val="tr-TR"/>
        </w:rPr>
        <w:t>DESCRIPTIONS:</w:t>
      </w:r>
    </w:p>
    <w:p w14:paraId="2B120BE9" w14:textId="6BA9BF53" w:rsidR="00440A01" w:rsidRPr="00440A01" w:rsidRDefault="00440A01" w:rsidP="00440A01">
      <w:pPr>
        <w:spacing w:after="0" w:line="240" w:lineRule="auto"/>
        <w:ind w:firstLine="708"/>
        <w:jc w:val="both"/>
        <w:rPr>
          <w:rFonts w:ascii="Times New Roman" w:hAnsi="Times New Roman" w:cs="Times New Roman"/>
          <w:bCs/>
          <w:sz w:val="20"/>
          <w:szCs w:val="20"/>
          <w:lang w:val="tr-TR"/>
        </w:rPr>
      </w:pPr>
      <w:r w:rsidRPr="00440A01">
        <w:rPr>
          <w:rFonts w:ascii="Times New Roman" w:hAnsi="Times New Roman" w:cs="Times New Roman"/>
          <w:b/>
          <w:sz w:val="20"/>
          <w:szCs w:val="20"/>
          <w:lang w:val="tr-TR"/>
        </w:rPr>
        <w:t xml:space="preserve">• </w:t>
      </w:r>
      <w:r w:rsidRPr="00440A01">
        <w:rPr>
          <w:rFonts w:ascii="Times New Roman" w:hAnsi="Times New Roman" w:cs="Times New Roman"/>
          <w:bCs/>
          <w:sz w:val="20"/>
          <w:szCs w:val="20"/>
          <w:lang w:val="tr-TR"/>
        </w:rPr>
        <w:t>A postgraduate scientific preparation program can be applied to candidates whose qualifications are specified in the relevant article of the "</w:t>
      </w:r>
      <w:r w:rsidR="00482FCF">
        <w:rPr>
          <w:rFonts w:ascii="Times New Roman" w:hAnsi="Times New Roman" w:cs="Times New Roman"/>
          <w:bCs/>
          <w:sz w:val="20"/>
          <w:szCs w:val="20"/>
          <w:lang w:val="tr-TR"/>
        </w:rPr>
        <w:t>TUGUZ</w:t>
      </w:r>
      <w:r w:rsidRPr="00440A01">
        <w:rPr>
          <w:rFonts w:ascii="Times New Roman" w:hAnsi="Times New Roman" w:cs="Times New Roman"/>
          <w:bCs/>
          <w:sz w:val="20"/>
          <w:szCs w:val="20"/>
          <w:lang w:val="tr-TR"/>
        </w:rPr>
        <w:t xml:space="preserve"> Graduate Education and Training Regulation" by taking courses accepted with the recommendation of the relevant program executive board, the approval of the head of the department and the decision of the institute board of directors. The following conditions apply in the scientific preparation program.</w:t>
      </w:r>
    </w:p>
    <w:p w14:paraId="6E5FBFE2" w14:textId="77777777" w:rsidR="00440A01" w:rsidRPr="00440A01" w:rsidRDefault="00440A01" w:rsidP="00440A01">
      <w:pPr>
        <w:spacing w:after="0" w:line="240" w:lineRule="auto"/>
        <w:ind w:firstLine="708"/>
        <w:jc w:val="both"/>
        <w:rPr>
          <w:rFonts w:ascii="Times New Roman" w:hAnsi="Times New Roman" w:cs="Times New Roman"/>
          <w:bCs/>
          <w:sz w:val="20"/>
          <w:szCs w:val="20"/>
          <w:lang w:val="tr-TR"/>
        </w:rPr>
      </w:pPr>
      <w:r w:rsidRPr="00440A01">
        <w:rPr>
          <w:rFonts w:ascii="Times New Roman" w:hAnsi="Times New Roman" w:cs="Times New Roman"/>
          <w:bCs/>
          <w:sz w:val="20"/>
          <w:szCs w:val="20"/>
          <w:lang w:val="tr-TR"/>
        </w:rPr>
        <w:t>• Compulsory courses to be taken in scientific preparation programs cannot replace the courses deemed necessary to complete the relevant graduate program. In addition to the preparatory courses, a student in the preparatory program can also take graduate level courses with the recommendation of the relevant program executive committee.</w:t>
      </w:r>
    </w:p>
    <w:p w14:paraId="6A5143ED" w14:textId="26A8AD2E" w:rsidR="00440A01" w:rsidRPr="00440A01" w:rsidRDefault="00440A01" w:rsidP="00440A01">
      <w:pPr>
        <w:spacing w:after="0" w:line="240" w:lineRule="auto"/>
        <w:ind w:firstLine="708"/>
        <w:jc w:val="both"/>
        <w:rPr>
          <w:rFonts w:ascii="Times New Roman" w:hAnsi="Times New Roman" w:cs="Times New Roman"/>
          <w:bCs/>
          <w:sz w:val="20"/>
          <w:szCs w:val="20"/>
          <w:lang w:val="tr-TR"/>
        </w:rPr>
      </w:pPr>
      <w:r w:rsidRPr="00440A01">
        <w:rPr>
          <w:rFonts w:ascii="Times New Roman" w:hAnsi="Times New Roman" w:cs="Times New Roman"/>
          <w:bCs/>
          <w:sz w:val="20"/>
          <w:szCs w:val="20"/>
          <w:lang w:val="tr-TR"/>
        </w:rPr>
        <w:t>• Scientific preparation courses are taken without credit and the provisions of the "</w:t>
      </w:r>
      <w:r w:rsidR="00482FCF">
        <w:rPr>
          <w:rFonts w:ascii="Times New Roman" w:hAnsi="Times New Roman" w:cs="Times New Roman"/>
          <w:bCs/>
          <w:sz w:val="20"/>
          <w:szCs w:val="20"/>
          <w:lang w:val="tr-TR"/>
        </w:rPr>
        <w:t>TUGUZ</w:t>
      </w:r>
      <w:r w:rsidRPr="00440A01">
        <w:rPr>
          <w:rFonts w:ascii="Times New Roman" w:hAnsi="Times New Roman" w:cs="Times New Roman"/>
          <w:bCs/>
          <w:sz w:val="20"/>
          <w:szCs w:val="20"/>
          <w:lang w:val="tr-TR"/>
        </w:rPr>
        <w:t xml:space="preserve"> Undergraduate Education and Training Regulation" are applied for these courses. However, the passing grade for each course must be at least CC. Those who have "conditionally pass" grades (DD and DC) in their undergraduate education are considered unsuccessful in the postgraduate scientific preparation program.</w:t>
      </w:r>
    </w:p>
    <w:p w14:paraId="4AA7BAA2" w14:textId="77777777" w:rsidR="00440A01" w:rsidRPr="00440A01" w:rsidRDefault="00440A01" w:rsidP="00440A01">
      <w:pPr>
        <w:spacing w:after="0" w:line="240" w:lineRule="auto"/>
        <w:ind w:firstLine="708"/>
        <w:jc w:val="both"/>
        <w:rPr>
          <w:rFonts w:ascii="Times New Roman" w:hAnsi="Times New Roman" w:cs="Times New Roman"/>
          <w:bCs/>
          <w:sz w:val="20"/>
          <w:szCs w:val="20"/>
          <w:lang w:val="tr-TR"/>
        </w:rPr>
      </w:pPr>
      <w:r w:rsidRPr="00440A01">
        <w:rPr>
          <w:rFonts w:ascii="Times New Roman" w:hAnsi="Times New Roman" w:cs="Times New Roman"/>
          <w:bCs/>
          <w:sz w:val="20"/>
          <w:szCs w:val="20"/>
          <w:lang w:val="tr-TR"/>
        </w:rPr>
        <w:t>• The period to be spent in the scientific preparation program (fall and spring academic semesters) is one calendar year at most. It is not included in the duration of the master's degree and doctorate/art proficiency program and cannot be extended other than semester leaves. The student who cannot complete the scientific preparation program within this period will be dismissed from the University.</w:t>
      </w:r>
    </w:p>
    <w:p w14:paraId="5DA08AD0" w14:textId="77777777" w:rsidR="00440A01" w:rsidRDefault="00440A01" w:rsidP="00440A01">
      <w:pPr>
        <w:spacing w:after="0" w:line="240" w:lineRule="auto"/>
        <w:jc w:val="both"/>
        <w:rPr>
          <w:rFonts w:ascii="Times New Roman" w:hAnsi="Times New Roman" w:cs="Times New Roman"/>
          <w:b/>
          <w:sz w:val="20"/>
          <w:szCs w:val="20"/>
          <w:lang w:val="tr-TR"/>
        </w:rPr>
      </w:pPr>
      <w:r w:rsidRPr="00440A01">
        <w:rPr>
          <w:rFonts w:ascii="Times New Roman" w:hAnsi="Times New Roman" w:cs="Times New Roman"/>
          <w:bCs/>
          <w:sz w:val="20"/>
          <w:szCs w:val="20"/>
          <w:lang w:val="tr-TR"/>
        </w:rPr>
        <w:t>• The student may take another course proposed by the program executive committee in the following semester instead of the course that he/she took in the first semester and failed</w:t>
      </w:r>
      <w:r w:rsidRPr="00440A01">
        <w:rPr>
          <w:rFonts w:ascii="Times New Roman" w:hAnsi="Times New Roman" w:cs="Times New Roman"/>
          <w:b/>
          <w:sz w:val="20"/>
          <w:szCs w:val="20"/>
          <w:lang w:val="tr-TR"/>
        </w:rPr>
        <w:t>.</w:t>
      </w:r>
    </w:p>
    <w:p w14:paraId="3364A680" w14:textId="77777777" w:rsidR="00440A01" w:rsidRDefault="00440A01" w:rsidP="00440A01">
      <w:pPr>
        <w:spacing w:after="0" w:line="240" w:lineRule="auto"/>
        <w:jc w:val="both"/>
        <w:rPr>
          <w:rFonts w:ascii="Times New Roman" w:hAnsi="Times New Roman" w:cs="Times New Roman"/>
          <w:b/>
          <w:sz w:val="20"/>
          <w:szCs w:val="20"/>
          <w:lang w:val="tr-TR"/>
        </w:rPr>
      </w:pPr>
    </w:p>
    <w:p w14:paraId="7FD25726" w14:textId="43A599EE" w:rsidR="00440A01" w:rsidRDefault="00440A01" w:rsidP="00440A01">
      <w:pPr>
        <w:spacing w:after="0" w:line="240" w:lineRule="exact"/>
        <w:jc w:val="both"/>
        <w:rPr>
          <w:rFonts w:ascii="Times New Roman" w:hAnsi="Times New Roman" w:cs="Times New Roman"/>
          <w:b/>
          <w:sz w:val="20"/>
          <w:szCs w:val="20"/>
          <w:lang w:val="tr-TR"/>
        </w:rPr>
      </w:pPr>
      <w:r w:rsidRPr="00440A01">
        <w:rPr>
          <w:rFonts w:ascii="Times New Roman" w:hAnsi="Times New Roman" w:cs="Times New Roman"/>
          <w:b/>
          <w:sz w:val="20"/>
          <w:szCs w:val="20"/>
          <w:lang w:val="tr-TR"/>
        </w:rPr>
        <w:t>III. STUDENT AFFAIRS DEPARTMENT</w:t>
      </w:r>
      <w:r>
        <w:rPr>
          <w:rFonts w:ascii="Times New Roman" w:hAnsi="Times New Roman" w:cs="Times New Roman"/>
          <w:b/>
          <w:sz w:val="20"/>
          <w:szCs w:val="20"/>
          <w:lang w:val="tr-TR"/>
        </w:rPr>
        <w:t xml:space="preserve"> </w:t>
      </w:r>
      <w:r w:rsidRPr="00440A01">
        <w:rPr>
          <w:rFonts w:ascii="Times New Roman" w:hAnsi="Times New Roman" w:cs="Times New Roman"/>
          <w:b/>
          <w:sz w:val="20"/>
          <w:szCs w:val="20"/>
          <w:lang w:val="tr-TR"/>
        </w:rPr>
        <w:t xml:space="preserve">NAME SURNAME, SIGNATURE, DATE </w:t>
      </w:r>
    </w:p>
    <w:p w14:paraId="604ABAEC" w14:textId="4D9C4A11" w:rsidR="002213FE" w:rsidRPr="00A15A73" w:rsidRDefault="00440A01" w:rsidP="00440A01">
      <w:pPr>
        <w:spacing w:after="0" w:line="240" w:lineRule="exact"/>
        <w:jc w:val="both"/>
        <w:rPr>
          <w:rFonts w:ascii="Times New Roman" w:hAnsi="Times New Roman" w:cs="Times New Roman"/>
          <w:sz w:val="20"/>
          <w:szCs w:val="20"/>
          <w:lang w:val="de-LU"/>
        </w:rPr>
      </w:pPr>
      <w:r w:rsidRPr="00440A01">
        <w:rPr>
          <w:rFonts w:ascii="Times New Roman" w:hAnsi="Times New Roman" w:cs="Times New Roman"/>
          <w:b/>
          <w:sz w:val="20"/>
          <w:szCs w:val="20"/>
          <w:lang w:val="tr-TR"/>
        </w:rPr>
        <w:t>(Course registrations have been made.)</w:t>
      </w:r>
    </w:p>
    <w:p w14:paraId="339A725D" w14:textId="0D9C9630" w:rsidR="002D5877" w:rsidRDefault="002D5877" w:rsidP="0002199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0"/>
          <w:szCs w:val="20"/>
          <w:lang w:val="tr-TR"/>
        </w:rPr>
      </w:pPr>
    </w:p>
    <w:p w14:paraId="3A52EFD6" w14:textId="77777777" w:rsidR="00440A01" w:rsidRDefault="00440A01" w:rsidP="0002199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0"/>
          <w:szCs w:val="20"/>
          <w:lang w:val="tr-TR"/>
        </w:rPr>
      </w:pPr>
    </w:p>
    <w:p w14:paraId="7CBEC219" w14:textId="77777777" w:rsidR="00440A01" w:rsidRDefault="00440A01" w:rsidP="0002199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0"/>
          <w:szCs w:val="20"/>
          <w:lang w:val="tr-TR"/>
        </w:rPr>
      </w:pPr>
    </w:p>
    <w:p w14:paraId="7122DBB7" w14:textId="77777777" w:rsidR="00440A01" w:rsidRPr="00440A01" w:rsidRDefault="00440A01" w:rsidP="00021991">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noProof w:val="0"/>
          <w:sz w:val="20"/>
          <w:szCs w:val="20"/>
          <w:lang w:val="tr-TR" w:eastAsia="tr-TR"/>
        </w:rPr>
      </w:pPr>
    </w:p>
    <w:sectPr w:rsidR="00440A01" w:rsidRPr="00440A01" w:rsidSect="008335A1">
      <w:headerReference w:type="default" r:id="rId8"/>
      <w:pgSz w:w="11906" w:h="16838"/>
      <w:pgMar w:top="709" w:right="1417" w:bottom="568"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FCFF3" w14:textId="77777777" w:rsidR="008335A1" w:rsidRDefault="008335A1" w:rsidP="00A15A73">
      <w:pPr>
        <w:spacing w:after="0" w:line="240" w:lineRule="auto"/>
      </w:pPr>
      <w:r>
        <w:separator/>
      </w:r>
    </w:p>
  </w:endnote>
  <w:endnote w:type="continuationSeparator" w:id="0">
    <w:p w14:paraId="3351C7B1" w14:textId="77777777" w:rsidR="008335A1" w:rsidRDefault="008335A1" w:rsidP="00A1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5E1D8" w14:textId="77777777" w:rsidR="008335A1" w:rsidRDefault="008335A1" w:rsidP="00A15A73">
      <w:pPr>
        <w:spacing w:after="0" w:line="240" w:lineRule="auto"/>
      </w:pPr>
      <w:r>
        <w:separator/>
      </w:r>
    </w:p>
  </w:footnote>
  <w:footnote w:type="continuationSeparator" w:id="0">
    <w:p w14:paraId="4B67726C" w14:textId="77777777" w:rsidR="008335A1" w:rsidRDefault="008335A1" w:rsidP="00A1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8F0CF" w14:textId="72F48289" w:rsidR="00A15A73" w:rsidRPr="00DD4CED" w:rsidRDefault="00DD4CED">
    <w:pPr>
      <w:pStyle w:val="stBilgi"/>
      <w:rPr>
        <w:rFonts w:ascii="Times New Roman" w:hAnsi="Times New Roman" w:cs="Times New Roman"/>
        <w:sz w:val="30"/>
        <w:szCs w:val="30"/>
        <w:lang w:val="tr-TR"/>
      </w:rPr>
    </w:pPr>
    <w:r>
      <w:drawing>
        <wp:inline distT="0" distB="0" distL="0" distR="0" wp14:anchorId="5B6F0442" wp14:editId="23054D84">
          <wp:extent cx="838200" cy="838200"/>
          <wp:effectExtent l="0" t="0" r="0" b="0"/>
          <wp:docPr id="14604586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D4AFFE6" w14:textId="77777777" w:rsidR="00A15A73" w:rsidRDefault="00A15A7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0032C"/>
    <w:multiLevelType w:val="hybridMultilevel"/>
    <w:tmpl w:val="88C0B6B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79499E"/>
    <w:multiLevelType w:val="hybridMultilevel"/>
    <w:tmpl w:val="DD28D12A"/>
    <w:lvl w:ilvl="0" w:tplc="041F0001">
      <w:start w:val="1"/>
      <w:numFmt w:val="bullet"/>
      <w:lvlText w:val=""/>
      <w:lvlJc w:val="left"/>
      <w:pPr>
        <w:ind w:left="720" w:hanging="360"/>
      </w:pPr>
      <w:rPr>
        <w:rFonts w:ascii="Symbol" w:hAnsi="Symbol" w:hint="default"/>
        <w:color w:val="000000" w:themeColor="text1"/>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4C4FFE"/>
    <w:multiLevelType w:val="hybridMultilevel"/>
    <w:tmpl w:val="B9AEE196"/>
    <w:lvl w:ilvl="0" w:tplc="3FAC2646">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C7B07"/>
    <w:multiLevelType w:val="hybridMultilevel"/>
    <w:tmpl w:val="865CFA06"/>
    <w:lvl w:ilvl="0" w:tplc="FE547F5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EA51142"/>
    <w:multiLevelType w:val="hybridMultilevel"/>
    <w:tmpl w:val="A812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48D"/>
    <w:multiLevelType w:val="hybridMultilevel"/>
    <w:tmpl w:val="531CF164"/>
    <w:lvl w:ilvl="0" w:tplc="89D2D04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67322113">
    <w:abstractNumId w:val="5"/>
  </w:num>
  <w:num w:numId="2" w16cid:durableId="938830466">
    <w:abstractNumId w:val="1"/>
  </w:num>
  <w:num w:numId="3" w16cid:durableId="1259605131">
    <w:abstractNumId w:val="0"/>
  </w:num>
  <w:num w:numId="4" w16cid:durableId="348223227">
    <w:abstractNumId w:val="4"/>
  </w:num>
  <w:num w:numId="5" w16cid:durableId="1887132729">
    <w:abstractNumId w:val="2"/>
  </w:num>
  <w:num w:numId="6" w16cid:durableId="1596278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BCA"/>
    <w:rsid w:val="00021991"/>
    <w:rsid w:val="00094C59"/>
    <w:rsid w:val="000F4838"/>
    <w:rsid w:val="00101774"/>
    <w:rsid w:val="001D797E"/>
    <w:rsid w:val="001F447A"/>
    <w:rsid w:val="002213FE"/>
    <w:rsid w:val="002A37D4"/>
    <w:rsid w:val="002D5877"/>
    <w:rsid w:val="0032683D"/>
    <w:rsid w:val="003809C7"/>
    <w:rsid w:val="003811B5"/>
    <w:rsid w:val="003A5970"/>
    <w:rsid w:val="00440A01"/>
    <w:rsid w:val="00482FCF"/>
    <w:rsid w:val="004B79D6"/>
    <w:rsid w:val="004C5B59"/>
    <w:rsid w:val="00590C9E"/>
    <w:rsid w:val="005D7603"/>
    <w:rsid w:val="005F0DB5"/>
    <w:rsid w:val="0061701D"/>
    <w:rsid w:val="006A0E5B"/>
    <w:rsid w:val="00743CDC"/>
    <w:rsid w:val="007A34A9"/>
    <w:rsid w:val="007E6BCA"/>
    <w:rsid w:val="008335A1"/>
    <w:rsid w:val="00946366"/>
    <w:rsid w:val="00965643"/>
    <w:rsid w:val="009B273C"/>
    <w:rsid w:val="00A15A73"/>
    <w:rsid w:val="00A331F2"/>
    <w:rsid w:val="00AA5A7C"/>
    <w:rsid w:val="00B446F4"/>
    <w:rsid w:val="00BD3257"/>
    <w:rsid w:val="00C70464"/>
    <w:rsid w:val="00CA59B2"/>
    <w:rsid w:val="00CB0736"/>
    <w:rsid w:val="00CF688C"/>
    <w:rsid w:val="00D0642B"/>
    <w:rsid w:val="00D53CA6"/>
    <w:rsid w:val="00D8456E"/>
    <w:rsid w:val="00D87D58"/>
    <w:rsid w:val="00D928BE"/>
    <w:rsid w:val="00DD4CED"/>
    <w:rsid w:val="00E6285B"/>
    <w:rsid w:val="00E733C0"/>
    <w:rsid w:val="00E746B8"/>
    <w:rsid w:val="00F34451"/>
    <w:rsid w:val="00FB3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46FD3"/>
  <w15:chartTrackingRefBased/>
  <w15:docId w15:val="{0CE8BD77-4359-418C-A974-4CB7C5F9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u-RU"/>
    </w:rPr>
  </w:style>
  <w:style w:type="paragraph" w:styleId="Balk1">
    <w:name w:val="heading 1"/>
    <w:basedOn w:val="Normal"/>
    <w:next w:val="Normal"/>
    <w:link w:val="Balk1Char"/>
    <w:qFormat/>
    <w:rsid w:val="00CF688C"/>
    <w:pPr>
      <w:keepNext/>
      <w:spacing w:after="0" w:line="360" w:lineRule="auto"/>
      <w:jc w:val="center"/>
      <w:outlineLvl w:val="0"/>
    </w:pPr>
    <w:rPr>
      <w:rFonts w:ascii="Times New Roman" w:eastAsia="Times New Roman" w:hAnsi="Times New Roman" w:cs="Times New Roman"/>
      <w:noProof w:val="0"/>
      <w:sz w:val="24"/>
      <w:szCs w:val="20"/>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4451"/>
    <w:pPr>
      <w:ind w:left="720"/>
      <w:contextualSpacing/>
    </w:pPr>
  </w:style>
  <w:style w:type="character" w:styleId="Kpr">
    <w:name w:val="Hyperlink"/>
    <w:rsid w:val="002213FE"/>
    <w:rPr>
      <w:color w:val="0000FF"/>
      <w:u w:val="single"/>
    </w:rPr>
  </w:style>
  <w:style w:type="paragraph" w:styleId="AralkYok">
    <w:name w:val="No Spacing"/>
    <w:uiPriority w:val="1"/>
    <w:qFormat/>
    <w:rsid w:val="002A37D4"/>
    <w:pPr>
      <w:spacing w:after="0" w:line="240" w:lineRule="auto"/>
    </w:pPr>
    <w:rPr>
      <w:noProof/>
      <w:lang w:val="ru-RU"/>
    </w:rPr>
  </w:style>
  <w:style w:type="character" w:customStyle="1" w:styleId="Balk1Char">
    <w:name w:val="Başlık 1 Char"/>
    <w:basedOn w:val="VarsaylanParagrafYazTipi"/>
    <w:link w:val="Balk1"/>
    <w:rsid w:val="00CF688C"/>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A15A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15A73"/>
    <w:rPr>
      <w:noProof/>
      <w:lang w:val="ru-RU"/>
    </w:rPr>
  </w:style>
  <w:style w:type="paragraph" w:styleId="AltBilgi">
    <w:name w:val="footer"/>
    <w:basedOn w:val="Normal"/>
    <w:link w:val="AltBilgiChar"/>
    <w:uiPriority w:val="99"/>
    <w:unhideWhenUsed/>
    <w:rsid w:val="00A15A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15A73"/>
    <w:rPr>
      <w:noProo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13694">
      <w:bodyDiv w:val="1"/>
      <w:marLeft w:val="0"/>
      <w:marRight w:val="0"/>
      <w:marTop w:val="0"/>
      <w:marBottom w:val="0"/>
      <w:divBdr>
        <w:top w:val="none" w:sz="0" w:space="0" w:color="auto"/>
        <w:left w:val="none" w:sz="0" w:space="0" w:color="auto"/>
        <w:bottom w:val="none" w:sz="0" w:space="0" w:color="auto"/>
        <w:right w:val="none" w:sz="0" w:space="0" w:color="auto"/>
      </w:divBdr>
    </w:div>
    <w:div w:id="361825548">
      <w:bodyDiv w:val="1"/>
      <w:marLeft w:val="0"/>
      <w:marRight w:val="0"/>
      <w:marTop w:val="0"/>
      <w:marBottom w:val="0"/>
      <w:divBdr>
        <w:top w:val="none" w:sz="0" w:space="0" w:color="auto"/>
        <w:left w:val="none" w:sz="0" w:space="0" w:color="auto"/>
        <w:bottom w:val="none" w:sz="0" w:space="0" w:color="auto"/>
        <w:right w:val="none" w:sz="0" w:space="0" w:color="auto"/>
      </w:divBdr>
    </w:div>
    <w:div w:id="452552606">
      <w:bodyDiv w:val="1"/>
      <w:marLeft w:val="0"/>
      <w:marRight w:val="0"/>
      <w:marTop w:val="0"/>
      <w:marBottom w:val="0"/>
      <w:divBdr>
        <w:top w:val="none" w:sz="0" w:space="0" w:color="auto"/>
        <w:left w:val="none" w:sz="0" w:space="0" w:color="auto"/>
        <w:bottom w:val="none" w:sz="0" w:space="0" w:color="auto"/>
        <w:right w:val="none" w:sz="0" w:space="0" w:color="auto"/>
      </w:divBdr>
    </w:div>
    <w:div w:id="653490071">
      <w:bodyDiv w:val="1"/>
      <w:marLeft w:val="0"/>
      <w:marRight w:val="0"/>
      <w:marTop w:val="0"/>
      <w:marBottom w:val="0"/>
      <w:divBdr>
        <w:top w:val="none" w:sz="0" w:space="0" w:color="auto"/>
        <w:left w:val="none" w:sz="0" w:space="0" w:color="auto"/>
        <w:bottom w:val="none" w:sz="0" w:space="0" w:color="auto"/>
        <w:right w:val="none" w:sz="0" w:space="0" w:color="auto"/>
      </w:divBdr>
    </w:div>
    <w:div w:id="804617610">
      <w:bodyDiv w:val="1"/>
      <w:marLeft w:val="0"/>
      <w:marRight w:val="0"/>
      <w:marTop w:val="0"/>
      <w:marBottom w:val="0"/>
      <w:divBdr>
        <w:top w:val="none" w:sz="0" w:space="0" w:color="auto"/>
        <w:left w:val="none" w:sz="0" w:space="0" w:color="auto"/>
        <w:bottom w:val="none" w:sz="0" w:space="0" w:color="auto"/>
        <w:right w:val="none" w:sz="0" w:space="0" w:color="auto"/>
      </w:divBdr>
      <w:divsChild>
        <w:div w:id="1031688072">
          <w:marLeft w:val="0"/>
          <w:marRight w:val="0"/>
          <w:marTop w:val="0"/>
          <w:marBottom w:val="0"/>
          <w:divBdr>
            <w:top w:val="none" w:sz="0" w:space="0" w:color="auto"/>
            <w:left w:val="none" w:sz="0" w:space="0" w:color="auto"/>
            <w:bottom w:val="none" w:sz="0" w:space="0" w:color="auto"/>
            <w:right w:val="none" w:sz="0" w:space="0" w:color="auto"/>
          </w:divBdr>
        </w:div>
      </w:divsChild>
    </w:div>
    <w:div w:id="937832178">
      <w:bodyDiv w:val="1"/>
      <w:marLeft w:val="0"/>
      <w:marRight w:val="0"/>
      <w:marTop w:val="0"/>
      <w:marBottom w:val="0"/>
      <w:divBdr>
        <w:top w:val="none" w:sz="0" w:space="0" w:color="auto"/>
        <w:left w:val="none" w:sz="0" w:space="0" w:color="auto"/>
        <w:bottom w:val="none" w:sz="0" w:space="0" w:color="auto"/>
        <w:right w:val="none" w:sz="0" w:space="0" w:color="auto"/>
      </w:divBdr>
    </w:div>
    <w:div w:id="1008868076">
      <w:bodyDiv w:val="1"/>
      <w:marLeft w:val="0"/>
      <w:marRight w:val="0"/>
      <w:marTop w:val="0"/>
      <w:marBottom w:val="0"/>
      <w:divBdr>
        <w:top w:val="none" w:sz="0" w:space="0" w:color="auto"/>
        <w:left w:val="none" w:sz="0" w:space="0" w:color="auto"/>
        <w:bottom w:val="none" w:sz="0" w:space="0" w:color="auto"/>
        <w:right w:val="none" w:sz="0" w:space="0" w:color="auto"/>
      </w:divBdr>
    </w:div>
    <w:div w:id="1277369738">
      <w:bodyDiv w:val="1"/>
      <w:marLeft w:val="0"/>
      <w:marRight w:val="0"/>
      <w:marTop w:val="0"/>
      <w:marBottom w:val="0"/>
      <w:divBdr>
        <w:top w:val="none" w:sz="0" w:space="0" w:color="auto"/>
        <w:left w:val="none" w:sz="0" w:space="0" w:color="auto"/>
        <w:bottom w:val="none" w:sz="0" w:space="0" w:color="auto"/>
        <w:right w:val="none" w:sz="0" w:space="0" w:color="auto"/>
      </w:divBdr>
    </w:div>
    <w:div w:id="1291937516">
      <w:bodyDiv w:val="1"/>
      <w:marLeft w:val="0"/>
      <w:marRight w:val="0"/>
      <w:marTop w:val="0"/>
      <w:marBottom w:val="0"/>
      <w:divBdr>
        <w:top w:val="none" w:sz="0" w:space="0" w:color="auto"/>
        <w:left w:val="none" w:sz="0" w:space="0" w:color="auto"/>
        <w:bottom w:val="none" w:sz="0" w:space="0" w:color="auto"/>
        <w:right w:val="none" w:sz="0" w:space="0" w:color="auto"/>
      </w:divBdr>
    </w:div>
    <w:div w:id="1314482936">
      <w:bodyDiv w:val="1"/>
      <w:marLeft w:val="0"/>
      <w:marRight w:val="0"/>
      <w:marTop w:val="0"/>
      <w:marBottom w:val="0"/>
      <w:divBdr>
        <w:top w:val="none" w:sz="0" w:space="0" w:color="auto"/>
        <w:left w:val="none" w:sz="0" w:space="0" w:color="auto"/>
        <w:bottom w:val="none" w:sz="0" w:space="0" w:color="auto"/>
        <w:right w:val="none" w:sz="0" w:space="0" w:color="auto"/>
      </w:divBdr>
    </w:div>
    <w:div w:id="1716078088">
      <w:bodyDiv w:val="1"/>
      <w:marLeft w:val="0"/>
      <w:marRight w:val="0"/>
      <w:marTop w:val="0"/>
      <w:marBottom w:val="0"/>
      <w:divBdr>
        <w:top w:val="none" w:sz="0" w:space="0" w:color="auto"/>
        <w:left w:val="none" w:sz="0" w:space="0" w:color="auto"/>
        <w:bottom w:val="none" w:sz="0" w:space="0" w:color="auto"/>
        <w:right w:val="none" w:sz="0" w:space="0" w:color="auto"/>
      </w:divBdr>
    </w:div>
    <w:div w:id="1768965362">
      <w:bodyDiv w:val="1"/>
      <w:marLeft w:val="0"/>
      <w:marRight w:val="0"/>
      <w:marTop w:val="0"/>
      <w:marBottom w:val="0"/>
      <w:divBdr>
        <w:top w:val="none" w:sz="0" w:space="0" w:color="auto"/>
        <w:left w:val="none" w:sz="0" w:space="0" w:color="auto"/>
        <w:bottom w:val="none" w:sz="0" w:space="0" w:color="auto"/>
        <w:right w:val="none" w:sz="0" w:space="0" w:color="auto"/>
      </w:divBdr>
    </w:div>
    <w:div w:id="1770926379">
      <w:bodyDiv w:val="1"/>
      <w:marLeft w:val="0"/>
      <w:marRight w:val="0"/>
      <w:marTop w:val="0"/>
      <w:marBottom w:val="0"/>
      <w:divBdr>
        <w:top w:val="none" w:sz="0" w:space="0" w:color="auto"/>
        <w:left w:val="none" w:sz="0" w:space="0" w:color="auto"/>
        <w:bottom w:val="none" w:sz="0" w:space="0" w:color="auto"/>
        <w:right w:val="none" w:sz="0" w:space="0" w:color="auto"/>
      </w:divBdr>
    </w:div>
    <w:div w:id="1802188764">
      <w:bodyDiv w:val="1"/>
      <w:marLeft w:val="0"/>
      <w:marRight w:val="0"/>
      <w:marTop w:val="0"/>
      <w:marBottom w:val="0"/>
      <w:divBdr>
        <w:top w:val="none" w:sz="0" w:space="0" w:color="auto"/>
        <w:left w:val="none" w:sz="0" w:space="0" w:color="auto"/>
        <w:bottom w:val="none" w:sz="0" w:space="0" w:color="auto"/>
        <w:right w:val="none" w:sz="0" w:space="0" w:color="auto"/>
      </w:divBdr>
    </w:div>
    <w:div w:id="2031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77D2-6A68-4A4A-B613-287DCD06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357</Words>
  <Characters>2037</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yıldız</dc:creator>
  <cp:keywords/>
  <dc:description/>
  <cp:lastModifiedBy>Gizem TUĞUZ</cp:lastModifiedBy>
  <cp:revision>17</cp:revision>
  <dcterms:created xsi:type="dcterms:W3CDTF">2021-02-01T08:07:00Z</dcterms:created>
  <dcterms:modified xsi:type="dcterms:W3CDTF">2024-05-01T12:24:00Z</dcterms:modified>
</cp:coreProperties>
</file>