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FD1" w:rsidRPr="00454A9F" w:rsidRDefault="006A36D2" w:rsidP="006A36D2">
      <w:pPr>
        <w:jc w:val="right"/>
        <w:rPr>
          <w:color w:val="1F497D" w:themeColor="text2"/>
        </w:rPr>
      </w:pPr>
      <w:r w:rsidRPr="00454A9F">
        <w:rPr>
          <w:color w:val="1F497D" w:themeColor="text2"/>
        </w:rPr>
        <w:t xml:space="preserve">Caracas, </w:t>
      </w:r>
      <w:r w:rsidR="003B6ECF" w:rsidRPr="00454A9F">
        <w:rPr>
          <w:color w:val="1F497D" w:themeColor="text2"/>
        </w:rPr>
        <w:t>2</w:t>
      </w:r>
      <w:r w:rsidR="00200C72">
        <w:rPr>
          <w:color w:val="1F497D" w:themeColor="text2"/>
        </w:rPr>
        <w:t>9</w:t>
      </w:r>
      <w:r w:rsidRPr="00454A9F">
        <w:rPr>
          <w:color w:val="1F497D" w:themeColor="text2"/>
        </w:rPr>
        <w:t xml:space="preserve"> de </w:t>
      </w:r>
      <w:r w:rsidR="00200C72">
        <w:rPr>
          <w:color w:val="1F497D" w:themeColor="text2"/>
        </w:rPr>
        <w:t xml:space="preserve">Octubre </w:t>
      </w:r>
      <w:r w:rsidR="003B6ECF" w:rsidRPr="00454A9F">
        <w:rPr>
          <w:color w:val="1F497D" w:themeColor="text2"/>
        </w:rPr>
        <w:t>de 2010</w:t>
      </w:r>
    </w:p>
    <w:p w:rsidR="006A36D2" w:rsidRPr="00454A9F" w:rsidRDefault="006A36D2" w:rsidP="006A36D2">
      <w:pPr>
        <w:spacing w:after="0" w:line="240" w:lineRule="atLeast"/>
        <w:jc w:val="both"/>
        <w:rPr>
          <w:color w:val="1F497D" w:themeColor="text2"/>
        </w:rPr>
      </w:pPr>
      <w:r w:rsidRPr="00454A9F">
        <w:rPr>
          <w:color w:val="1F497D" w:themeColor="text2"/>
        </w:rPr>
        <w:t>UNIVERSIDAD CATOLÍCA ANDRÉS BELLO</w:t>
      </w:r>
    </w:p>
    <w:p w:rsidR="006A36D2" w:rsidRPr="00454A9F" w:rsidRDefault="006A36D2" w:rsidP="006A36D2">
      <w:pPr>
        <w:spacing w:after="0" w:line="240" w:lineRule="atLeast"/>
        <w:jc w:val="both"/>
        <w:rPr>
          <w:color w:val="1F497D" w:themeColor="text2"/>
        </w:rPr>
      </w:pPr>
      <w:r w:rsidRPr="00454A9F">
        <w:rPr>
          <w:color w:val="1F497D" w:themeColor="text2"/>
        </w:rPr>
        <w:t>INGENIERÍA DE INFORMÁTICA</w:t>
      </w:r>
    </w:p>
    <w:p w:rsidR="006A36D2" w:rsidRPr="00454A9F" w:rsidRDefault="006A36D2" w:rsidP="006A36D2">
      <w:pPr>
        <w:spacing w:after="0" w:line="240" w:lineRule="atLeast"/>
        <w:jc w:val="both"/>
        <w:rPr>
          <w:color w:val="1F497D" w:themeColor="text2"/>
        </w:rPr>
      </w:pPr>
      <w:r w:rsidRPr="00454A9F">
        <w:rPr>
          <w:color w:val="1F497D" w:themeColor="text2"/>
        </w:rPr>
        <w:t>INVESTIGACIÓN DE OPERACIONES II</w:t>
      </w:r>
    </w:p>
    <w:p w:rsidR="006A36D2" w:rsidRPr="00454A9F" w:rsidRDefault="006A36D2" w:rsidP="006A36D2">
      <w:pPr>
        <w:spacing w:after="0" w:line="240" w:lineRule="atLeast"/>
        <w:jc w:val="both"/>
        <w:rPr>
          <w:color w:val="1F497D" w:themeColor="text2"/>
        </w:rPr>
      </w:pPr>
      <w:r w:rsidRPr="00454A9F">
        <w:rPr>
          <w:color w:val="1F497D" w:themeColor="text2"/>
        </w:rPr>
        <w:t>PROF. SIMY BLOMER B.</w:t>
      </w:r>
    </w:p>
    <w:p w:rsidR="006A36D2" w:rsidRPr="00454A9F" w:rsidRDefault="00200C72" w:rsidP="006A36D2">
      <w:pPr>
        <w:spacing w:after="0" w:line="240" w:lineRule="atLeast"/>
        <w:jc w:val="center"/>
        <w:rPr>
          <w:color w:val="1F497D" w:themeColor="text2"/>
        </w:rPr>
      </w:pPr>
      <w:r>
        <w:rPr>
          <w:b/>
          <w:color w:val="1F497D" w:themeColor="text2"/>
          <w:u w:val="single"/>
        </w:rPr>
        <w:t>PRIMER</w:t>
      </w:r>
      <w:r w:rsidR="006A36D2" w:rsidRPr="00454A9F">
        <w:rPr>
          <w:b/>
          <w:color w:val="1F497D" w:themeColor="text2"/>
          <w:u w:val="single"/>
        </w:rPr>
        <w:t xml:space="preserve"> PARCIAL</w:t>
      </w:r>
    </w:p>
    <w:p w:rsidR="006A36D2" w:rsidRPr="00454A9F" w:rsidRDefault="006A36D2" w:rsidP="006A36D2">
      <w:pPr>
        <w:spacing w:after="0" w:line="240" w:lineRule="atLeast"/>
        <w:jc w:val="both"/>
        <w:rPr>
          <w:color w:val="1F497D" w:themeColor="text2"/>
        </w:rPr>
      </w:pPr>
    </w:p>
    <w:p w:rsidR="00200C72" w:rsidRDefault="00E359F4" w:rsidP="006A36D2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En e</w:t>
      </w:r>
      <w:r w:rsidR="00200C72">
        <w:rPr>
          <w:color w:val="1F497D" w:themeColor="text2"/>
        </w:rPr>
        <w:t xml:space="preserve">l gimnasio de la UCAB hay 5 diferentes áreas para ejercitarse: </w:t>
      </w:r>
    </w:p>
    <w:p w:rsidR="00200C72" w:rsidRDefault="00200C72" w:rsidP="00200C72">
      <w:pPr>
        <w:pStyle w:val="Prrafodelista"/>
        <w:numPr>
          <w:ilvl w:val="1"/>
          <w:numId w:val="1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 xml:space="preserve">3 caminadoras: Tiempo promedio de uso: 20 minutos </w:t>
      </w:r>
    </w:p>
    <w:p w:rsidR="00200C72" w:rsidRDefault="00200C72" w:rsidP="00200C72">
      <w:pPr>
        <w:pStyle w:val="Prrafodelista"/>
        <w:numPr>
          <w:ilvl w:val="1"/>
          <w:numId w:val="1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 xml:space="preserve">2 bicicletas estáticas: </w:t>
      </w:r>
      <w:r w:rsidR="00D50F1C">
        <w:rPr>
          <w:color w:val="1F497D" w:themeColor="text2"/>
        </w:rPr>
        <w:t>Tiempo</w:t>
      </w:r>
      <w:r>
        <w:rPr>
          <w:color w:val="1F497D" w:themeColor="text2"/>
        </w:rPr>
        <w:t xml:space="preserve"> promedio</w:t>
      </w:r>
      <w:r w:rsidR="00D50F1C">
        <w:rPr>
          <w:color w:val="1F497D" w:themeColor="text2"/>
        </w:rPr>
        <w:t xml:space="preserve"> de uso: </w:t>
      </w:r>
      <w:r>
        <w:rPr>
          <w:color w:val="1F497D" w:themeColor="text2"/>
        </w:rPr>
        <w:t>15 minutos</w:t>
      </w:r>
    </w:p>
    <w:p w:rsidR="00D50F1C" w:rsidRDefault="00D50F1C" w:rsidP="00200C72">
      <w:pPr>
        <w:pStyle w:val="Prrafodelista"/>
        <w:numPr>
          <w:ilvl w:val="1"/>
          <w:numId w:val="1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3 colchonetas para abdominales: Tiempo promedio de uso: 10 minutos</w:t>
      </w:r>
    </w:p>
    <w:p w:rsidR="00D50F1C" w:rsidRDefault="00D50F1C" w:rsidP="00200C72">
      <w:pPr>
        <w:pStyle w:val="Prrafodelista"/>
        <w:numPr>
          <w:ilvl w:val="1"/>
          <w:numId w:val="1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2 equipos de pesas para brazos: Tiempo promedio de uso: 10 minutos</w:t>
      </w:r>
    </w:p>
    <w:p w:rsidR="00D02066" w:rsidRDefault="00D50F1C" w:rsidP="00D02066">
      <w:pPr>
        <w:pStyle w:val="Prrafodelista"/>
        <w:numPr>
          <w:ilvl w:val="1"/>
          <w:numId w:val="1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 xml:space="preserve">3 equipos de pesas para piernas: </w:t>
      </w:r>
      <w:r w:rsidR="00D02066">
        <w:rPr>
          <w:color w:val="1F497D" w:themeColor="text2"/>
        </w:rPr>
        <w:t>Tiempo promedio de uso: 15 minutos</w:t>
      </w:r>
    </w:p>
    <w:p w:rsidR="00D02066" w:rsidRPr="00D02066" w:rsidRDefault="00D02066" w:rsidP="00D02066">
      <w:pPr>
        <w:spacing w:after="0" w:line="240" w:lineRule="atLeast"/>
        <w:ind w:left="720"/>
        <w:jc w:val="both"/>
        <w:rPr>
          <w:color w:val="1F497D" w:themeColor="text2"/>
        </w:rPr>
      </w:pPr>
      <w:r>
        <w:rPr>
          <w:color w:val="1F497D" w:themeColor="text2"/>
        </w:rPr>
        <w:t>Adicionalmente, se tienen las siguientes con</w:t>
      </w:r>
      <w:r w:rsidR="00733C72">
        <w:rPr>
          <w:color w:val="1F497D" w:themeColor="text2"/>
        </w:rPr>
        <w:t>sideraciones</w:t>
      </w:r>
      <w:r>
        <w:rPr>
          <w:color w:val="1F497D" w:themeColor="text2"/>
        </w:rPr>
        <w:t>:</w:t>
      </w:r>
    </w:p>
    <w:p w:rsidR="00D02066" w:rsidRPr="00D02066" w:rsidRDefault="00D02066" w:rsidP="00D02066">
      <w:pPr>
        <w:pStyle w:val="Prrafodelista"/>
        <w:numPr>
          <w:ilvl w:val="0"/>
          <w:numId w:val="2"/>
        </w:numPr>
        <w:spacing w:after="0" w:line="240" w:lineRule="atLeast"/>
        <w:jc w:val="both"/>
        <w:rPr>
          <w:color w:val="1F497D" w:themeColor="text2"/>
        </w:rPr>
      </w:pPr>
      <w:r w:rsidRPr="00D02066">
        <w:rPr>
          <w:color w:val="1F497D" w:themeColor="text2"/>
        </w:rPr>
        <w:t xml:space="preserve">Al finalizar,  el 50% de las personas utilizan el baño, donde hay 4 duchas disponibles y se demoran, </w:t>
      </w:r>
      <w:r w:rsidR="002B7DB2">
        <w:rPr>
          <w:color w:val="1F497D" w:themeColor="text2"/>
        </w:rPr>
        <w:t>1</w:t>
      </w:r>
      <w:r w:rsidRPr="00D02066">
        <w:rPr>
          <w:color w:val="1F497D" w:themeColor="text2"/>
        </w:rPr>
        <w:t>5 minutos en promedio en ducharse.</w:t>
      </w:r>
    </w:p>
    <w:p w:rsidR="00D02066" w:rsidRDefault="00D02066" w:rsidP="00D02066">
      <w:pPr>
        <w:pStyle w:val="Prrafodelista"/>
        <w:numPr>
          <w:ilvl w:val="0"/>
          <w:numId w:val="2"/>
        </w:numPr>
        <w:spacing w:after="0" w:line="240" w:lineRule="atLeast"/>
        <w:jc w:val="both"/>
        <w:rPr>
          <w:color w:val="1F497D" w:themeColor="text2"/>
        </w:rPr>
      </w:pPr>
      <w:r w:rsidRPr="00D02066">
        <w:rPr>
          <w:color w:val="1F497D" w:themeColor="text2"/>
        </w:rPr>
        <w:t xml:space="preserve">Al gimnasio llegar </w:t>
      </w:r>
      <w:r w:rsidR="002B7DB2">
        <w:rPr>
          <w:color w:val="1F497D" w:themeColor="text2"/>
        </w:rPr>
        <w:t>12</w:t>
      </w:r>
      <w:r w:rsidRPr="00D02066">
        <w:rPr>
          <w:color w:val="1F497D" w:themeColor="text2"/>
        </w:rPr>
        <w:t xml:space="preserve"> personas por hora en promedio.  </w:t>
      </w:r>
    </w:p>
    <w:p w:rsidR="00D02066" w:rsidRDefault="006654A8" w:rsidP="00D02066">
      <w:pPr>
        <w:pStyle w:val="Prrafodelista"/>
        <w:numPr>
          <w:ilvl w:val="0"/>
          <w:numId w:val="2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E</w:t>
      </w:r>
      <w:r w:rsidR="00D02066">
        <w:rPr>
          <w:color w:val="1F497D" w:themeColor="text2"/>
        </w:rPr>
        <w:t>l 70% de los que llegan comienzan su circuito por la caminadora y el resto empiezan con la bicicleta.</w:t>
      </w:r>
    </w:p>
    <w:p w:rsidR="00733C72" w:rsidRDefault="00733C72" w:rsidP="00D02066">
      <w:pPr>
        <w:pStyle w:val="Prrafodelista"/>
        <w:numPr>
          <w:ilvl w:val="0"/>
          <w:numId w:val="2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Saliendo de la caminadora, un 10% de los que terminan la caminadora van a la bicicleta, un 40% va a los colchones de abdominales, un 30% va las máquinas de pesas para brazos, el resto se van del gimnasio (pueden ir a la ducha o irse definitivamente)</w:t>
      </w:r>
    </w:p>
    <w:p w:rsidR="00733C72" w:rsidRDefault="00733C72" w:rsidP="00D02066">
      <w:pPr>
        <w:pStyle w:val="Prrafodelista"/>
        <w:numPr>
          <w:ilvl w:val="0"/>
          <w:numId w:val="2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Al terminar la bicicleta, el 50% va a hacer abdominales y el resto va a hacer brazos</w:t>
      </w:r>
    </w:p>
    <w:p w:rsidR="00733C72" w:rsidRDefault="00733C72" w:rsidP="00733C72">
      <w:pPr>
        <w:pStyle w:val="Prrafodelista"/>
        <w:numPr>
          <w:ilvl w:val="0"/>
          <w:numId w:val="2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Luego de los abdominales, el 40% va a hacer brazos, el 50%</w:t>
      </w:r>
      <w:r w:rsidR="00862F70">
        <w:rPr>
          <w:color w:val="1F497D" w:themeColor="text2"/>
        </w:rPr>
        <w:t xml:space="preserve"> hacer piernas y el restos salen</w:t>
      </w:r>
      <w:r>
        <w:rPr>
          <w:color w:val="1F497D" w:themeColor="text2"/>
        </w:rPr>
        <w:t xml:space="preserve"> del gimnasio (pueden ir a la ducha o irse definitivamente)</w:t>
      </w:r>
    </w:p>
    <w:p w:rsidR="00733C72" w:rsidRDefault="00733C72" w:rsidP="00D02066">
      <w:pPr>
        <w:pStyle w:val="Prrafodelista"/>
        <w:numPr>
          <w:ilvl w:val="0"/>
          <w:numId w:val="2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Cuando terminan de ejercitar brazos, es usual que todos hagan piernas, antes de irse.</w:t>
      </w:r>
    </w:p>
    <w:p w:rsidR="00733C72" w:rsidRDefault="00862F70" w:rsidP="00D02066">
      <w:pPr>
        <w:pStyle w:val="Prrafodelista"/>
        <w:numPr>
          <w:ilvl w:val="0"/>
          <w:numId w:val="2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Normalmente, lo último que ejercitan es piernas. De ahí se van del gimnasio (pueden ir a la ducha o irse definitivamente)</w:t>
      </w:r>
    </w:p>
    <w:p w:rsidR="0008119D" w:rsidRDefault="00862F70" w:rsidP="00862F70">
      <w:pPr>
        <w:spacing w:after="0" w:line="240" w:lineRule="atLeast"/>
        <w:ind w:left="708"/>
        <w:jc w:val="both"/>
        <w:rPr>
          <w:color w:val="1F497D" w:themeColor="text2"/>
        </w:rPr>
      </w:pPr>
      <w:r>
        <w:rPr>
          <w:color w:val="1F497D" w:themeColor="text2"/>
        </w:rPr>
        <w:t>Responder a las siguientes preguntas:</w:t>
      </w:r>
    </w:p>
    <w:p w:rsidR="00862F70" w:rsidRDefault="00862F70" w:rsidP="00862F70">
      <w:pPr>
        <w:pStyle w:val="Prrafodelista"/>
        <w:numPr>
          <w:ilvl w:val="0"/>
          <w:numId w:val="3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¿Cuántas personas, en promedio, están esperando por ducharse?</w:t>
      </w:r>
    </w:p>
    <w:p w:rsidR="00862F70" w:rsidRDefault="00862F70" w:rsidP="00862F70">
      <w:pPr>
        <w:pStyle w:val="Prrafodelista"/>
        <w:numPr>
          <w:ilvl w:val="0"/>
          <w:numId w:val="3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¿Cuánto tiempo pasa una persona, en promedio dentro del gimnasio?</w:t>
      </w:r>
    </w:p>
    <w:p w:rsidR="00862F70" w:rsidRPr="00862F70" w:rsidRDefault="00862F70" w:rsidP="00862F70">
      <w:pPr>
        <w:pStyle w:val="Prrafodelista"/>
        <w:numPr>
          <w:ilvl w:val="0"/>
          <w:numId w:val="3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¿Cuánto tiempo en promedio pasa una persona desde que llega al gimnasio hasta que se va, incluyendo  el ducharse?</w:t>
      </w:r>
    </w:p>
    <w:p w:rsidR="00862F70" w:rsidRDefault="00862F70" w:rsidP="00862F70">
      <w:pPr>
        <w:pStyle w:val="Prrafodelista"/>
        <w:numPr>
          <w:ilvl w:val="0"/>
          <w:numId w:val="3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¿</w:t>
      </w:r>
      <w:r w:rsidR="00B61EF5">
        <w:rPr>
          <w:color w:val="1F497D" w:themeColor="text2"/>
        </w:rPr>
        <w:t>Con qué probabilidad hay solo personas en las duchas</w:t>
      </w:r>
      <w:r w:rsidRPr="00862F70">
        <w:rPr>
          <w:color w:val="1F497D" w:themeColor="text2"/>
        </w:rPr>
        <w:t>?</w:t>
      </w:r>
    </w:p>
    <w:p w:rsidR="006A36D2" w:rsidRDefault="00862F70" w:rsidP="00862F70">
      <w:pPr>
        <w:pStyle w:val="Prrafodelista"/>
        <w:numPr>
          <w:ilvl w:val="0"/>
          <w:numId w:val="3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¿Cuántas personas en total están en el gimnasio en cualquier momento?</w:t>
      </w:r>
    </w:p>
    <w:p w:rsidR="005F0E7A" w:rsidRDefault="005F0E7A" w:rsidP="00862F70">
      <w:pPr>
        <w:pStyle w:val="Prrafodelista"/>
        <w:numPr>
          <w:ilvl w:val="0"/>
          <w:numId w:val="3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¿Qué recomendación le daría al dueño del gimnasio para que mejoren los tiempos de espera?</w:t>
      </w:r>
    </w:p>
    <w:p w:rsidR="00862F70" w:rsidRDefault="00862F70" w:rsidP="00862F70">
      <w:pPr>
        <w:pStyle w:val="Prrafodelista"/>
        <w:spacing w:after="0" w:line="240" w:lineRule="atLeast"/>
        <w:ind w:left="1080"/>
        <w:jc w:val="both"/>
        <w:rPr>
          <w:color w:val="1F497D" w:themeColor="text2"/>
        </w:rPr>
      </w:pPr>
    </w:p>
    <w:p w:rsidR="002F3394" w:rsidRPr="00454A9F" w:rsidRDefault="002F3394" w:rsidP="002F3394">
      <w:pPr>
        <w:spacing w:after="0" w:line="240" w:lineRule="atLeast"/>
        <w:ind w:left="360"/>
        <w:jc w:val="both"/>
        <w:rPr>
          <w:color w:val="1F497D" w:themeColor="text2"/>
        </w:rPr>
      </w:pPr>
    </w:p>
    <w:p w:rsidR="002A3EB5" w:rsidRDefault="005225D9" w:rsidP="002A3EB5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En el área de la Feria de la UCAB hay un local disponible. Un empresario está analizando dos (2) alternativas:</w:t>
      </w:r>
    </w:p>
    <w:p w:rsidR="005225D9" w:rsidRDefault="005225D9" w:rsidP="005225D9">
      <w:pPr>
        <w:pStyle w:val="Prrafodelista"/>
        <w:numPr>
          <w:ilvl w:val="1"/>
          <w:numId w:val="1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Una peluquería unisex, con 3 peluqueros, 4 sillas para esperar. Por razones de seguridad, en el local solo pueden estar hasta 8 personas.</w:t>
      </w:r>
      <w:r w:rsidR="007371F8">
        <w:rPr>
          <w:color w:val="1F497D" w:themeColor="text2"/>
        </w:rPr>
        <w:t xml:space="preserve"> Se estima que los peluqueros duran 20 minutos en promedio en atender a una persona. Por las encuestas que se hicieron, se estima que lleguen 15 personas por hora, con una </w:t>
      </w:r>
      <w:r w:rsidR="007371F8">
        <w:rPr>
          <w:color w:val="1F497D" w:themeColor="text2"/>
        </w:rPr>
        <w:lastRenderedPageBreak/>
        <w:t xml:space="preserve">distribución </w:t>
      </w:r>
      <w:proofErr w:type="spellStart"/>
      <w:r w:rsidR="007371F8">
        <w:rPr>
          <w:color w:val="1F497D" w:themeColor="text2"/>
        </w:rPr>
        <w:t>Poisson</w:t>
      </w:r>
      <w:proofErr w:type="spellEnd"/>
      <w:r w:rsidR="007371F8">
        <w:rPr>
          <w:color w:val="1F497D" w:themeColor="text2"/>
        </w:rPr>
        <w:t>. Pero es usual que cuando una persona llegue y ve a todos los peluqueros ocupados se vaya, en un 20% de las veces. Cuando todas las sillas de espera están ocupadas, el 80% no entra. Una persona, gasta en promedio Bs. 80.</w:t>
      </w:r>
    </w:p>
    <w:p w:rsidR="007371F8" w:rsidRDefault="007371F8" w:rsidP="005225D9">
      <w:pPr>
        <w:pStyle w:val="Prrafodelista"/>
        <w:numPr>
          <w:ilvl w:val="1"/>
          <w:numId w:val="1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 xml:space="preserve">Una tienda de regalos y suvenires, con 2  personas atendiendo. Se estima que una persona gastaría, en promedio, Bs. 50. </w:t>
      </w:r>
      <w:r w:rsidR="00C95EEE">
        <w:rPr>
          <w:color w:val="1F497D" w:themeColor="text2"/>
        </w:rPr>
        <w:t>Igualmente, por las encuestas, se espera una afluencia de 20 personas entrando a la tienda por hora, y los encargados demorarían 5 minutos en atender a una persona.</w:t>
      </w:r>
    </w:p>
    <w:p w:rsidR="00C95EEE" w:rsidRPr="007E25D3" w:rsidRDefault="00C95EEE" w:rsidP="007E25D3">
      <w:pPr>
        <w:spacing w:after="0" w:line="240" w:lineRule="atLeast"/>
        <w:ind w:left="372" w:firstLine="348"/>
        <w:jc w:val="both"/>
        <w:rPr>
          <w:color w:val="1F497D" w:themeColor="text2"/>
        </w:rPr>
      </w:pPr>
      <w:r w:rsidRPr="007E25D3">
        <w:rPr>
          <w:color w:val="1F497D" w:themeColor="text2"/>
        </w:rPr>
        <w:t>Haga una tabla comparativa con lo siguiente</w:t>
      </w:r>
      <w:r w:rsidR="007E25D3" w:rsidRPr="007E25D3">
        <w:rPr>
          <w:color w:val="1F497D" w:themeColor="text2"/>
        </w:rPr>
        <w:t xml:space="preserve"> y de su recomendación</w:t>
      </w:r>
      <w:r w:rsidRPr="007E25D3">
        <w:rPr>
          <w:color w:val="1F497D" w:themeColor="text2"/>
        </w:rPr>
        <w:t>:</w:t>
      </w:r>
    </w:p>
    <w:p w:rsidR="00C95EEE" w:rsidRDefault="00C95EEE" w:rsidP="00C95EEE">
      <w:pPr>
        <w:pStyle w:val="Prrafodelista"/>
        <w:numPr>
          <w:ilvl w:val="0"/>
          <w:numId w:val="6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Tiempo promedio de espera</w:t>
      </w:r>
    </w:p>
    <w:p w:rsidR="00C95EEE" w:rsidRDefault="00C95EEE" w:rsidP="00C95EEE">
      <w:pPr>
        <w:pStyle w:val="Prrafodelista"/>
        <w:numPr>
          <w:ilvl w:val="0"/>
          <w:numId w:val="6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Ganancia promedio por hora</w:t>
      </w:r>
    </w:p>
    <w:p w:rsidR="00C95EEE" w:rsidRDefault="00C95EEE" w:rsidP="00C95EEE">
      <w:pPr>
        <w:pStyle w:val="Prrafodelista"/>
        <w:numPr>
          <w:ilvl w:val="0"/>
          <w:numId w:val="6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Pérdida por no poder atender</w:t>
      </w:r>
    </w:p>
    <w:p w:rsidR="00C95EEE" w:rsidRDefault="00C95EEE" w:rsidP="00C95EEE">
      <w:pPr>
        <w:pStyle w:val="Prrafodelista"/>
        <w:numPr>
          <w:ilvl w:val="0"/>
          <w:numId w:val="6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Número de personas en el local</w:t>
      </w:r>
    </w:p>
    <w:p w:rsidR="00C95EEE" w:rsidRDefault="00C95EEE" w:rsidP="00C95EEE">
      <w:pPr>
        <w:pStyle w:val="Prrafodelista"/>
        <w:numPr>
          <w:ilvl w:val="0"/>
          <w:numId w:val="6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Probabilidad de ser atendido sin esperar</w:t>
      </w:r>
    </w:p>
    <w:p w:rsidR="00C95EEE" w:rsidRDefault="00C95EEE" w:rsidP="00C95EEE">
      <w:pPr>
        <w:pStyle w:val="Prrafodelista"/>
        <w:numPr>
          <w:ilvl w:val="0"/>
          <w:numId w:val="6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Porcentaje del tiempo ocioso de los que atienden el local</w:t>
      </w:r>
    </w:p>
    <w:p w:rsidR="00C95EEE" w:rsidRDefault="00C95EEE" w:rsidP="00C95EEE">
      <w:pPr>
        <w:pStyle w:val="Prrafodelista"/>
        <w:numPr>
          <w:ilvl w:val="0"/>
          <w:numId w:val="6"/>
        </w:numPr>
        <w:spacing w:after="0" w:line="240" w:lineRule="atLeast"/>
        <w:jc w:val="both"/>
        <w:rPr>
          <w:color w:val="1F497D" w:themeColor="text2"/>
        </w:rPr>
      </w:pPr>
      <w:r>
        <w:rPr>
          <w:color w:val="1F497D" w:themeColor="text2"/>
        </w:rPr>
        <w:t>Probabilidad de esperar más de media hora</w:t>
      </w:r>
    </w:p>
    <w:p w:rsidR="002A3EB5" w:rsidRDefault="002A3EB5" w:rsidP="007E25D3">
      <w:pPr>
        <w:pStyle w:val="Prrafodelista"/>
        <w:spacing w:after="0" w:line="240" w:lineRule="atLeast"/>
        <w:ind w:left="1440"/>
        <w:jc w:val="both"/>
        <w:rPr>
          <w:color w:val="1F497D" w:themeColor="text2"/>
        </w:rPr>
      </w:pPr>
    </w:p>
    <w:p w:rsidR="00790BE6" w:rsidRPr="002A3EB5" w:rsidRDefault="00790BE6" w:rsidP="002A3EB5">
      <w:pPr>
        <w:spacing w:after="0" w:line="240" w:lineRule="atLeast"/>
        <w:jc w:val="right"/>
        <w:rPr>
          <w:color w:val="1F497D" w:themeColor="text2"/>
        </w:rPr>
      </w:pPr>
      <w:r w:rsidRPr="002A3EB5">
        <w:rPr>
          <w:color w:val="1F497D" w:themeColor="text2"/>
        </w:rPr>
        <w:t>¡Éxito!!</w:t>
      </w:r>
    </w:p>
    <w:sectPr w:rsidR="00790BE6" w:rsidRPr="002A3EB5" w:rsidSect="00BA2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F182C"/>
    <w:multiLevelType w:val="hybridMultilevel"/>
    <w:tmpl w:val="E176138A"/>
    <w:lvl w:ilvl="0" w:tplc="200A0013">
      <w:start w:val="1"/>
      <w:numFmt w:val="upperRoman"/>
      <w:lvlText w:val="%1."/>
      <w:lvlJc w:val="righ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DD51D5"/>
    <w:multiLevelType w:val="hybridMultilevel"/>
    <w:tmpl w:val="7E922594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2923B7"/>
    <w:multiLevelType w:val="hybridMultilevel"/>
    <w:tmpl w:val="5658CA0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C96715"/>
    <w:multiLevelType w:val="hybridMultilevel"/>
    <w:tmpl w:val="B1D6F178"/>
    <w:lvl w:ilvl="0" w:tplc="200A0011">
      <w:start w:val="1"/>
      <w:numFmt w:val="decimal"/>
      <w:lvlText w:val="%1)"/>
      <w:lvlJc w:val="left"/>
      <w:pPr>
        <w:ind w:left="1440" w:hanging="18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8F78E5"/>
    <w:multiLevelType w:val="hybridMultilevel"/>
    <w:tmpl w:val="97D089FE"/>
    <w:lvl w:ilvl="0" w:tplc="200A0013">
      <w:start w:val="1"/>
      <w:numFmt w:val="upperRoman"/>
      <w:lvlText w:val="%1."/>
      <w:lvlJc w:val="right"/>
      <w:pPr>
        <w:ind w:left="1440" w:hanging="18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C95348"/>
    <w:multiLevelType w:val="hybridMultilevel"/>
    <w:tmpl w:val="D4601B18"/>
    <w:lvl w:ilvl="0" w:tplc="200A0013">
      <w:start w:val="1"/>
      <w:numFmt w:val="upperRoman"/>
      <w:lvlText w:val="%1."/>
      <w:lvlJc w:val="righ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36D2"/>
    <w:rsid w:val="0008119D"/>
    <w:rsid w:val="000B281B"/>
    <w:rsid w:val="000E1A20"/>
    <w:rsid w:val="001F32AE"/>
    <w:rsid w:val="00200C72"/>
    <w:rsid w:val="002A3EB5"/>
    <w:rsid w:val="002B7DB2"/>
    <w:rsid w:val="002F3394"/>
    <w:rsid w:val="00385247"/>
    <w:rsid w:val="003B6ECF"/>
    <w:rsid w:val="003E39B2"/>
    <w:rsid w:val="00421A92"/>
    <w:rsid w:val="00454A9F"/>
    <w:rsid w:val="0049071C"/>
    <w:rsid w:val="004C04F5"/>
    <w:rsid w:val="005225D9"/>
    <w:rsid w:val="005824E2"/>
    <w:rsid w:val="005F0E7A"/>
    <w:rsid w:val="00661194"/>
    <w:rsid w:val="006654A8"/>
    <w:rsid w:val="006A36D2"/>
    <w:rsid w:val="006E02CA"/>
    <w:rsid w:val="00733C72"/>
    <w:rsid w:val="007371F8"/>
    <w:rsid w:val="007455FE"/>
    <w:rsid w:val="00790BE6"/>
    <w:rsid w:val="00797150"/>
    <w:rsid w:val="007D57A1"/>
    <w:rsid w:val="007E125B"/>
    <w:rsid w:val="007E25D3"/>
    <w:rsid w:val="00812C78"/>
    <w:rsid w:val="00862F70"/>
    <w:rsid w:val="008C7839"/>
    <w:rsid w:val="00907214"/>
    <w:rsid w:val="009577E3"/>
    <w:rsid w:val="00996705"/>
    <w:rsid w:val="00A60EF5"/>
    <w:rsid w:val="00AA68A7"/>
    <w:rsid w:val="00B61EF5"/>
    <w:rsid w:val="00BA2FD1"/>
    <w:rsid w:val="00BD33F6"/>
    <w:rsid w:val="00C8762D"/>
    <w:rsid w:val="00C95EEE"/>
    <w:rsid w:val="00D02066"/>
    <w:rsid w:val="00D50F1C"/>
    <w:rsid w:val="00DA573B"/>
    <w:rsid w:val="00DB1081"/>
    <w:rsid w:val="00E359F4"/>
    <w:rsid w:val="00F664C6"/>
    <w:rsid w:val="00FC1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F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Simy</dc:creator>
  <cp:lastModifiedBy>Simy</cp:lastModifiedBy>
  <cp:revision>13</cp:revision>
  <cp:lastPrinted>2010-10-28T18:17:00Z</cp:lastPrinted>
  <dcterms:created xsi:type="dcterms:W3CDTF">2010-10-28T14:16:00Z</dcterms:created>
  <dcterms:modified xsi:type="dcterms:W3CDTF">2010-10-29T03:53:00Z</dcterms:modified>
</cp:coreProperties>
</file>