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517C" w:rsidRDefault="00603936">
      <w:bookmarkStart w:id="0" w:name="_GoBack"/>
      <w:bookmarkEnd w:id="0"/>
      <w:r>
        <w:t xml:space="preserve">Griffin Cook, Jose </w:t>
      </w:r>
      <w:proofErr w:type="spellStart"/>
      <w:r>
        <w:t>Santillan</w:t>
      </w:r>
      <w:proofErr w:type="spellEnd"/>
    </w:p>
    <w:p w:rsidR="0091517C" w:rsidRDefault="00603936">
      <w:r>
        <w:t>COEN 160</w:t>
      </w:r>
    </w:p>
    <w:p w:rsidR="0091517C" w:rsidRDefault="00603936">
      <w:r>
        <w:tab/>
      </w:r>
      <w:r>
        <w:tab/>
      </w:r>
      <w:r>
        <w:tab/>
      </w:r>
      <w:r>
        <w:tab/>
      </w:r>
      <w:r>
        <w:tab/>
      </w:r>
    </w:p>
    <w:p w:rsidR="0091517C" w:rsidRDefault="00603936">
      <w:pPr>
        <w:jc w:val="center"/>
      </w:pPr>
      <w:r>
        <w:t>Use Cases: Online Bookstore</w:t>
      </w:r>
    </w:p>
    <w:p w:rsidR="0091517C" w:rsidRDefault="00603936">
      <w:r>
        <w:t>Log in to Account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not logged in to their account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“Log In” button in top right of screen</w:t>
      </w:r>
    </w:p>
    <w:p w:rsidR="0091517C" w:rsidRDefault="00603936">
      <w:pPr>
        <w:numPr>
          <w:ilvl w:val="1"/>
          <w:numId w:val="1"/>
        </w:numPr>
        <w:ind w:hanging="360"/>
        <w:contextualSpacing/>
      </w:pPr>
      <w:r>
        <w:t>User clicks said button</w:t>
      </w:r>
    </w:p>
    <w:p w:rsidR="0091517C" w:rsidRDefault="00603936">
      <w:pPr>
        <w:numPr>
          <w:ilvl w:val="1"/>
          <w:numId w:val="1"/>
        </w:numPr>
        <w:ind w:hanging="360"/>
        <w:contextualSpacing/>
      </w:pPr>
      <w:r>
        <w:t>User enters his/her username in the “username” field and password in the “password” field, and presses enter</w:t>
      </w:r>
    </w:p>
    <w:p w:rsidR="0091517C" w:rsidRDefault="00603936">
      <w:pPr>
        <w:numPr>
          <w:ilvl w:val="1"/>
          <w:numId w:val="1"/>
        </w:numPr>
        <w:ind w:hanging="360"/>
        <w:contextualSpacing/>
      </w:pPr>
      <w:r>
        <w:t>If username and password are correct, user is successfully logged in. Otherwise, user must attempt to log in again with the correct username and pa</w:t>
      </w:r>
      <w:r>
        <w:t>ssword</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logged into account</w:t>
      </w:r>
    </w:p>
    <w:p w:rsidR="0091517C" w:rsidRDefault="0091517C"/>
    <w:p w:rsidR="0091517C" w:rsidRDefault="00603936">
      <w:r>
        <w:t>Logout of Account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logged in to their account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“Logout” option at top of screen in top right corner</w:t>
      </w:r>
    </w:p>
    <w:p w:rsidR="0091517C" w:rsidRDefault="00603936">
      <w:pPr>
        <w:numPr>
          <w:ilvl w:val="1"/>
          <w:numId w:val="1"/>
        </w:numPr>
        <w:ind w:hanging="360"/>
        <w:contextualSpacing/>
      </w:pPr>
      <w:r>
        <w:t>User clicks “Logout” button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now logged</w:t>
      </w:r>
      <w:r>
        <w:t xml:space="preserve"> out of account</w:t>
      </w:r>
    </w:p>
    <w:p w:rsidR="0091517C" w:rsidRDefault="0091517C"/>
    <w:p w:rsidR="0091517C" w:rsidRDefault="00603936">
      <w:r>
        <w:t>Create Account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needs a new account. If user is attempting to make an extra account, user must be signed out of all other accounts he/she has</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selects “Log in” in top right</w:t>
      </w:r>
    </w:p>
    <w:p w:rsidR="0091517C" w:rsidRDefault="00603936">
      <w:pPr>
        <w:numPr>
          <w:ilvl w:val="1"/>
          <w:numId w:val="1"/>
        </w:numPr>
        <w:ind w:hanging="360"/>
        <w:contextualSpacing/>
      </w:pPr>
      <w:r>
        <w:t>User locates and selects “Create Account” under the “password” field of the Log In screen</w:t>
      </w:r>
    </w:p>
    <w:p w:rsidR="0091517C" w:rsidRDefault="00603936">
      <w:pPr>
        <w:numPr>
          <w:ilvl w:val="1"/>
          <w:numId w:val="1"/>
        </w:numPr>
        <w:ind w:hanging="360"/>
        <w:contextualSpacing/>
      </w:pPr>
      <w:r>
        <w:t>User inputs a new username into the “username” field. If the username is unique to the system and is at least 3 characters long and at most 20 characters, the user wi</w:t>
      </w:r>
      <w:r>
        <w:t>ll be allowed to continue. If one or both of those two cases fail, the user will attempt to retry and enter a proper username</w:t>
      </w:r>
    </w:p>
    <w:p w:rsidR="0091517C" w:rsidRDefault="00603936">
      <w:pPr>
        <w:numPr>
          <w:ilvl w:val="1"/>
          <w:numId w:val="1"/>
        </w:numPr>
        <w:ind w:hanging="360"/>
        <w:contextualSpacing/>
      </w:pPr>
      <w:r>
        <w:t xml:space="preserve">User inputs a password for this new username. If the password is not between 6 and 20 characters, the user will not be allowed to </w:t>
      </w:r>
      <w:r>
        <w:t>continue, and will force the user to retry the password creation process. Once they are successful, they will continue.</w:t>
      </w:r>
    </w:p>
    <w:p w:rsidR="0091517C" w:rsidRDefault="00603936">
      <w:pPr>
        <w:numPr>
          <w:ilvl w:val="1"/>
          <w:numId w:val="1"/>
        </w:numPr>
        <w:ind w:hanging="360"/>
        <w:contextualSpacing/>
      </w:pPr>
      <w:r>
        <w:lastRenderedPageBreak/>
        <w:t>The user will then create a “Secret Question” and “Answer” for the password reset process. As long as both are at least 6 characters lon</w:t>
      </w:r>
      <w:r>
        <w:t>g, the system will accept both. Otherwise, the user will be forced to retry the process.</w:t>
      </w:r>
    </w:p>
    <w:p w:rsidR="0091517C" w:rsidRDefault="00603936">
      <w:pPr>
        <w:numPr>
          <w:ilvl w:val="1"/>
          <w:numId w:val="1"/>
        </w:numPr>
        <w:ind w:hanging="360"/>
        <w:contextualSpacing/>
      </w:pPr>
      <w:r>
        <w:t xml:space="preserve">Once all of those fields are filled out and confirmed, the user will be able to press create account at the </w:t>
      </w:r>
      <w:proofErr w:type="spellStart"/>
      <w:r>
        <w:t>bototm</w:t>
      </w:r>
      <w:proofErr w:type="spellEnd"/>
      <w:r>
        <w:t xml:space="preserve"> of the screen.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has created an a</w:t>
      </w:r>
      <w:r>
        <w:t>ccount, but is not logged in</w:t>
      </w:r>
    </w:p>
    <w:p w:rsidR="0091517C" w:rsidRDefault="0091517C"/>
    <w:p w:rsidR="0091517C" w:rsidRDefault="00603936">
      <w:r>
        <w:t>Forgot Password</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already has an account, but forgot their password and is not signed in</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selects “Log in” in top right</w:t>
      </w:r>
    </w:p>
    <w:p w:rsidR="0091517C" w:rsidRDefault="00603936">
      <w:pPr>
        <w:numPr>
          <w:ilvl w:val="1"/>
          <w:numId w:val="1"/>
        </w:numPr>
        <w:ind w:hanging="360"/>
        <w:contextualSpacing/>
      </w:pPr>
      <w:r>
        <w:t xml:space="preserve">User locates and selects “Forgot Password” under the “password” </w:t>
      </w:r>
      <w:r>
        <w:t>field of the Log In screen</w:t>
      </w:r>
    </w:p>
    <w:p w:rsidR="0091517C" w:rsidRDefault="00603936">
      <w:pPr>
        <w:numPr>
          <w:ilvl w:val="1"/>
          <w:numId w:val="1"/>
        </w:numPr>
        <w:ind w:hanging="360"/>
        <w:contextualSpacing/>
      </w:pPr>
      <w:r>
        <w:t>User enters their username and presses “continue”. If the username does not match one in the system, the system will return to the same screen so the user has the opportunity to retry that process.</w:t>
      </w:r>
    </w:p>
    <w:p w:rsidR="0091517C" w:rsidRDefault="00603936">
      <w:pPr>
        <w:numPr>
          <w:ilvl w:val="1"/>
          <w:numId w:val="1"/>
        </w:numPr>
        <w:ind w:hanging="360"/>
        <w:contextualSpacing/>
      </w:pPr>
      <w:r>
        <w:t xml:space="preserve">The user will then be prompted </w:t>
      </w:r>
      <w:r>
        <w:t>with their “Secret Question”. If their answer is not their “Answer” provided during account creation, they will not be allowed to continue with this process, and will be sent back to the home screen with an error message.</w:t>
      </w:r>
    </w:p>
    <w:p w:rsidR="0091517C" w:rsidRDefault="00603936">
      <w:pPr>
        <w:numPr>
          <w:ilvl w:val="1"/>
          <w:numId w:val="1"/>
        </w:numPr>
        <w:ind w:hanging="360"/>
        <w:contextualSpacing/>
      </w:pPr>
      <w:r>
        <w:t>If the user successfully enters th</w:t>
      </w:r>
      <w:r>
        <w:t>eir answer, they will be prompted to enter a new password that must match the conditions determined in the “Create Account” use case</w:t>
      </w:r>
    </w:p>
    <w:p w:rsidR="0091517C" w:rsidRDefault="00603936">
      <w:pPr>
        <w:numPr>
          <w:ilvl w:val="1"/>
          <w:numId w:val="1"/>
        </w:numPr>
        <w:ind w:hanging="360"/>
        <w:contextualSpacing/>
      </w:pPr>
      <w:r>
        <w:t>The user will then click the “change password” button.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still logged out, but has changed their pass</w:t>
      </w:r>
      <w:r>
        <w:t>word</w:t>
      </w:r>
    </w:p>
    <w:p w:rsidR="0091517C" w:rsidRDefault="0091517C"/>
    <w:p w:rsidR="0091517C" w:rsidRDefault="00603936">
      <w:r>
        <w:t>View Recent Orders</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logged in</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“Your Account”</w:t>
      </w:r>
    </w:p>
    <w:p w:rsidR="0091517C" w:rsidRDefault="00603936">
      <w:pPr>
        <w:numPr>
          <w:ilvl w:val="1"/>
          <w:numId w:val="1"/>
        </w:numPr>
        <w:ind w:hanging="360"/>
        <w:contextualSpacing/>
      </w:pPr>
      <w:r>
        <w:t>User locates and clicks “View Recent Orders”</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view his/her recent orders, if he/she has made any</w:t>
      </w:r>
    </w:p>
    <w:p w:rsidR="0091517C" w:rsidRDefault="0091517C"/>
    <w:p w:rsidR="0091517C" w:rsidRDefault="00603936">
      <w:r>
        <w:t>Change Account Settings</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logged in</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“Your Account”</w:t>
      </w:r>
    </w:p>
    <w:p w:rsidR="0091517C" w:rsidRDefault="00603936">
      <w:pPr>
        <w:numPr>
          <w:ilvl w:val="1"/>
          <w:numId w:val="1"/>
        </w:numPr>
        <w:ind w:hanging="360"/>
        <w:contextualSpacing/>
      </w:pPr>
      <w:r>
        <w:t>User locates and clicks “Change Settings”</w:t>
      </w:r>
    </w:p>
    <w:p w:rsidR="0091517C" w:rsidRDefault="00603936">
      <w:pPr>
        <w:numPr>
          <w:ilvl w:val="1"/>
          <w:numId w:val="1"/>
        </w:numPr>
        <w:ind w:hanging="360"/>
        <w:contextualSpacing/>
      </w:pPr>
      <w:r>
        <w:lastRenderedPageBreak/>
        <w:t>User alters the values that he/she would like to change</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now has altered their account and he/she are still signed</w:t>
      </w:r>
      <w:r>
        <w:t xml:space="preserve"> in</w:t>
      </w:r>
    </w:p>
    <w:p w:rsidR="0091517C" w:rsidRDefault="0091517C"/>
    <w:p w:rsidR="0091517C" w:rsidRDefault="00603936">
      <w:r>
        <w:t>Search for books</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 xml:space="preserve">None. </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search field towards top of screen</w:t>
      </w:r>
    </w:p>
    <w:p w:rsidR="0091517C" w:rsidRDefault="00603936">
      <w:pPr>
        <w:numPr>
          <w:ilvl w:val="1"/>
          <w:numId w:val="1"/>
        </w:numPr>
        <w:ind w:hanging="360"/>
        <w:contextualSpacing/>
      </w:pPr>
      <w:r>
        <w:t>User enters search query into search field</w:t>
      </w:r>
    </w:p>
    <w:p w:rsidR="0091517C" w:rsidRDefault="00603936">
      <w:pPr>
        <w:numPr>
          <w:ilvl w:val="1"/>
          <w:numId w:val="1"/>
        </w:numPr>
        <w:ind w:hanging="360"/>
        <w:contextualSpacing/>
      </w:pPr>
      <w:r>
        <w:t>User presses “search” button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now view search results, and can easily research through th</w:t>
      </w:r>
      <w:r>
        <w:t>e same process</w:t>
      </w:r>
    </w:p>
    <w:p w:rsidR="0091517C" w:rsidRDefault="0091517C"/>
    <w:p w:rsidR="0091517C" w:rsidRDefault="00603936">
      <w:r>
        <w:t>Display Catalog</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None</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“View All Books”</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now view the entire catalog</w:t>
      </w:r>
    </w:p>
    <w:p w:rsidR="0091517C" w:rsidRDefault="0091517C"/>
    <w:p w:rsidR="0091517C" w:rsidRDefault="00603936">
      <w:r>
        <w:t>View Book</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 xml:space="preserve">User is either viewing entire catalog or just made a search and is viewing the results </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selects a book by clicking on the button on the book field</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now viewing the properties of that book</w:t>
      </w:r>
    </w:p>
    <w:p w:rsidR="0091517C" w:rsidRDefault="0091517C"/>
    <w:p w:rsidR="0091517C" w:rsidRDefault="00603936">
      <w:r>
        <w:t>Add book to cart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either viewing entire catalog, just made a search and is viewing the results, or is viewing a book</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“Add to Cart”</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Book is now in user’s cart</w:t>
      </w:r>
    </w:p>
    <w:p w:rsidR="0091517C" w:rsidRDefault="00603936">
      <w:pPr>
        <w:numPr>
          <w:ilvl w:val="1"/>
          <w:numId w:val="1"/>
        </w:numPr>
        <w:ind w:hanging="360"/>
        <w:contextualSpacing/>
      </w:pPr>
      <w:r>
        <w:t>User stays on the screen he/she clicked the button “Add to C</w:t>
      </w:r>
      <w:r>
        <w:t>art” on. They will be alerted that the book is now in their cart. To view Cart, they must proceed to the following use case</w:t>
      </w:r>
    </w:p>
    <w:p w:rsidR="0091517C" w:rsidRDefault="0091517C"/>
    <w:p w:rsidR="0091517C" w:rsidRDefault="00603936">
      <w:r>
        <w:lastRenderedPageBreak/>
        <w:t>View Cart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None</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“View Cart”</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view his/her cart, if he/she has added any books to cart</w:t>
      </w:r>
    </w:p>
    <w:p w:rsidR="0091517C" w:rsidRDefault="0091517C"/>
    <w:p w:rsidR="0091517C" w:rsidRDefault="00603936">
      <w:r>
        <w:t>Remove from cart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on the “View Cart” screen, and has a book in his/her cart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book he/she would like to remove</w:t>
      </w:r>
    </w:p>
    <w:p w:rsidR="0091517C" w:rsidRDefault="00603936">
      <w:pPr>
        <w:numPr>
          <w:ilvl w:val="1"/>
          <w:numId w:val="1"/>
        </w:numPr>
        <w:ind w:hanging="360"/>
        <w:contextualSpacing/>
      </w:pPr>
      <w:r>
        <w:t xml:space="preserve">User locates and clicks “Remove from </w:t>
      </w:r>
      <w:r>
        <w:t>Cart” next to that book item</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The cart screen updates to its new contents, showing the user that the book is no longer in his/her cart</w:t>
      </w:r>
    </w:p>
    <w:p w:rsidR="0091517C" w:rsidRDefault="0091517C"/>
    <w:p w:rsidR="0091517C" w:rsidRDefault="00603936">
      <w:r>
        <w:t>Checkout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has at least one book in his/her cart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 xml:space="preserve">User locates and clicks “View </w:t>
      </w:r>
      <w:r>
        <w:t>Cart” if not on that screen already</w:t>
      </w:r>
    </w:p>
    <w:p w:rsidR="0091517C" w:rsidRDefault="00603936">
      <w:pPr>
        <w:numPr>
          <w:ilvl w:val="1"/>
          <w:numId w:val="1"/>
        </w:numPr>
        <w:ind w:hanging="360"/>
        <w:contextualSpacing/>
      </w:pPr>
      <w:r>
        <w:t>User locates and clicks “Checkout”</w:t>
      </w:r>
    </w:p>
    <w:p w:rsidR="0091517C" w:rsidRDefault="00603936">
      <w:pPr>
        <w:numPr>
          <w:ilvl w:val="1"/>
          <w:numId w:val="1"/>
        </w:numPr>
        <w:ind w:hanging="360"/>
        <w:contextualSpacing/>
      </w:pPr>
      <w:r>
        <w:t>If user is not signed into an account, they will be redirected to the login screen, where the user can sign in using the same control flow as the “Log In to Account” use case. If the us</w:t>
      </w:r>
      <w:r>
        <w:t>er does not have an account, they can create an account from that screen, and retry this use case from the beginning.</w:t>
      </w:r>
    </w:p>
    <w:p w:rsidR="0091517C" w:rsidRDefault="00603936">
      <w:pPr>
        <w:numPr>
          <w:ilvl w:val="1"/>
          <w:numId w:val="1"/>
        </w:numPr>
        <w:ind w:hanging="360"/>
        <w:contextualSpacing/>
      </w:pPr>
      <w:r>
        <w:t>Once the user is signed into an account, the user will have to enter their personal information for shipping addresses and billing informa</w:t>
      </w:r>
      <w:r>
        <w:t>tion</w:t>
      </w:r>
    </w:p>
    <w:p w:rsidR="0091517C" w:rsidRDefault="00603936">
      <w:pPr>
        <w:numPr>
          <w:ilvl w:val="1"/>
          <w:numId w:val="1"/>
        </w:numPr>
        <w:ind w:hanging="360"/>
        <w:contextualSpacing/>
      </w:pPr>
      <w:r>
        <w:t>Once the system checks the validity of those values, it will allow the user to press “Order Summary” at the bottom</w:t>
      </w:r>
    </w:p>
    <w:p w:rsidR="0091517C" w:rsidRDefault="00603936">
      <w:pPr>
        <w:numPr>
          <w:ilvl w:val="1"/>
          <w:numId w:val="1"/>
        </w:numPr>
        <w:ind w:hanging="360"/>
        <w:contextualSpacing/>
      </w:pPr>
      <w:r>
        <w:t>Order Summary will summarize the order into a more readable format, and then contain a button to edit the contents of the order, a button to edit the personal information and another to place the order. If the user selects place order, the order will be “p</w:t>
      </w:r>
      <w:r>
        <w:t xml:space="preserve">laced” and the order summary will be stored in the background so it can be viewed by the “View Recent Orders” use case </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has placed the order</w:t>
      </w:r>
    </w:p>
    <w:sectPr w:rsidR="009151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E07C8"/>
    <w:multiLevelType w:val="multilevel"/>
    <w:tmpl w:val="838ADD1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7C"/>
    <w:rsid w:val="00603936"/>
    <w:rsid w:val="0091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2811C-68D0-42B8-A4F9-DB761925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 Cook</dc:creator>
  <cp:lastModifiedBy>Griffin Cook</cp:lastModifiedBy>
  <cp:revision>2</cp:revision>
  <dcterms:created xsi:type="dcterms:W3CDTF">2016-05-17T03:49:00Z</dcterms:created>
  <dcterms:modified xsi:type="dcterms:W3CDTF">2016-05-17T03:49:00Z</dcterms:modified>
</cp:coreProperties>
</file>