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CF" w:rsidRPr="005823AA" w:rsidRDefault="005823AA" w:rsidP="005823AA">
      <w:pPr>
        <w:jc w:val="center"/>
        <w:rPr>
          <w:rFonts w:hint="eastAsia"/>
          <w:b/>
          <w:bCs/>
          <w:sz w:val="30"/>
          <w:szCs w:val="30"/>
          <w:shd w:val="clear" w:color="auto" w:fill="FFFFFF"/>
        </w:rPr>
      </w:pPr>
      <w:r w:rsidRPr="005823AA">
        <w:rPr>
          <w:rFonts w:hint="eastAsia"/>
          <w:b/>
          <w:bCs/>
          <w:sz w:val="30"/>
          <w:szCs w:val="30"/>
          <w:shd w:val="clear" w:color="auto" w:fill="FFFFFF"/>
        </w:rPr>
        <w:t>怎样维护和保养滑触线？</w:t>
      </w:r>
    </w:p>
    <w:p w:rsidR="005823AA" w:rsidRDefault="005823AA" w:rsidP="0082792B">
      <w:pPr>
        <w:rPr>
          <w:rFonts w:hint="eastAsia"/>
        </w:rPr>
      </w:pPr>
    </w:p>
    <w:p w:rsidR="005823AA" w:rsidRDefault="005823AA" w:rsidP="005823AA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5823AA" w:rsidRPr="005823AA" w:rsidRDefault="005823AA" w:rsidP="005823AA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为了保证</w:t>
      </w:r>
      <w:hyperlink r:id="rId4" w:history="1">
        <w:r w:rsidRPr="005823AA">
          <w:rPr>
            <w:rFonts w:ascii="Verdana" w:eastAsia="宋体" w:hAnsi="Verdana" w:cs="宋体" w:hint="eastAsia"/>
            <w:color w:val="000000"/>
            <w:kern w:val="0"/>
            <w:sz w:val="24"/>
            <w:szCs w:val="24"/>
            <w:shd w:val="clear" w:color="auto" w:fill="FFFFFF"/>
          </w:rPr>
          <w:t>滑触线</w:t>
        </w:r>
      </w:hyperlink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正常使用，提高其使用周期，在滑触线的使用中，我们应当定期的对其进行检查与维护。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安全滑触线在使用过程中，加强维护保养非常重要，不少单位的滑触线系统因失于维护而导致故障频繁，影响正常生产。众所周知，重庆天宝滑触线有限公司是国内滑触线行业的领军企业之一，重庆天宝滑线在国内多个领域市场占有比例遥遥领先。为了保证滑触线正常运行，延长其使用寿命，天宝公司根据多年的行业经验，提出了滑触线日常维护与保养方面的看法：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>1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、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电刷：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应根据移动用电设备使用情况每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1—3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个月检查一次。重点检查集电器电刷的磨损情况，若磨损量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≥5mm</w:t>
      </w:r>
      <w:r w:rsidRPr="005823AA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时，必须对其进行更换。检查维护时若发现电刷松动或发生磨损偏斜时，应及时查明原因，并且及时的更换和处理</w:t>
      </w:r>
    </w:p>
    <w:p w:rsidR="005823AA" w:rsidRPr="005823AA" w:rsidRDefault="005823AA" w:rsidP="005823A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23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 集电器：至少每3个月检查一次。集电器重点检查紧固件有无松动、移位及塑料件和活动件磨损情况，检查弹簧拉力（集电器电刷与导轨的接触压力应保持一定压力。发现问题及时处理。</w:t>
      </w:r>
    </w:p>
    <w:p w:rsidR="005823AA" w:rsidRPr="005823AA" w:rsidRDefault="005823AA" w:rsidP="005823A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823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 连接件：至少每年检查一次。重点检查紧固螺栓、焊缝及支撑件是否松动、锈蚀、移位等，发现问题，及时处理。</w:t>
      </w:r>
      <w:r w:rsidRPr="005823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</w:t>
      </w:r>
    </w:p>
    <w:p w:rsidR="005823AA" w:rsidRPr="005823AA" w:rsidRDefault="005823AA" w:rsidP="005823A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823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 日常检查：重点检查轨道的平直度有无明显偏差（大于20mm）、错位，绝缘保护件有无脱落、断裂、破损，不锈钢“v”型槽有无翘起；轨道上有无异物及导电粉尘等。必要时应检测其绝缘电阻是否符合要求（相间绝缘电阻应≥5MΩ）。 特别对行车轨道重合度、轨距、倾斜度等偏差较大，使用频繁、车间粉尘过大、温度较高及有水、酸、碱、雾和室外使用的环境，。必须认真仔细的对其进行日常的检查与维护，以确保滑触线的正常使用。</w:t>
      </w:r>
    </w:p>
    <w:p w:rsidR="005823AA" w:rsidRPr="005823AA" w:rsidRDefault="005823AA" w:rsidP="005823A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823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我公司经营范围：安全滑触线、滑导线、滑线、管式滑触线、钢体滑触线、集电器、信号指示灯的生产、销售、安装。公司产品是在引进国外先进技术及设备的同时，结合我国工业用电的实际情况而优化设计的。安全、节能、高效、环保型受电器和安全滑触线是重庆天宝公司主导产品之一</w:t>
      </w:r>
    </w:p>
    <w:p w:rsidR="005823AA" w:rsidRPr="0082792B" w:rsidRDefault="005823AA" w:rsidP="0082792B"/>
    <w:sectPr w:rsidR="005823AA" w:rsidRPr="0082792B" w:rsidSect="00D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41E"/>
    <w:rsid w:val="0024741E"/>
    <w:rsid w:val="003E6980"/>
    <w:rsid w:val="005823AA"/>
    <w:rsid w:val="005C3ECF"/>
    <w:rsid w:val="0082792B"/>
    <w:rsid w:val="009E2556"/>
    <w:rsid w:val="00DC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F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3E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556"/>
    <w:rPr>
      <w:b/>
      <w:bCs/>
    </w:rPr>
  </w:style>
  <w:style w:type="character" w:customStyle="1" w:styleId="apple-converted-space">
    <w:name w:val="apple-converted-space"/>
    <w:basedOn w:val="a0"/>
    <w:rsid w:val="009E2556"/>
  </w:style>
  <w:style w:type="paragraph" w:styleId="a4">
    <w:name w:val="Normal (Web)"/>
    <w:basedOn w:val="a"/>
    <w:uiPriority w:val="99"/>
    <w:unhideWhenUsed/>
    <w:rsid w:val="009E2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2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556"/>
    <w:rPr>
      <w:sz w:val="18"/>
      <w:szCs w:val="18"/>
    </w:rPr>
  </w:style>
  <w:style w:type="character" w:customStyle="1" w:styleId="style1">
    <w:name w:val="style1"/>
    <w:basedOn w:val="a0"/>
    <w:rsid w:val="0082792B"/>
  </w:style>
  <w:style w:type="character" w:customStyle="1" w:styleId="style5">
    <w:name w:val="style5"/>
    <w:basedOn w:val="a0"/>
    <w:rsid w:val="003E6980"/>
  </w:style>
  <w:style w:type="character" w:customStyle="1" w:styleId="2Char">
    <w:name w:val="标题 2 Char"/>
    <w:basedOn w:val="a0"/>
    <w:link w:val="2"/>
    <w:uiPriority w:val="9"/>
    <w:rsid w:val="005C3ECF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C3E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njndq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2015-01-16T02:31:00Z</dcterms:created>
  <dcterms:modified xsi:type="dcterms:W3CDTF">2015-01-16T02:31:00Z</dcterms:modified>
</cp:coreProperties>
</file>