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28"/>
          <w:szCs w:val="28"/>
        </w:rPr>
      </w:pPr>
      <w:r>
        <w:rPr>
          <w:rFonts w:hint="eastAsia"/>
          <w:sz w:val="28"/>
          <w:szCs w:val="28"/>
        </w:rPr>
        <w:t>浅谈高柔性电缆发生火灾事故的原因</w:t>
      </w:r>
    </w:p>
    <w:p>
      <w:pPr>
        <w:rPr>
          <w:rFonts w:hint="eastAsia"/>
        </w:rPr>
      </w:pPr>
    </w:p>
    <w:p>
      <w:pPr>
        <w:rPr>
          <w:rFonts w:hint="eastAsia"/>
          <w:sz w:val="24"/>
          <w:szCs w:val="24"/>
        </w:rPr>
      </w:pPr>
      <w:r>
        <w:rPr>
          <w:rFonts w:hint="eastAsia"/>
        </w:rPr>
        <w:t xml:space="preserve">   </w:t>
      </w:r>
      <w:r>
        <w:rPr>
          <w:rFonts w:hint="eastAsia"/>
          <w:sz w:val="24"/>
          <w:szCs w:val="24"/>
        </w:rPr>
        <w:t>高柔性电缆如今使用范围已经越来越广泛，但是随着它在国家供电线路之中的普及，它的一些安全问题也逐渐引起了人们的高度重视，尤其是近几年电缆火灾事故的发生更是提醒人们在使用这种电缆的时候要格外注意。那么，引起高柔性电缆发生火灾事故的质量原因都有哪些呢?下面就让我们一起去了解一下吧!</w:t>
      </w:r>
    </w:p>
    <w:p>
      <w:pPr>
        <w:rPr>
          <w:rFonts w:hint="eastAsia"/>
          <w:sz w:val="24"/>
          <w:szCs w:val="24"/>
        </w:rPr>
      </w:pPr>
    </w:p>
    <w:p>
      <w:pPr>
        <w:rPr>
          <w:rFonts w:hint="eastAsia"/>
          <w:sz w:val="24"/>
          <w:szCs w:val="24"/>
        </w:rPr>
      </w:pPr>
      <w:r>
        <w:rPr>
          <w:rFonts w:hint="eastAsia"/>
          <w:sz w:val="24"/>
          <w:szCs w:val="24"/>
        </w:rPr>
        <w:t>　   1、电缆芯线的导体标称截面不符合要求。一般规定的标称界面都大于实际生产出来的电缆，而标称值偏于标准的电缆就会有较大的单元电流密度，在其工作过程中电缆很容易因为不能正常产生热量而导致发生火灾事故。</w:t>
      </w:r>
    </w:p>
    <w:p>
      <w:pPr>
        <w:rPr>
          <w:rFonts w:hint="eastAsia"/>
          <w:sz w:val="24"/>
          <w:szCs w:val="24"/>
        </w:rPr>
      </w:pPr>
    </w:p>
    <w:p>
      <w:pPr>
        <w:rPr>
          <w:rFonts w:hint="eastAsia"/>
          <w:sz w:val="24"/>
          <w:szCs w:val="24"/>
        </w:rPr>
      </w:pPr>
      <w:r>
        <w:rPr>
          <w:rFonts w:hint="eastAsia"/>
          <w:sz w:val="24"/>
          <w:szCs w:val="24"/>
        </w:rPr>
        <w:t>　　 2、电缆生产工艺差。所谓无奸不商，虽然不是每个厂家都这样，但是市场上难免会有一些商家为了谋取个人私利，在生产电缆的过程中不按照标准严格进行操作。甚至有些商家还会使用一些劣质品粗制滥造，导致最终生产出来的电缆因为质量不过关在使用过程中引起火灾。</w:t>
      </w:r>
    </w:p>
    <w:p>
      <w:pPr>
        <w:rPr>
          <w:rFonts w:hint="eastAsia"/>
          <w:sz w:val="24"/>
          <w:szCs w:val="24"/>
        </w:rPr>
      </w:pPr>
    </w:p>
    <w:p>
      <w:pPr>
        <w:rPr>
          <w:rFonts w:hint="eastAsia"/>
          <w:sz w:val="24"/>
          <w:szCs w:val="24"/>
        </w:rPr>
      </w:pPr>
      <w:r>
        <w:rPr>
          <w:rFonts w:hint="eastAsia"/>
          <w:sz w:val="24"/>
          <w:szCs w:val="24"/>
        </w:rPr>
        <w:t xml:space="preserve">     3、电缆的材料不纯或不合格。电缆的芯线一般主要是采用一些铜或铝的导电材料制成的，而很多商家在生产过程中往往会使用不合格或者纯度不够的材料</w:t>
      </w:r>
      <w:bookmarkStart w:id="0" w:name="_GoBack"/>
      <w:bookmarkEnd w:id="0"/>
      <w:r>
        <w:rPr>
          <w:rFonts w:hint="eastAsia"/>
          <w:sz w:val="24"/>
          <w:szCs w:val="24"/>
        </w:rPr>
        <w:t>代替，这样就会导致其因为含有较多杂质从而降低电力。因此被当做芯线使用的材料必须是一些优质的电解质材料，一般主要是铜和铝。</w:t>
      </w:r>
    </w:p>
    <w:p>
      <w:pPr>
        <w:rPr>
          <w:rFonts w:hint="eastAsia"/>
          <w:sz w:val="24"/>
          <w:szCs w:val="24"/>
        </w:rPr>
      </w:pPr>
    </w:p>
    <w:p>
      <w:pPr>
        <w:rPr>
          <w:rFonts w:hint="eastAsia"/>
          <w:sz w:val="24"/>
          <w:szCs w:val="24"/>
        </w:rPr>
      </w:pPr>
      <w:r>
        <w:rPr>
          <w:rFonts w:hint="eastAsia"/>
          <w:sz w:val="24"/>
          <w:szCs w:val="24"/>
        </w:rPr>
        <w:t>　　 4、绝缘材料成分不符合要求或加工不良，我们知道电缆外部一般是采用一种具有绝缘性质的材料来对芯线进行包裹的，如果这种绝缘材料质量不合格的话，它在使用过程中就会降低自身的耐压性能，而且会形成不合格的电阻值。另外，长期使用也会缩短它的使用寿命，很容易出现一些短路故障引起火灾。</w:t>
      </w:r>
    </w:p>
    <w:p>
      <w:pPr>
        <w:rPr>
          <w:rFonts w:hint="eastAsia"/>
          <w:sz w:val="24"/>
          <w:szCs w:val="24"/>
        </w:rPr>
      </w:pPr>
    </w:p>
    <w:p>
      <w:pPr>
        <w:rPr>
          <w:sz w:val="24"/>
          <w:szCs w:val="24"/>
        </w:rPr>
      </w:pPr>
      <w:r>
        <w:rPr>
          <w:rFonts w:hint="eastAsia"/>
          <w:sz w:val="24"/>
          <w:szCs w:val="24"/>
        </w:rPr>
        <w:t>　　 5、运输不当。电缆在出厂之前大都是经过严格的质量检验的，但是在运输过程中因为没有正确的保护措施导致其被挤压碰撞，从而发生绝缘层被损坏或者内部芯线折断的现象。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225D2"/>
    <w:rsid w:val="4C1225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2017-03-22T08:05:00Z</dcterms:created>
  <dc:creator>Administrator</dc:creator>
  <cp:lastModifiedBy>Administrator</cp:lastModifiedBy>
  <dcterms:modified xsi:type="dcterms:W3CDTF">2017-03-22T08:07:33Z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