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eastAsia"/>
          <w:lang w:val="en-US" w:eastAsia="zh-CN"/>
        </w:rPr>
      </w:pPr>
      <w:r>
        <w:rPr>
          <w:rFonts w:hint="eastAsia"/>
          <w:lang w:val="en-US" w:eastAsia="zh-CN"/>
        </w:rPr>
        <w:t xml:space="preserve">     </w:t>
      </w:r>
      <w:r>
        <w:rPr>
          <w:rFonts w:hint="eastAsia"/>
          <w:sz w:val="32"/>
          <w:szCs w:val="32"/>
          <w:lang w:val="en-US" w:eastAsia="zh-CN"/>
        </w:rPr>
        <w:t xml:space="preserve">  </w:t>
      </w:r>
      <w:r>
        <w:rPr>
          <w:sz w:val="32"/>
          <w:szCs w:val="32"/>
        </w:rPr>
        <w:t>这些电线电缆的小常识不可不知</w:t>
      </w:r>
      <w:bookmarkStart w:id="0" w:name="_GoBack"/>
      <w:bookmarkEnd w:id="0"/>
    </w:p>
    <w:p>
      <w:pPr>
        <w:pStyle w:val="4"/>
        <w:keepNext w:val="0"/>
        <w:keepLines w:val="0"/>
        <w:widowControl/>
        <w:suppressLineNumbers w:val="0"/>
      </w:pPr>
      <w:r>
        <w:t>仪表线缆在我们生活中必不可少，但是大家在装修房子购买此类的产品的时候却有不是很会挑选，今天中国仪表线缆产业网的小编就给大伙们说说一些电线电缆小常识，希望大家对电线电缆有一些了解，以便购买。</w:t>
      </w:r>
    </w:p>
    <w:p>
      <w:pPr>
        <w:pStyle w:val="4"/>
        <w:keepNext w:val="0"/>
        <w:keepLines w:val="0"/>
        <w:widowControl/>
        <w:suppressLineNumbers w:val="0"/>
        <w:spacing w:before="0" w:beforeAutospacing="1" w:after="0" w:afterAutospacing="1"/>
        <w:ind w:left="0" w:right="0"/>
      </w:pPr>
      <w:r>
        <w:t>常用的电线、电缆按用途可分为裸导线、绝缘电线、耐热电线、屏蔽电线、电力电缆、控制电缆、通信电缆、射频电缆等。</w:t>
      </w:r>
    </w:p>
    <w:p>
      <w:pPr>
        <w:pStyle w:val="4"/>
        <w:keepNext w:val="0"/>
        <w:keepLines w:val="0"/>
        <w:widowControl/>
        <w:suppressLineNumbers w:val="0"/>
      </w:pPr>
      <w:r>
        <w:t>常有的绝缘电线有以下几种：聚氯乙烯绝缘电线、聚氯乙烯绝缘软线、丁腈聚氯乙烯混合物绝缘软线、橡皮绝缘电线、农用地下直埋铝芯塑料绝缘电线、橡皮绝缘棉纱纺织软线、聚氯乙烯绝缘尼龙护套电线、电力和照明用聚氯乙烯绝缘软线等。</w:t>
      </w:r>
    </w:p>
    <w:p>
      <w:pPr>
        <w:pStyle w:val="4"/>
        <w:keepNext w:val="0"/>
        <w:keepLines w:val="0"/>
        <w:widowControl/>
        <w:suppressLineNumbers w:val="0"/>
      </w:pPr>
      <w:r>
        <w:t>还有人问电缆桥架适合于何种场合？电缆桥架适用于一般工矿企业室内外架空敷设电力电缆、控制电缆，亦可用于电信、广播电视等部门在室内外架设。</w:t>
      </w:r>
    </w:p>
    <w:p>
      <w:pPr>
        <w:pStyle w:val="4"/>
        <w:keepNext w:val="0"/>
        <w:keepLines w:val="0"/>
        <w:widowControl/>
        <w:suppressLineNumbers w:val="0"/>
      </w:pPr>
      <w:r>
        <w:t>另外还要说说电缆附件，常用的电附件有电缆终端接线盒、电缆中间接线盒、连接管及接线端子、钢板接线槽、电缆桥架等。</w:t>
      </w:r>
    </w:p>
    <w:p>
      <w:pPr>
        <w:pStyle w:val="4"/>
        <w:keepNext w:val="0"/>
        <w:keepLines w:val="0"/>
        <w:widowControl/>
        <w:suppressLineNumbers w:val="0"/>
      </w:pPr>
      <w:r>
        <w:t>电缆中间接头：连接电缆与电缆的导体、绝缘屏蔽层和保护层，以使电缆线路连接的装置，称为电缆中间接头。</w:t>
      </w:r>
    </w:p>
    <w:p>
      <w:pPr>
        <w:pStyle w:val="4"/>
        <w:keepNext w:val="0"/>
        <w:keepLines w:val="0"/>
        <w:widowControl/>
        <w:suppressLineNumbers w:val="0"/>
      </w:pPr>
      <w:r>
        <w:t>电气主接线：电气主接线是发电厂、变电所中主要电气设备和母线的连接方式，包括主母线和厂用电系统按一定的功能要求的连接方式。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4A205C"/>
    <w:rsid w:val="144A205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2017-03-24T06:25:00Z</dcterms:created>
  <dc:creator>dekke</dc:creator>
  <cp:lastModifiedBy>dekke</cp:lastModifiedBy>
  <dcterms:modified xsi:type="dcterms:W3CDTF">2017-03-24T06:26:40Z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