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3000"/>
        <w:jc w:val="center"/>
      </w:pPr>
      <w:r>
        <w:rPr>
          <w:rFonts w:ascii="Arial" w:cs="Arial" w:eastAsia="Arial" w:hAnsi="Arial"/>
          <w:b/>
          <w:bCs/>
          <w:color w:val="1B4F72"/>
          <w:sz w:val="56"/>
          <w:szCs w:val="56"/>
        </w:rPr>
        <w:t xml:space="preserve">TireShopPOS</w:t>
      </w:r>
    </w:p>
    <w:p>
      <w:pPr>
        <w:spacing w:after="200"/>
        <w:jc w:val="center"/>
      </w:pPr>
      <w:r>
        <w:rPr>
          <w:rFonts w:ascii="Arial" w:cs="Arial" w:eastAsia="Arial" w:hAnsi="Arial"/>
          <w:color w:val="2E86C1"/>
          <w:sz w:val="36"/>
          <w:szCs w:val="36"/>
        </w:rPr>
        <w:t xml:space="preserve">Developer Documentation</w:t>
      </w:r>
    </w:p>
    <w:p>
      <w:pPr>
        <w:spacing w:after="100"/>
        <w:jc w:val="center"/>
      </w:pPr>
      <w:r>
        <w:rPr>
          <w:rFonts w:ascii="Arial" w:cs="Arial" w:eastAsia="Arial" w:hAnsi="Arial"/>
          <w:i/>
          <w:iCs/>
          <w:color w:val="666666"/>
          <w:sz w:val="24"/>
          <w:szCs w:val="24"/>
        </w:rPr>
        <w:t xml:space="preserve">API Reference, Architecture, Deployment, and Integration Guide</w:t>
      </w:r>
    </w:p>
    <w:p>
      <w:pPr>
        <w:spacing w:after="600"/>
        <w:jc w:val="center"/>
      </w:pPr>
      <w:r>
        <w:rPr>
          <w:rFonts w:ascii="Arial" w:cs="Arial" w:eastAsia="Arial" w:hAnsi="Arial"/>
          <w:sz w:val="24"/>
          <w:szCs w:val="24"/>
        </w:rPr>
        <w:t xml:space="preserve">DunganSoft Technologies</w:t>
      </w:r>
    </w:p>
    <w:p>
      <w:pPr>
        <w:jc w:val="center"/>
      </w:pPr>
      <w:r>
        <w:rPr>
          <w:rFonts w:ascii="Arial" w:cs="Arial" w:eastAsia="Arial" w:hAnsi="Arial"/>
          <w:color w:val="888888"/>
          <w:sz w:val="22"/>
          <w:szCs w:val="22"/>
        </w:rPr>
        <w:t xml:space="preserve">Version 2.4  |  March 2026</w:t>
      </w:r>
    </w:p>
    <w:p>
      <w:pPr>
        <w:spacing w:after="200"/>
        <w:jc w:val="center"/>
      </w:pPr>
      <w:r>
        <w:rPr>
          <w:rFonts w:ascii="Arial" w:cs="Arial" w:eastAsia="Arial" w:hAnsi="Arial"/>
          <w:color w:val="888888"/>
          <w:sz w:val="20"/>
          <w:szCs w:val="20"/>
        </w:rPr>
        <w:t xml:space="preserve">PHP 8.1+ / MySQL 8.x / React 19 / Vite 7 / Ubuntu 24.04 / Virtualmin 8.x</w:t>
      </w:r>
    </w:p>
    <w:p>
      <w:r>
        <w:br w:type="page"/>
      </w:r>
    </w:p>
    <w:p>
      <w:pPr>
        <w:pStyle w:val="Heading1"/>
        <w:spacing w:after="200" w:before="360"/>
      </w:pPr>
      <w:r>
        <w:rPr>
          <w:b/>
          <w:bCs/>
        </w:rPr>
        <w:t xml:space="preserve">1. Overview</w:t>
      </w:r>
    </w:p>
    <w:p>
      <w:pPr>
        <w:spacing w:after="120"/>
      </w:pPr>
      <w:r>
        <w:rPr>
          <w:rFonts w:ascii="Arial" w:cs="Arial" w:eastAsia="Arial" w:hAnsi="Arial"/>
          <w:sz w:val="22"/>
          <w:szCs w:val="22"/>
        </w:rPr>
        <w:t xml:space="preserve">TireShopPOS is a full-stack point-of-sale system built for independent tire shops. The backend is a PHP 8.1+ REST API with MySQL, RBAC security, and procedural business logic. The frontend is a React 19 SPA built with Vite 7. Designed to run on Ubuntu 24.04 LTS managed by Virtualmin 8.x Professional with Apache 2.4 and PHP-FPM.</w:t>
      </w:r>
    </w:p>
    <w:p>
      <w:pPr>
        <w:spacing w:after="120"/>
      </w:pPr>
      <w:r>
        <w:rPr>
          <w:rFonts w:ascii="Arial" w:cs="Arial" w:eastAsia="Arial" w:hAnsi="Arial"/>
          <w:sz w:val="22"/>
          <w:szCs w:val="22"/>
        </w:rPr>
        <w:t xml:space="preserve">Core capabilities: tire inventory, customer/vehicle tracking with configurable plate-to-VIN lookup (Auto.dev, PlateToVIN, or VehicleDatabases), torque verification gates, work order lifecycle, appointment scheduling, purchase orders, marketplace listings, public storefront, warranty claims, barcode labels (ZPL), NHTSA recall checking, and RBAC with 30 permissions across 5 roles.</w:t>
      </w:r>
    </w:p>
    <w:p>
      <w:pPr>
        <w:pStyle w:val="Heading2"/>
        <w:spacing w:after="160" w:before="280"/>
      </w:pPr>
      <w:r>
        <w:rPr>
          <w:b/>
          <w:bCs/>
        </w:rPr>
        <w:t xml:space="preserve">1.1 Key Numbers</w:t>
      </w:r>
    </w:p>
    <w:p>
      <w:pPr>
        <w:spacing w:after="120"/>
      </w:pPr>
      <w:r>
        <w:rPr>
          <w:rFonts w:ascii="Arial" w:cs="Arial" w:eastAsia="Arial" w:hAnsi="Arial"/>
          <w:sz w:val="22"/>
          <w:szCs w:val="22"/>
        </w:rPr>
        <w:t xml:space="preserve">170 API routes, 70 database tables, 14 views, 188 PHP functions, 30 RBAC permissions, 5 roles, 3 plate-to-VIN providers supported, 53 tire brands seeded, 410 torque spec rows, 122 integration test assertions.</w:t>
      </w:r>
    </w:p>
    <w:p>
      <w:r>
        <w:br w:type="page"/>
      </w:r>
    </w:p>
    <w:p>
      <w:pPr>
        <w:pStyle w:val="Heading1"/>
        <w:spacing w:after="200" w:before="360"/>
      </w:pPr>
      <w:r>
        <w:rPr>
          <w:b/>
          <w:bCs/>
        </w:rPr>
        <w:t xml:space="preserve">2. System Requirements</w:t>
      </w:r>
    </w:p>
    <w:p>
      <w:pPr>
        <w:pStyle w:val="Heading2"/>
        <w:spacing w:after="160" w:before="280"/>
      </w:pPr>
      <w:r>
        <w:rPr>
          <w:b/>
          <w:bCs/>
        </w:rPr>
        <w:t xml:space="preserve">2.1 Server</w:t>
      </w:r>
    </w:p>
    <w:p>
      <w:pPr>
        <w:spacing w:after="120"/>
      </w:pPr>
      <w:r>
        <w:rPr>
          <w:rFonts w:ascii="Arial" w:cs="Arial" w:eastAsia="Arial" w:hAnsi="Arial"/>
          <w:sz w:val="22"/>
          <w:szCs w:val="22"/>
        </w:rPr>
        <w:t xml:space="preserve">Ubuntu Server 24.04 LTS (64-bit). Virtualmin 8.x Professional managing the target domain. Apache 2.4 with PHP-FPM. Let's Encrypt SSL via Virtualmin.</w:t>
      </w:r>
    </w:p>
    <w:p>
      <w:pPr>
        <w:pStyle w:val="Heading2"/>
        <w:spacing w:after="160" w:before="280"/>
      </w:pPr>
      <w:r>
        <w:rPr>
          <w:b/>
          <w:bCs/>
        </w:rPr>
        <w:t xml:space="preserve">2.2 PHP</w:t>
      </w:r>
    </w:p>
    <w:p>
      <w:pPr>
        <w:spacing w:after="120"/>
      </w:pPr>
      <w:r>
        <w:rPr>
          <w:rFonts w:ascii="Arial" w:cs="Arial" w:eastAsia="Arial" w:hAnsi="Arial"/>
          <w:sz w:val="22"/>
          <w:szCs w:val="22"/>
        </w:rPr>
        <w:t xml:space="preserve">PHP 8.1+ (8.3 recommended). Extensions: mysql, bcmath, curl, mbstring. PHP-FPM with open_basedir expanded to /home/&lt;user&gt;/:/tmp/.</w:t>
      </w:r>
    </w:p>
    <w:p>
      <w:pPr>
        <w:pStyle w:val="Heading2"/>
        <w:spacing w:after="160" w:before="280"/>
      </w:pPr>
      <w:r>
        <w:rPr>
          <w:b/>
          <w:bCs/>
        </w:rPr>
        <w:t xml:space="preserve">2.3 Database</w:t>
      </w:r>
    </w:p>
    <w:p>
      <w:pPr>
        <w:spacing w:after="120"/>
      </w:pPr>
      <w:r>
        <w:rPr>
          <w:rFonts w:ascii="Arial" w:cs="Arial" w:eastAsia="Arial" w:hAnsi="Arial"/>
          <w:sz w:val="22"/>
          <w:szCs w:val="22"/>
        </w:rPr>
        <w:t xml:space="preserve">MySQL 8.0+ or MariaDB 10.11+. CHECK constraints, STRICT_TRANS_TABLES, UTF8MB4.</w:t>
      </w:r>
    </w:p>
    <w:p>
      <w:pPr>
        <w:pStyle w:val="Heading2"/>
        <w:spacing w:after="160" w:before="280"/>
      </w:pPr>
      <w:r>
        <w:rPr>
          <w:b/>
          <w:bCs/>
        </w:rPr>
        <w:t xml:space="preserve">2.4 Node.js</w:t>
      </w:r>
    </w:p>
    <w:p>
      <w:pPr>
        <w:spacing w:after="120"/>
      </w:pPr>
      <w:r>
        <w:rPr>
          <w:rFonts w:ascii="Arial" w:cs="Arial" w:eastAsia="Arial" w:hAnsi="Arial"/>
          <w:sz w:val="22"/>
          <w:szCs w:val="22"/>
        </w:rPr>
        <w:t xml:space="preserve">Node.js 20+ (build only, not runtime). Required to compile the React frontend with Vite.</w:t>
      </w:r>
    </w:p>
    <w:p>
      <w:pPr>
        <w:pStyle w:val="Heading2"/>
        <w:spacing w:after="160" w:before="280"/>
      </w:pPr>
      <w:r>
        <w:rPr>
          <w:b/>
          <w:bCs/>
        </w:rPr>
        <w:t xml:space="preserve">2.5 External APIs</w:t>
      </w:r>
    </w:p>
    <w:p>
      <w:pPr>
        <w:spacing w:after="120"/>
      </w:pPr>
      <w:r>
        <w:rPr>
          <w:rFonts w:ascii="Arial" w:cs="Arial" w:eastAsia="Arial" w:hAnsi="Arial"/>
          <w:sz w:val="22"/>
          <w:szCs w:val="22"/>
        </w:rPr>
        <w:t xml:space="preserve">Plate-to-VIN provider API key (configurable in Settings &gt; Vehicle Lookup). Default: Auto.dev (1,000 free calls/month). Alternatives: PlateToVIN ($0.05/call), VehicleDatabases (tiered plans). NHTSA VPIC is always used for free VIN enrichment after the plate lookup.</w:t>
      </w:r>
    </w:p>
    <w:p>
      <w:r>
        <w:br w:type="page"/>
      </w:r>
    </w:p>
    <w:p>
      <w:pPr>
        <w:pStyle w:val="Heading1"/>
        <w:spacing w:after="200" w:before="360"/>
      </w:pPr>
      <w:r>
        <w:rPr>
          <w:b/>
          <w:bCs/>
        </w:rPr>
        <w:t xml:space="preserve">3. Project Structure</w:t>
      </w:r>
    </w:p>
    <w:p>
      <w:pPr>
        <w:spacing w:after="20"/>
        <w:ind w:left="240"/>
      </w:pPr>
      <w:r>
        <w:rPr>
          <w:rFonts w:ascii="Consolas" w:cs="Consolas" w:eastAsia="Consolas" w:hAnsi="Consolas"/>
          <w:sz w:val="16"/>
          <w:szCs w:val="16"/>
        </w:rPr>
        <w:t xml:space="preserve">TireShopPOS/</w:t>
      </w:r>
    </w:p>
    <w:p>
      <w:pPr>
        <w:spacing w:after="20"/>
        <w:ind w:left="240"/>
      </w:pPr>
      <w:r>
        <w:rPr>
          <w:rFonts w:ascii="Consolas" w:cs="Consolas" w:eastAsia="Consolas" w:hAnsi="Consolas"/>
          <w:sz w:val="16"/>
          <w:szCs w:val="16"/>
        </w:rPr>
        <w:t xml:space="preserve">  app/Core/            Autoloader, Database, Session, Env, Config, Ops</w:t>
      </w:r>
    </w:p>
    <w:p>
      <w:pPr>
        <w:spacing w:after="20"/>
        <w:ind w:left="240"/>
      </w:pPr>
      <w:r>
        <w:rPr>
          <w:rFonts w:ascii="Consolas" w:cs="Consolas" w:eastAsia="Consolas" w:hAnsi="Consolas"/>
          <w:sz w:val="16"/>
          <w:szCs w:val="16"/>
        </w:rPr>
        <w:t xml:space="preserve">  app/Http/            Auth, Middleware, Router</w:t>
      </w:r>
    </w:p>
    <w:p>
      <w:pPr>
        <w:spacing w:after="20"/>
        <w:ind w:left="240"/>
      </w:pPr>
      <w:r>
        <w:rPr>
          <w:rFonts w:ascii="Consolas" w:cs="Consolas" w:eastAsia="Consolas" w:hAnsi="Consolas"/>
          <w:sz w:val="16"/>
          <w:szCs w:val="16"/>
        </w:rPr>
        <w:t xml:space="preserve">  config/              app.php, database.php (reads .env)</w:t>
      </w:r>
    </w:p>
    <w:p>
      <w:pPr>
        <w:spacing w:after="20"/>
        <w:ind w:left="240"/>
      </w:pPr>
      <w:r>
        <w:rPr>
          <w:rFonts w:ascii="Consolas" w:cs="Consolas" w:eastAsia="Consolas" w:hAnsi="Consolas"/>
          <w:sz w:val="16"/>
          <w:szCs w:val="16"/>
        </w:rPr>
        <w:t xml:space="preserve">  deploy/              deploy.sh, api-index.php, htaccess, .env template</w:t>
      </w:r>
    </w:p>
    <w:p>
      <w:pPr>
        <w:spacing w:after="20"/>
        <w:ind w:left="240"/>
      </w:pPr>
      <w:r>
        <w:rPr>
          <w:rFonts w:ascii="Consolas" w:cs="Consolas" w:eastAsia="Consolas" w:hAnsi="Consolas"/>
          <w:sz w:val="16"/>
          <w:szCs w:val="16"/>
        </w:rPr>
        <w:t xml:space="preserve">  frontend/src/</w:t>
      </w:r>
    </w:p>
    <w:p>
      <w:pPr>
        <w:spacing w:after="20"/>
        <w:ind w:left="240"/>
      </w:pPr>
      <w:r>
        <w:rPr>
          <w:rFonts w:ascii="Consolas" w:cs="Consolas" w:eastAsia="Consolas" w:hAnsi="Consolas"/>
          <w:sz w:val="16"/>
          <w:szCs w:val="16"/>
        </w:rPr>
        <w:t xml:space="preserve">    auth/              AuthContext.jsx, ProtectedRoute.jsx</w:t>
      </w:r>
    </w:p>
    <w:p>
      <w:pPr>
        <w:spacing w:after="20"/>
        <w:ind w:left="240"/>
      </w:pPr>
      <w:r>
        <w:rPr>
          <w:rFonts w:ascii="Consolas" w:cs="Consolas" w:eastAsia="Consolas" w:hAnsi="Consolas"/>
          <w:sz w:val="16"/>
          <w:szCs w:val="16"/>
        </w:rPr>
        <w:t xml:space="preserve">    layout/            AppShell.jsx, Sidebar.jsx, Topbar.jsx</w:t>
      </w:r>
    </w:p>
    <w:p>
      <w:pPr>
        <w:spacing w:after="20"/>
        <w:ind w:left="240"/>
      </w:pPr>
      <w:r>
        <w:rPr>
          <w:rFonts w:ascii="Consolas" w:cs="Consolas" w:eastAsia="Consolas" w:hAnsi="Consolas"/>
          <w:sz w:val="16"/>
          <w:szCs w:val="16"/>
        </w:rPr>
        <w:t xml:space="preserve">    pages/             27 page components</w:t>
      </w:r>
    </w:p>
    <w:p>
      <w:pPr>
        <w:spacing w:after="20"/>
        <w:ind w:left="240"/>
      </w:pPr>
      <w:r>
        <w:rPr>
          <w:rFonts w:ascii="Consolas" w:cs="Consolas" w:eastAsia="Consolas" w:hAnsi="Consolas"/>
          <w:sz w:val="16"/>
          <w:szCs w:val="16"/>
        </w:rPr>
        <w:t xml:space="preserve">  php/</w:t>
      </w:r>
    </w:p>
    <w:p>
      <w:pPr>
        <w:spacing w:after="20"/>
        <w:ind w:left="240"/>
      </w:pPr>
      <w:r>
        <w:rPr>
          <w:rFonts w:ascii="Consolas" w:cs="Consolas" w:eastAsia="Consolas" w:hAnsi="Consolas"/>
          <w:sz w:val="16"/>
          <w:szCs w:val="16"/>
        </w:rPr>
        <w:t xml:space="preserve">    tire_pos_helpers.php        Core helpers (924 lines, always loaded)</w:t>
      </w:r>
    </w:p>
    <w:p>
      <w:pPr>
        <w:spacing w:after="20"/>
        <w:ind w:left="240"/>
      </w:pPr>
      <w:r>
        <w:rPr>
          <w:rFonts w:ascii="Consolas" w:cs="Consolas" w:eastAsia="Consolas" w:hAnsi="Consolas"/>
          <w:sz w:val="16"/>
          <w:szCs w:val="16"/>
        </w:rPr>
        <w:t xml:space="preserve">    tire_pos_crud.php           CRUD operations (1,128 lines, always loaded)</w:t>
      </w:r>
    </w:p>
    <w:p>
      <w:pPr>
        <w:spacing w:after="20"/>
        <w:ind w:left="240"/>
      </w:pPr>
      <w:r>
        <w:rPr>
          <w:rFonts w:ascii="Consolas" w:cs="Consolas" w:eastAsia="Consolas" w:hAnsi="Consolas"/>
          <w:sz w:val="16"/>
          <w:szCs w:val="16"/>
        </w:rPr>
        <w:t xml:space="preserve">    tire_pos_p3.php             Settings, warranties, wheels (901 lines, lazy)</w:t>
      </w:r>
    </w:p>
    <w:p>
      <w:pPr>
        <w:spacing w:after="20"/>
        <w:ind w:left="240"/>
      </w:pPr>
      <w:r>
        <w:rPr>
          <w:rFonts w:ascii="Consolas" w:cs="Consolas" w:eastAsia="Consolas" w:hAnsi="Consolas"/>
          <w:sz w:val="16"/>
          <w:szCs w:val="16"/>
        </w:rPr>
        <w:t xml:space="preserve">    tire_pos_p6.php             Marketplace, integrations (352 lines, lazy)</w:t>
      </w:r>
    </w:p>
    <w:p>
      <w:pPr>
        <w:spacing w:after="20"/>
        <w:ind w:left="240"/>
      </w:pPr>
      <w:r>
        <w:rPr>
          <w:rFonts w:ascii="Consolas" w:cs="Consolas" w:eastAsia="Consolas" w:hAnsi="Consolas"/>
          <w:sz w:val="16"/>
          <w:szCs w:val="16"/>
        </w:rPr>
        <w:t xml:space="preserve">    VehicleLookupService.php    Plate/VIN pipeline (780 lines, lazy)</w:t>
      </w:r>
    </w:p>
    <w:p>
      <w:pPr>
        <w:spacing w:after="20"/>
        <w:ind w:left="240"/>
      </w:pPr>
      <w:r>
        <w:rPr>
          <w:rFonts w:ascii="Consolas" w:cs="Consolas" w:eastAsia="Consolas" w:hAnsi="Consolas"/>
          <w:sz w:val="16"/>
          <w:szCs w:val="16"/>
        </w:rPr>
        <w:t xml:space="preserve">    PlateProviders/</w:t>
      </w:r>
    </w:p>
    <w:p>
      <w:pPr>
        <w:spacing w:after="20"/>
        <w:ind w:left="240"/>
      </w:pPr>
      <w:r>
        <w:rPr>
          <w:rFonts w:ascii="Consolas" w:cs="Consolas" w:eastAsia="Consolas" w:hAnsi="Consolas"/>
          <w:sz w:val="16"/>
          <w:szCs w:val="16"/>
        </w:rPr>
        <w:t xml:space="preserve">      PlateProviderInterface.php  Provider contract</w:t>
      </w:r>
    </w:p>
    <w:p>
      <w:pPr>
        <w:spacing w:after="20"/>
        <w:ind w:left="240"/>
      </w:pPr>
      <w:r>
        <w:rPr>
          <w:rFonts w:ascii="Consolas" w:cs="Consolas" w:eastAsia="Consolas" w:hAnsi="Consolas"/>
          <w:sz w:val="16"/>
          <w:szCs w:val="16"/>
        </w:rPr>
        <w:t xml:space="preserve">      AutoDevProvider.php         Auto.dev (default)</w:t>
      </w:r>
    </w:p>
    <w:p>
      <w:pPr>
        <w:spacing w:after="20"/>
        <w:ind w:left="240"/>
      </w:pPr>
      <w:r>
        <w:rPr>
          <w:rFonts w:ascii="Consolas" w:cs="Consolas" w:eastAsia="Consolas" w:hAnsi="Consolas"/>
          <w:sz w:val="16"/>
          <w:szCs w:val="16"/>
        </w:rPr>
        <w:t xml:space="preserve">      PlateToVinProvider.php      PlateToVIN</w:t>
      </w:r>
    </w:p>
    <w:p>
      <w:pPr>
        <w:spacing w:after="20"/>
        <w:ind w:left="240"/>
      </w:pPr>
      <w:r>
        <w:rPr>
          <w:rFonts w:ascii="Consolas" w:cs="Consolas" w:eastAsia="Consolas" w:hAnsi="Consolas"/>
          <w:sz w:val="16"/>
          <w:szCs w:val="16"/>
        </w:rPr>
        <w:t xml:space="preserve">      VehicleDatabasesProvider.php VehicleDatabases</w:t>
      </w:r>
    </w:p>
    <w:p>
      <w:pPr>
        <w:spacing w:after="20"/>
        <w:ind w:left="240"/>
      </w:pPr>
      <w:r>
        <w:rPr>
          <w:rFonts w:ascii="Consolas" w:cs="Consolas" w:eastAsia="Consolas" w:hAnsi="Consolas"/>
          <w:sz w:val="16"/>
          <w:szCs w:val="16"/>
        </w:rPr>
        <w:t xml:space="preserve">      ProviderFactory.php         Settings-driven instantiation + catalog</w:t>
      </w:r>
    </w:p>
    <w:p>
      <w:pPr>
        <w:spacing w:after="20"/>
        <w:ind w:left="240"/>
      </w:pPr>
      <w:r>
        <w:rPr>
          <w:rFonts w:ascii="Consolas" w:cs="Consolas" w:eastAsia="Consolas" w:hAnsi="Consolas"/>
          <w:sz w:val="16"/>
          <w:szCs w:val="16"/>
        </w:rPr>
        <w:t xml:space="preserve">  public/index.php     Front controller with lazy-loading gate</w:t>
      </w:r>
    </w:p>
    <w:p>
      <w:pPr>
        <w:spacing w:after="20"/>
        <w:ind w:left="240"/>
      </w:pPr>
      <w:r>
        <w:rPr>
          <w:rFonts w:ascii="Consolas" w:cs="Consolas" w:eastAsia="Consolas" w:hAnsi="Consolas"/>
          <w:sz w:val="16"/>
          <w:szCs w:val="16"/>
        </w:rPr>
        <w:t xml:space="preserve">  routes/api.php       All 170 route definitions</w:t>
      </w:r>
    </w:p>
    <w:p>
      <w:pPr>
        <w:spacing w:after="20"/>
        <w:ind w:left="240"/>
      </w:pPr>
      <w:r>
        <w:rPr>
          <w:rFonts w:ascii="Consolas" w:cs="Consolas" w:eastAsia="Consolas" w:hAnsi="Consolas"/>
          <w:sz w:val="16"/>
          <w:szCs w:val="16"/>
        </w:rPr>
        <w:t xml:space="preserve">  scripts/             Cron jobs (backup, session cleanup)</w:t>
      </w:r>
    </w:p>
    <w:p>
      <w:pPr>
        <w:spacing w:after="20"/>
        <w:ind w:left="240"/>
      </w:pPr>
      <w:r>
        <w:rPr>
          <w:rFonts w:ascii="Consolas" w:cs="Consolas" w:eastAsia="Consolas" w:hAnsi="Consolas"/>
          <w:sz w:val="16"/>
          <w:szCs w:val="16"/>
        </w:rPr>
        <w:t xml:space="preserve">  sql/                 Schema (70 tables) and migrations (001-007)</w:t>
      </w:r>
    </w:p>
    <w:p>
      <w:pPr>
        <w:spacing w:after="20"/>
        <w:ind w:left="240"/>
      </w:pPr>
      <w:r>
        <w:rPr>
          <w:rFonts w:ascii="Consolas" w:cs="Consolas" w:eastAsia="Consolas" w:hAnsi="Consolas"/>
          <w:sz w:val="16"/>
          <w:szCs w:val="16"/>
        </w:rPr>
        <w:t xml:space="preserve">  tests/               122-assertion integration test suite</w:t>
      </w:r>
    </w:p>
    <w:p>
      <w:r>
        <w:br w:type="page"/>
      </w:r>
    </w:p>
    <w:p>
      <w:pPr>
        <w:pStyle w:val="Heading1"/>
        <w:spacing w:after="200" w:before="360"/>
      </w:pPr>
      <w:r>
        <w:rPr>
          <w:b/>
          <w:bCs/>
        </w:rPr>
        <w:t xml:space="preserve">4. Configuration (.env)</w:t>
      </w:r>
    </w:p>
    <w:p>
      <w:pPr>
        <w:spacing w:after="120"/>
      </w:pPr>
      <w:r>
        <w:rPr>
          <w:rFonts w:ascii="Arial" w:cs="Arial" w:eastAsia="Arial" w:hAnsi="Arial"/>
          <w:sz w:val="22"/>
          <w:szCs w:val="22"/>
        </w:rPr>
        <w:t xml:space="preserve">Copy deploy/.env.production.example to .env and fill in credentials. chmod 600, owned by PHP-FPM user.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0"/>
        <w:gridCol w:w="2800"/>
        <w:gridCol w:w="3760"/>
      </w:tblGrid>
      <w:tr>
        <w:tc>
          <w:tcPr>
            <w:tcW w:type="dxa" w:w="2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Variable</w:t>
            </w:r>
          </w:p>
        </w:tc>
        <w:tc>
          <w:tcPr>
            <w:tcW w:type="dxa" w:w="2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Default</w:t>
            </w:r>
          </w:p>
        </w:tc>
        <w:tc>
          <w:tcPr>
            <w:tcW w:type="dxa" w:w="3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APP_NAME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"Tire Shop POS"</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Display name</w:t>
            </w:r>
          </w:p>
        </w:tc>
      </w:tr>
      <w:tr>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APP_DEBUG</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false</w:t>
            </w:r>
          </w:p>
        </w:tc>
        <w:tc>
          <w:tcPr>
            <w:tcW w:type="dxa" w:w="3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NEVER true in production</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APP_TIMEZONE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America/Denver</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PHP timezone</w:t>
            </w:r>
          </w:p>
        </w:tc>
      </w:tr>
      <w:tr>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APP_URL</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https://...</w:t>
            </w:r>
          </w:p>
        </w:tc>
        <w:tc>
          <w:tcPr>
            <w:tcW w:type="dxa" w:w="3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Base URL for links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DB_HOST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localhost</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MySQL host</w:t>
            </w:r>
          </w:p>
        </w:tc>
      </w:tr>
      <w:tr>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DB_DATABASE</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
            </w:r>
          </w:p>
        </w:tc>
        <w:tc>
          <w:tcPr>
            <w:tcW w:type="dxa" w:w="3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Database name</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DB_USERNAME</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Database user</w:t>
            </w:r>
          </w:p>
        </w:tc>
      </w:tr>
      <w:tr>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DB_PASSWORD</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
            </w:r>
          </w:p>
        </w:tc>
        <w:tc>
          <w:tcPr>
            <w:tcW w:type="dxa" w:w="3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Database password</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DB_SOCKET</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Unix socket (overrides host:port)</w:t>
            </w:r>
          </w:p>
        </w:tc>
      </w:tr>
      <w:tr>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SESSION_LIFETIME</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3600</w:t>
            </w:r>
          </w:p>
        </w:tc>
        <w:tc>
          <w:tcPr>
            <w:tcW w:type="dxa" w:w="3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Token TTL in seconds</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CORS_ORIGIN</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w:t>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CORS allowed origin</w:t>
            </w:r>
          </w:p>
        </w:tc>
      </w:tr>
      <w:tr>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BACKUP_PATH</w:t>
            </w:r>
          </w:p>
        </w:tc>
        <w:tc>
          <w:tcPr>
            <w:tcW w:type="dxa" w:w="2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
            </w:r>
          </w:p>
        </w:tc>
        <w:tc>
          <w:tcPr>
            <w:tcW w:type="dxa" w:w="3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Database backup directory</w:t>
            </w:r>
          </w:p>
        </w:tc>
      </w:tr>
      <w:tr>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PHOTO_PATH</w:t>
            </w:r>
          </w:p>
        </w:tc>
        <w:tc>
          <w:tcPr>
            <w:tcW w:type="dxa" w:w="2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
            </w:r>
          </w:p>
        </w:tc>
        <w:tc>
          <w:tcPr>
            <w:tcW w:type="dxa" w:w="3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Tire photo upload directory</w:t>
            </w:r>
          </w:p>
        </w:tc>
      </w:tr>
    </w:tbl>
    <w:p>
      <w:pPr>
        <w:spacing w:after="120"/>
      </w:pPr>
      <w:r>
        <w:rPr>
          <w:rFonts w:ascii="Arial" w:cs="Arial" w:eastAsia="Arial" w:hAnsi="Arial"/>
          <w:sz w:val="22"/>
          <w:szCs w:val="22"/>
        </w:rPr>
        <w:t xml:space="preserve">Note: The PLATETOVIN_API_KEY env var is still supported as a fallback, but the preferred method is to configure the provider and key through Settings &gt; Vehicle Lookup in the UI. The settings are stored in shop_settings (plate_provider, plate_provider_api_key).</w:t>
      </w:r>
    </w:p>
    <w:p>
      <w:r>
        <w:br w:type="page"/>
      </w:r>
    </w:p>
    <w:p>
      <w:pPr>
        <w:pStyle w:val="Heading1"/>
        <w:spacing w:after="200" w:before="360"/>
      </w:pPr>
      <w:r>
        <w:rPr>
          <w:b/>
          <w:bCs/>
        </w:rPr>
        <w:t xml:space="preserve">5. Database Schema</w:t>
      </w:r>
    </w:p>
    <w:p>
      <w:pPr>
        <w:spacing w:after="120"/>
      </w:pPr>
      <w:r>
        <w:rPr>
          <w:rFonts w:ascii="Arial" w:cs="Arial" w:eastAsia="Arial" w:hAnsi="Arial"/>
          <w:sz w:val="22"/>
          <w:szCs w:val="22"/>
        </w:rPr>
        <w:t xml:space="preserve">70 tables, 14 views. Base schema in sql/tire_pos_schema_full.sql, migrations in sql/migrations/001-007.</w:t>
      </w:r>
    </w:p>
    <w:p>
      <w:pPr>
        <w:shd w:fill="F0F0F0" w:val="clear"/>
        <w:spacing w:after="80"/>
        <w:ind w:left="360"/>
      </w:pPr>
      <w:r>
        <w:rPr>
          <w:rFonts w:ascii="Consolas" w:cs="Consolas" w:eastAsia="Consolas" w:hAnsi="Consolas"/>
          <w:sz w:val="18"/>
          <w:szCs w:val="18"/>
        </w:rPr>
        <w:t xml:space="preserve">mysql -u &lt;user&gt; -p &lt;database&gt; &lt; sql/tire_pos_schema_full.sql</w:t>
      </w:r>
    </w:p>
    <w:p>
      <w:pPr>
        <w:shd w:fill="F0F0F0" w:val="clear"/>
        <w:spacing w:after="80"/>
        <w:ind w:left="360"/>
      </w:pPr>
      <w:r>
        <w:rPr>
          <w:rFonts w:ascii="Consolas" w:cs="Consolas" w:eastAsia="Consolas" w:hAnsi="Consolas"/>
          <w:sz w:val="18"/>
          <w:szCs w:val="18"/>
        </w:rPr>
        <w:t xml:space="preserve">for m in sql/migrations/*.sql; do mysql -u &lt;user&gt; -p &lt;database&gt; &lt; "$m"; done</w:t>
      </w:r>
    </w:p>
    <w:p>
      <w:pPr>
        <w:spacing w:after="120"/>
      </w:pPr>
      <w:r>
        <w:rPr>
          <w:rFonts w:ascii="Arial" w:cs="Arial" w:eastAsia="Arial" w:hAnsi="Arial"/>
          <w:sz w:val="22"/>
          <w:szCs w:val="22"/>
        </w:rPr>
        <w:t xml:space="preserve">Seeds 53 brands, 410 torque specs, tire types, construction types, speed ratings, admin user (admin/admin, force change), 5 roles with permission assignments.</w:t>
      </w:r>
    </w:p>
    <w:p>
      <w:r>
        <w:br w:type="page"/>
      </w:r>
    </w:p>
    <w:p>
      <w:pPr>
        <w:pStyle w:val="Heading1"/>
        <w:spacing w:after="200" w:before="360"/>
      </w:pPr>
      <w:r>
        <w:rPr>
          <w:b/>
          <w:bCs/>
        </w:rPr>
        <w:t xml:space="preserve">6. Architecture</w:t>
      </w:r>
    </w:p>
    <w:p>
      <w:pPr>
        <w:pStyle w:val="Heading2"/>
        <w:spacing w:after="160" w:before="280"/>
      </w:pPr>
      <w:r>
        <w:rPr>
          <w:b/>
          <w:bCs/>
        </w:rPr>
        <w:t xml:space="preserve">6.1 Request Lifecycle</w:t>
      </w:r>
    </w:p>
    <w:p>
      <w:pPr>
        <w:spacing w:after="120"/>
      </w:pPr>
      <w:r>
        <w:rPr>
          <w:rFonts w:ascii="Arial" w:cs="Arial" w:eastAsia="Arial" w:hAnsi="Arial"/>
          <w:sz w:val="22"/>
          <w:szCs w:val="22"/>
        </w:rPr>
        <w:t xml:space="preserve">Apache receives request. .htaccess rewrites to api/index.php (for /api/*) or index.html (SPA). Front controller bootstraps autoloader, boots App (.env, config), conditionally loads PHP files by URI prefix, registers all routes, dispatches. Router matches URI, runs middleware, calls closure, JSON-encodes return value with CORS headers.</w:t>
      </w:r>
    </w:p>
    <w:p>
      <w:pPr>
        <w:pStyle w:val="Heading2"/>
        <w:spacing w:after="160" w:before="280"/>
      </w:pPr>
      <w:r>
        <w:rPr>
          <w:b/>
          <w:bCs/>
        </w:rPr>
        <w:t xml:space="preserve">6.2 Lazy-Loading</w:t>
      </w:r>
    </w:p>
    <w:p>
      <w:pPr>
        <w:spacing w:after="120"/>
      </w:pPr>
      <w:r>
        <w:rPr>
          <w:rFonts w:ascii="Arial" w:cs="Arial" w:eastAsia="Arial" w:hAnsi="Arial"/>
          <w:sz w:val="22"/>
          <w:szCs w:val="22"/>
        </w:rPr>
        <w:t xml:space="preserve">Typical /work-orders request: 3,628 lines parsed (51% less than loading everything).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000"/>
        <w:gridCol w:w="1200"/>
        <w:gridCol w:w="5160"/>
      </w:tblGrid>
      <w:tr>
        <w:tc>
          <w:tcPr>
            <w:tcW w:type="dxa" w:w="3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File</w:t>
            </w:r>
          </w:p>
        </w:tc>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Lines</w:t>
            </w:r>
          </w:p>
        </w:tc>
        <w:tc>
          <w:tcPr>
            <w:tcW w:type="dxa" w:w="51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Loaded When</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helpers + crud</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2,052</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Always</w:t>
            </w:r>
          </w:p>
        </w:tc>
      </w:tr>
      <w:tr>
        <w:tc>
          <w:tcPr>
            <w:tcW w:type="dxa" w:w="3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tire_pos_p3.php</w:t>
            </w:r>
          </w:p>
        </w:tc>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901</w:t>
            </w:r>
          </w:p>
        </w:tc>
        <w:tc>
          <w:tcPr>
            <w:tcW w:type="dxa" w:w="51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/settings, /warranty*, /wheels, /public/*</w:t>
            </w:r>
          </w:p>
        </w:tc>
      </w:tr>
      <w:tr>
        <w:tc>
          <w:tcPr>
            <w:tcW w:type="dxa" w:w="3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tire_pos_p6.php</w:t>
            </w:r>
          </w:p>
        </w:tc>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352</w:t>
            </w:r>
          </w:p>
        </w:tc>
        <w:tc>
          <w:tcPr>
            <w:tcW w:type="dxa" w:w="5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/marketplace, /integrations, /b2b, /directory*</w:t>
            </w:r>
          </w:p>
        </w:tc>
      </w:tr>
      <w:tr>
        <w:tc>
          <w:tcPr>
            <w:tcW w:type="dxa" w:w="3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VehicleLookupService</w:t>
            </w:r>
          </w:p>
        </w:tc>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780</w:t>
            </w:r>
          </w:p>
        </w:tc>
        <w:tc>
          <w:tcPr>
            <w:tcW w:type="dxa" w:w="51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/vehicles/lookup, /vehicles/validate</w:t>
            </w:r>
          </w:p>
        </w:tc>
      </w:tr>
    </w:tbl>
    <w:p>
      <w:pPr>
        <w:pStyle w:val="Heading2"/>
        <w:spacing w:after="160" w:before="280"/>
      </w:pPr>
      <w:r>
        <w:rPr>
          <w:b/>
          <w:bCs/>
        </w:rPr>
        <w:t xml:space="preserve">6.3 Database Access</w:t>
      </w:r>
    </w:p>
    <w:p>
      <w:pPr>
        <w:spacing w:after="120"/>
      </w:pPr>
      <w:r>
        <w:rPr>
          <w:rFonts w:ascii="Arial" w:cs="Arial" w:eastAsia="Arial" w:hAnsi="Arial"/>
          <w:sz w:val="22"/>
          <w:szCs w:val="22"/>
        </w:rPr>
        <w:t xml:space="preserve">Database singleton (App\Core\Database). Static methods: query(), queryOne(), execute(), scalar(). All use prepared statements with native parameter binding (PDO::ATTR_EMULATE_PREPARES = false). STRICT_TRANS_TABLES enforced via session variables.</w:t>
      </w:r>
    </w:p>
    <w:p>
      <w:r>
        <w:br w:type="page"/>
      </w:r>
    </w:p>
    <w:p>
      <w:pPr>
        <w:pStyle w:val="Heading1"/>
        <w:spacing w:after="200" w:before="360"/>
      </w:pPr>
      <w:r>
        <w:rPr>
          <w:b/>
          <w:bCs/>
        </w:rPr>
        <w:t xml:space="preserve">7. Authentication and RBAC</w:t>
      </w:r>
    </w:p>
    <w:p>
      <w:pPr>
        <w:spacing w:after="120"/>
      </w:pPr>
      <w:r>
        <w:rPr>
          <w:rFonts w:ascii="Arial" w:cs="Arial" w:eastAsia="Arial" w:hAnsi="Arial"/>
          <w:sz w:val="22"/>
          <w:szCs w:val="22"/>
        </w:rPr>
        <w:t xml:space="preserve">POST /api/auth/login: accepts username/password, returns token + user + permissions. Token stored in sessions table. bcrypt cost 12. Account lockout after 5 failures in 15 minutes. Password history prevents reuse of last 5.</w:t>
      </w:r>
    </w:p>
    <w:p>
      <w:pPr>
        <w:pStyle w:val="Heading2"/>
        <w:spacing w:after="160" w:before="280"/>
      </w:pPr>
      <w:r>
        <w:rPr>
          <w:b/>
          <w:bCs/>
        </w:rPr>
        <w:t xml:space="preserve">7.1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7360"/>
      </w:tblGrid>
      <w:tr>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Role</w:t>
            </w:r>
          </w:p>
        </w:tc>
        <w:tc>
          <w:tcPr>
            <w:tcW w:type="dxa" w:w="73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owner</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All permissions</w:t>
            </w:r>
          </w:p>
        </w:tc>
      </w:tr>
      <w:tr>
        <w:tc>
          <w:tcPr>
            <w:tcW w:type="dxa" w:w="2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manager</w:t>
            </w:r>
          </w:p>
        </w:tc>
        <w:tc>
          <w:tcPr>
            <w:tcW w:type="dxa" w:w="7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All except CONFIG_MANAGE, USER_MANAGE</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tech</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Work orders, inventory view, appointments</w:t>
            </w:r>
          </w:p>
        </w:tc>
      </w:tr>
      <w:tr>
        <w:tc>
          <w:tcPr>
            <w:tcW w:type="dxa" w:w="2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sales</w:t>
            </w:r>
          </w:p>
        </w:tc>
        <w:tc>
          <w:tcPr>
            <w:tcW w:type="dxa" w:w="73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Customers, vehicles, work orders, inventory</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readonly</w:t>
            </w:r>
          </w:p>
        </w:tc>
        <w:tc>
          <w:tcPr>
            <w:tcW w:type="dxa" w:w="73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View-only</w:t>
            </w:r>
          </w:p>
        </w:tc>
      </w:tr>
    </w:tbl>
    <w:p>
      <w:r>
        <w:br w:type="page"/>
      </w:r>
    </w:p>
    <w:p>
      <w:pPr>
        <w:pStyle w:val="Heading1"/>
        <w:spacing w:after="200" w:before="360"/>
      </w:pPr>
      <w:r>
        <w:rPr>
          <w:b/>
          <w:bCs/>
        </w:rPr>
        <w:t xml:space="preserve">8. Plate-to-VIN Provider System</w:t>
      </w:r>
    </w:p>
    <w:p>
      <w:pPr>
        <w:spacing w:after="120"/>
      </w:pPr>
      <w:r>
        <w:rPr>
          <w:rFonts w:ascii="Arial" w:cs="Arial" w:eastAsia="Arial" w:hAnsi="Arial"/>
          <w:sz w:val="22"/>
          <w:szCs w:val="22"/>
        </w:rPr>
        <w:t xml:space="preserve">The vehicle lookup pipeline supports multiple plate-to-VIN API providers, configurable at runtime through the Settings UI. The system is built on a provider interface pattern: each provider implements the same contract, the factory reads the shop owner's choice from shop_settings, and the VehicleLookupService delegates through the interface.</w:t>
      </w:r>
    </w:p>
    <w:p>
      <w:pPr>
        <w:pStyle w:val="Heading2"/>
        <w:spacing w:after="160" w:before="280"/>
      </w:pPr>
      <w:r>
        <w:rPr>
          <w:b/>
          <w:bCs/>
        </w:rPr>
        <w:t xml:space="preserve">8.1 Lookup Pipeline</w:t>
      </w:r>
    </w:p>
    <w:p>
      <w:pPr>
        <w:spacing w:after="120"/>
      </w:pPr>
      <w:r>
        <w:rPr>
          <w:rFonts w:ascii="Arial" w:cs="Arial" w:eastAsia="Arial" w:hAnsi="Arial"/>
          <w:sz w:val="22"/>
          <w:szCs w:val="22"/>
        </w:rPr>
        <w:t xml:space="preserve">1. Cache check: plate_lookup_cache table, 90-day TTL. If hit, skip API call entirely.</w:t>
      </w:r>
    </w:p>
    <w:p>
      <w:pPr>
        <w:spacing w:after="120"/>
      </w:pPr>
      <w:r>
        <w:rPr>
          <w:rFonts w:ascii="Arial" w:cs="Arial" w:eastAsia="Arial" w:hAnsi="Arial"/>
          <w:sz w:val="22"/>
          <w:szCs w:val="22"/>
        </w:rPr>
        <w:t xml:space="preserve">2. Plate provider: the configured provider (Auto.dev, PlateToVIN, or VehicleDatabases) converts plate + state into VIN + basic vehicle identity. Each call is logged to plate_lookup_log with provider name, cost, and response time.</w:t>
      </w:r>
    </w:p>
    <w:p>
      <w:pPr>
        <w:spacing w:after="120"/>
      </w:pPr>
      <w:r>
        <w:rPr>
          <w:rFonts w:ascii="Arial" w:cs="Arial" w:eastAsia="Arial" w:hAnsi="Arial"/>
          <w:sz w:val="22"/>
          <w:szCs w:val="22"/>
        </w:rPr>
        <w:t xml:space="preserve">3. NHTSA VPIC: free API, always runs after plate lookup. Enriches with engine, drivetrain, body class, GVWR, fuel type. Non-fatal; if it fails, the plate provider data is used as-is.</w:t>
      </w:r>
    </w:p>
    <w:p>
      <w:pPr>
        <w:spacing w:after="120"/>
      </w:pPr>
      <w:r>
        <w:rPr>
          <w:rFonts w:ascii="Arial" w:cs="Arial" w:eastAsia="Arial" w:hAnsi="Arial"/>
          <w:sz w:val="22"/>
          <w:szCs w:val="22"/>
        </w:rPr>
        <w:t xml:space="preserve">4. Torque spec match: local database lookup with three-tier fallback (exact make/model/year, then make/model any year, then make only).</w:t>
      </w:r>
    </w:p>
    <w:p>
      <w:pPr>
        <w:pStyle w:val="Heading2"/>
        <w:spacing w:after="160" w:before="280"/>
      </w:pPr>
      <w:r>
        <w:rPr>
          <w:b/>
          <w:bCs/>
        </w:rPr>
        <w:t xml:space="preserve">8.2 Supported 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000"/>
        <w:gridCol w:w="2200"/>
        <w:gridCol w:w="2000"/>
        <w:gridCol w:w="3160"/>
      </w:tblGrid>
      <w:tr>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Provider</w:t>
            </w:r>
          </w:p>
        </w:tc>
        <w:tc>
          <w:tcPr>
            <w:tcW w:type="dxa" w:w="2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Auth Format</w:t>
            </w:r>
          </w:p>
        </w:tc>
        <w:tc>
          <w:tcPr>
            <w:tcW w:type="dxa" w:w="20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Pricing</w:t>
            </w:r>
          </w:p>
        </w:tc>
        <w:tc>
          <w:tcPr>
            <w:tcW w:type="dxa" w:w="31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Endpoint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Auto.dev (default)</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Bearer token</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1,000 free/month</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 api.auto.dev/plate/{state}/{plate}</w:t>
            </w:r>
          </w:p>
        </w:tc>
      </w:tr>
      <w:tr>
        <w:tc>
          <w:tcPr>
            <w:tcW w:type="dxa" w:w="2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PlateToVIN</w:t>
            </w:r>
          </w:p>
        </w:tc>
        <w:tc>
          <w:tcPr>
            <w:tcW w:type="dxa" w:w="2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Raw key header</w:t>
            </w:r>
          </w:p>
        </w:tc>
        <w:tc>
          <w:tcPr>
            <w:tcW w:type="dxa" w:w="20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$0.05/call</w:t>
            </w:r>
          </w:p>
        </w:tc>
        <w:tc>
          <w:tcPr>
            <w:tcW w:type="dxa" w:w="31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 platetovin.com/api/convert</w:t>
            </w:r>
          </w:p>
        </w:tc>
      </w:tr>
      <w:tr>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VehicleDatabases</w:t>
            </w:r>
          </w:p>
        </w:tc>
        <w:tc>
          <w:tcPr>
            <w:tcW w:type="dxa" w:w="2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x-AuthKey header</w:t>
            </w:r>
          </w:p>
        </w:tc>
        <w:tc>
          <w:tcPr>
            <w:tcW w:type="dxa" w:w="20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Tiered plans</w:t>
            </w:r>
          </w:p>
        </w:tc>
        <w:tc>
          <w:tcPr>
            <w:tcW w:type="dxa" w:w="31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 api.vehicledatabases.com/.../plate/state</w:t>
            </w:r>
          </w:p>
        </w:tc>
      </w:tr>
    </w:tbl>
    <w:p>
      <w:pPr>
        <w:pStyle w:val="Heading2"/>
        <w:spacing w:after="160" w:before="280"/>
      </w:pPr>
      <w:r>
        <w:rPr>
          <w:b/>
          <w:bCs/>
        </w:rPr>
        <w:t xml:space="preserve">8.3 Provider Interface</w:t>
      </w:r>
    </w:p>
    <w:p>
      <w:pPr>
        <w:spacing w:after="120"/>
      </w:pPr>
      <w:r>
        <w:rPr>
          <w:rFonts w:ascii="Arial" w:cs="Arial" w:eastAsia="Arial" w:hAnsi="Arial"/>
          <w:sz w:val="22"/>
          <w:szCs w:val="22"/>
        </w:rPr>
        <w:t xml:space="preserve">All providers implement PlateProviderInterface (php/PlateProviders/PlateProviderInterface.php) with four methods:</w:t>
      </w:r>
    </w:p>
    <w:p>
      <w:pPr>
        <w:shd w:fill="F0F0F0" w:val="clear"/>
        <w:spacing w:after="80"/>
        <w:ind w:left="360"/>
      </w:pPr>
      <w:r>
        <w:rPr>
          <w:rFonts w:ascii="Consolas" w:cs="Consolas" w:eastAsia="Consolas" w:hAnsi="Consolas"/>
          <w:sz w:val="18"/>
          <w:szCs w:val="18"/>
        </w:rPr>
        <w:t xml:space="preserve">getName(): string       Display name (e.g., 'Auto.dev')</w:t>
      </w:r>
    </w:p>
    <w:p>
      <w:pPr>
        <w:shd w:fill="F0F0F0" w:val="clear"/>
        <w:spacing w:after="80"/>
        <w:ind w:left="360"/>
      </w:pPr>
      <w:r>
        <w:rPr>
          <w:rFonts w:ascii="Consolas" w:cs="Consolas" w:eastAsia="Consolas" w:hAnsi="Consolas"/>
          <w:sz w:val="18"/>
          <w:szCs w:val="18"/>
        </w:rPr>
        <w:t xml:space="preserve">getSlug(): string       Settings key (e.g., 'autodev')</w:t>
      </w:r>
    </w:p>
    <w:p>
      <w:pPr>
        <w:shd w:fill="F0F0F0" w:val="clear"/>
        <w:spacing w:after="80"/>
        <w:ind w:left="360"/>
      </w:pPr>
      <w:r>
        <w:rPr>
          <w:rFonts w:ascii="Consolas" w:cs="Consolas" w:eastAsia="Consolas" w:hAnsi="Consolas"/>
          <w:sz w:val="18"/>
          <w:szCs w:val="18"/>
        </w:rPr>
        <w:t xml:space="preserve">getCostCents(): int     Cost per call in cents (0 = free tier)</w:t>
      </w:r>
    </w:p>
    <w:p>
      <w:pPr>
        <w:shd w:fill="F0F0F0" w:val="clear"/>
        <w:spacing w:after="80"/>
        <w:ind w:left="360"/>
      </w:pPr>
      <w:r>
        <w:rPr>
          <w:rFonts w:ascii="Consolas" w:cs="Consolas" w:eastAsia="Consolas" w:hAnsi="Consolas"/>
          <w:sz w:val="18"/>
          <w:szCs w:val="18"/>
        </w:rPr>
        <w:t xml:space="preserve">lookup(plate, state, apiKey, logger): ?array</w:t>
      </w:r>
    </w:p>
    <w:p>
      <w:pPr>
        <w:spacing w:after="120"/>
      </w:pPr>
      <w:r>
        <w:rPr>
          <w:rFonts w:ascii="Arial" w:cs="Arial" w:eastAsia="Arial" w:hAnsi="Arial"/>
          <w:sz w:val="22"/>
          <w:szCs w:val="22"/>
        </w:rPr>
        <w:t xml:space="preserve">The lookup() method returns a normalized array: { vin, year, make, model, trim_level, engine, drive_type, color, body_style }. Returns null on failure. The logger callable is used by the service to record each call to plate_lookup_log without the provider needing database access.</w:t>
      </w:r>
    </w:p>
    <w:p>
      <w:pPr>
        <w:pStyle w:val="Heading2"/>
        <w:spacing w:after="160" w:before="280"/>
      </w:pPr>
      <w:r>
        <w:rPr>
          <w:b/>
          <w:bCs/>
        </w:rPr>
        <w:t xml:space="preserve">8.4 Provider Factory</w:t>
      </w:r>
    </w:p>
    <w:p>
      <w:pPr>
        <w:spacing w:after="120"/>
      </w:pPr>
      <w:r>
        <w:rPr>
          <w:rFonts w:ascii="Arial" w:cs="Arial" w:eastAsia="Arial" w:hAnsi="Arial"/>
          <w:sz w:val="22"/>
          <w:szCs w:val="22"/>
        </w:rPr>
        <w:t xml:space="preserve">ProviderFactory (php/PlateProviders/ProviderFactory.php) reads plate_provider from shop_settings, instantiates the matching provider class, and provides catalog() for the settings UI. catalog() returns an array of all providers with display metadata: name, pricing, docs URL, auth format description, and required fields.</w:t>
      </w:r>
    </w:p>
    <w:p>
      <w:pPr>
        <w:spacing w:after="120"/>
      </w:pPr>
      <w:r>
        <w:rPr>
          <w:rFonts w:ascii="Arial" w:cs="Arial" w:eastAsia="Arial" w:hAnsi="Arial"/>
          <w:sz w:val="22"/>
          <w:szCs w:val="22"/>
        </w:rPr>
        <w:t xml:space="preserve">If no provider is configured, defaults to autodev. If no API key is in shop_settings, falls back to the PLATETOVIN_API_KEY environment variable for backward compatibility.</w:t>
      </w:r>
    </w:p>
    <w:p>
      <w:pPr>
        <w:pStyle w:val="Heading2"/>
        <w:spacing w:after="160" w:before="280"/>
      </w:pPr>
      <w:r>
        <w:rPr>
          <w:b/>
          <w:bCs/>
        </w:rPr>
        <w:t xml:space="preserve">8.5 Configuration API</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4200"/>
        <w:gridCol w:w="39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4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39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Description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/api/plate-providers</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Catalog of all providers with metadata for settings UI</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4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/api/plate-providers/config</w:t>
            </w:r>
          </w:p>
        </w:tc>
        <w:tc>
          <w:tcPr>
            <w:tcW w:type="dxa" w:w="3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Current provider slug + masked API key</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PATCH</w:t>
            </w:r>
          </w:p>
        </w:tc>
        <w:tc>
          <w:tcPr>
            <w:tcW w:type="dxa" w:w="4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/api/plate-providers/config</w:t>
            </w:r>
          </w:p>
        </w:tc>
        <w:tc>
          <w:tcPr>
            <w:tcW w:type="dxa" w:w="3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Change provider and API key (body: {provider, api_key})</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4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/api/plate-providers/test</w:t>
            </w:r>
          </w:p>
        </w:tc>
        <w:tc>
          <w:tcPr>
            <w:tcW w:type="dxa" w:w="3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Live test: {provider, api_key, plate, state} returns vehicle data</w:t>
            </w:r>
          </w:p>
        </w:tc>
      </w:tr>
    </w:tbl>
    <w:p>
      <w:pPr>
        <w:spacing w:after="120"/>
      </w:pPr>
      <w:r>
        <w:rPr>
          <w:rFonts w:ascii="Arial" w:cs="Arial" w:eastAsia="Arial" w:hAnsi="Arial"/>
          <w:sz w:val="22"/>
          <w:szCs w:val="22"/>
        </w:rPr>
        <w:t xml:space="preserve">All four routes require CONFIG_MANAGE permission (owner only).</w:t>
      </w:r>
    </w:p>
    <w:p>
      <w:pPr>
        <w:pStyle w:val="Heading2"/>
        <w:spacing w:after="160" w:before="280"/>
      </w:pPr>
      <w:r>
        <w:rPr>
          <w:b/>
          <w:bCs/>
        </w:rPr>
        <w:t xml:space="preserve">8.6 Adding a New Provider</w:t>
      </w:r>
    </w:p>
    <w:p>
      <w:pPr>
        <w:spacing w:after="120"/>
      </w:pPr>
      <w:r>
        <w:rPr>
          <w:rFonts w:ascii="Arial" w:cs="Arial" w:eastAsia="Arial" w:hAnsi="Arial"/>
          <w:sz w:val="22"/>
          <w:szCs w:val="22"/>
        </w:rPr>
        <w:t xml:space="preserve">1. Create php/PlateProviders/NewProvider.php implementing PlateProviderInterface.</w:t>
      </w:r>
    </w:p>
    <w:p>
      <w:pPr>
        <w:spacing w:after="120"/>
      </w:pPr>
      <w:r>
        <w:rPr>
          <w:rFonts w:ascii="Arial" w:cs="Arial" w:eastAsia="Arial" w:hAnsi="Arial"/>
          <w:sz w:val="22"/>
          <w:szCs w:val="22"/>
        </w:rPr>
        <w:t xml:space="preserve">2. Add the class to ProviderFactory: add a require_once, a catalog() entry with metadata, and a match arm in create().</w:t>
      </w:r>
    </w:p>
    <w:p>
      <w:pPr>
        <w:spacing w:after="120"/>
      </w:pPr>
      <w:r>
        <w:rPr>
          <w:rFonts w:ascii="Arial" w:cs="Arial" w:eastAsia="Arial" w:hAnsi="Arial"/>
          <w:sz w:val="22"/>
          <w:szCs w:val="22"/>
        </w:rPr>
        <w:t xml:space="preserve">3. The settings UI auto-populates from catalog(); no frontend changes needed.</w:t>
      </w:r>
    </w:p>
    <w:p>
      <w:r>
        <w:br w:type="page"/>
      </w:r>
    </w:p>
    <w:p>
      <w:pPr>
        <w:pStyle w:val="Heading1"/>
        <w:spacing w:after="200" w:before="360"/>
      </w:pPr>
      <w:r>
        <w:rPr>
          <w:b/>
          <w:bCs/>
        </w:rPr>
        <w:t xml:space="preserve">9. API Reference</w:t>
      </w:r>
    </w:p>
    <w:p>
      <w:pPr>
        <w:spacing w:after="120"/>
      </w:pPr>
      <w:r>
        <w:rPr>
          <w:rFonts w:ascii="Arial" w:cs="Arial" w:eastAsia="Arial" w:hAnsi="Arial"/>
          <w:sz w:val="22"/>
          <w:szCs w:val="22"/>
        </w:rPr>
        <w:t xml:space="preserve">170 endpoints. All return JSON. Auth endpoints require Authorization: Bearer &lt;token&gt;. Error shape: { success: false, error: true, code, message }. Success shape: { success: true, data: { ... } }.</w:t>
      </w:r>
    </w:p>
    <w:p>
      <w:pPr>
        <w:pStyle w:val="Heading3"/>
        <w:spacing w:after="120" w:before="200"/>
      </w:pPr>
      <w:r>
        <w:rPr>
          <w:b/>
          <w:bCs/>
        </w:rPr>
        <w:t xml:space="preserve">9.1  Health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/api/health</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NONE</w:t>
            </w:r>
          </w:p>
        </w:tc>
      </w:tr>
    </w:tbl>
    <w:p>
      <w:pPr>
        <w:spacing w:after="120"/>
      </w:pPr>
    </w:p>
    <w:p>
      <w:pPr>
        <w:pStyle w:val="Heading3"/>
        <w:spacing w:after="120" w:before="200"/>
      </w:pPr>
      <w:r>
        <w:rPr>
          <w:b/>
          <w:bCs/>
        </w:rPr>
        <w:t xml:space="preserve">9.2  Ops Health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/api/ops/health</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REPORT_VIEW</w:t>
            </w:r>
          </w:p>
        </w:tc>
      </w:tr>
    </w:tbl>
    <w:p>
      <w:pPr>
        <w:spacing w:after="120"/>
      </w:pPr>
    </w:p>
    <w:p>
      <w:pPr>
        <w:pStyle w:val="Heading3"/>
        <w:spacing w:after="120" w:before="200"/>
      </w:pPr>
      <w:r>
        <w:rPr>
          <w:b/>
          <w:bCs/>
        </w:rPr>
        <w:t xml:space="preserve">9.3  Authentication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/api/auth/login</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/api/auth/logout</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/api/auth/password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/api/auth/session</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NONE</w:t>
            </w:r>
          </w:p>
        </w:tc>
      </w:tr>
    </w:tbl>
    <w:p>
      <w:pPr>
        <w:spacing w:after="120"/>
      </w:pPr>
    </w:p>
    <w:p>
      <w:pPr>
        <w:pStyle w:val="Heading3"/>
        <w:spacing w:after="120" w:before="200"/>
      </w:pPr>
      <w:r>
        <w:rPr>
          <w:b/>
          <w:bCs/>
        </w:rPr>
        <w:t xml:space="preserve">9.4  Users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/api/users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/api/users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/api/users/{id}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/api/users/{id}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/api/users/{id}/force-password-reset</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/api/users/{id}/unlock</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bl>
    <w:p>
      <w:pPr>
        <w:spacing w:after="120"/>
      </w:pPr>
    </w:p>
    <w:p>
      <w:pPr>
        <w:pStyle w:val="Heading3"/>
        <w:spacing w:after="120" w:before="200"/>
      </w:pPr>
      <w:r>
        <w:rPr>
          <w:b/>
          <w:bCs/>
        </w:rPr>
        <w:t xml:space="preserve">9.5  Roles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/api/roles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/api/roles/{id}/permissions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bl>
    <w:p>
      <w:pPr>
        <w:spacing w:after="120"/>
      </w:pPr>
    </w:p>
    <w:p>
      <w:pPr>
        <w:pStyle w:val="Heading3"/>
        <w:spacing w:after="120" w:before="200"/>
      </w:pPr>
      <w:r>
        <w:rPr>
          <w:b/>
          <w:bCs/>
        </w:rPr>
        <w:t xml:space="preserve">9.6  Sequences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/api/sequences/next-invoice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INVOICE_CREATE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/api/sequences/next-po</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PO_CREATE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/api/sequences/next-work-order</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WORK_ORDER_CREATE</w:t>
            </w:r>
          </w:p>
        </w:tc>
      </w:tr>
    </w:tbl>
    <w:p>
      <w:pPr>
        <w:spacing w:after="120"/>
      </w:pPr>
    </w:p>
    <w:p>
      <w:pPr>
        <w:pStyle w:val="Heading3"/>
        <w:spacing w:after="120" w:before="200"/>
      </w:pPr>
      <w:r>
        <w:rPr>
          <w:b/>
          <w:bCs/>
        </w:rPr>
        <w:t xml:space="preserve">9.7  Customers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/api/customers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/api/customers/search</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CUSTOMER_MANAGE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DELETE</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/api/customers/{customerId}/vehicles/{vehicleId}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/api/customers/{customerId}/vehicles/{vehicleId}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CUSTOMER_MANAGE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/api/customers/{id}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/api/customers/{id}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CUSTOMER_MANAGE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/api/customers/{id}/vehicles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CUSTOMER_MANAGE</w:t>
            </w:r>
          </w:p>
        </w:tc>
      </w:tr>
    </w:tbl>
    <w:p>
      <w:pPr>
        <w:spacing w:after="120"/>
      </w:pPr>
    </w:p>
    <w:p>
      <w:pPr>
        <w:pStyle w:val="Heading3"/>
        <w:spacing w:after="120" w:before="200"/>
      </w:pPr>
      <w:r>
        <w:rPr>
          <w:b/>
          <w:bCs/>
        </w:rPr>
        <w:t xml:space="preserve">9.8  Vehicles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/api/vehicles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VEHICLE_MANAGE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/api/vehicles/lookup/plate</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VEHICLE_MANAGE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/api/vehicles/lookup/vin</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VEHICLE_MANAGE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/api/vehicles/search</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VEHICLE_MANAGE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/api/vehicles/torque-spec</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VEHICLE_MANAGE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/api/vehicles/validate-vin</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VEHICLE_MANAGE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/api/vehicles/wheel-positions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VEHICLE_MANAGE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/api/vehicles/{id}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VEHICLE_MANAGE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/api/vehicles/{id}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VEHICLE_MANAGE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/api/vehicles/{id}/history</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VEHICLE_MANAGE</w:t>
            </w:r>
          </w:p>
        </w:tc>
      </w:tr>
    </w:tbl>
    <w:p>
      <w:pPr>
        <w:spacing w:after="120"/>
      </w:pPr>
    </w:p>
    <w:p>
      <w:pPr>
        <w:pStyle w:val="Heading3"/>
        <w:spacing w:after="120" w:before="200"/>
      </w:pPr>
      <w:r>
        <w:rPr>
          <w:b/>
          <w:bCs/>
        </w:rPr>
        <w:t xml:space="preserve">9.9  Tires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/api/tires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INVENTORY_ADD</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/api/tires/parse-size</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INVENTORY_VIEW</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DELETE</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/api/tires/photos/{id}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PHOTO_UPLOAD</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/api/tires/search</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INVENTORY_VIEW</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/api/tires/search/advanced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INVENTORY_VIEW</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/api/tires/{id}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INVENTORY_VIEW</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/api/tires/{id}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INVENTORY_EDIT</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/api/tires/{id}/dot</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INVENTORY_VIEW</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/api/tires/{id}/photos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INVENTORY_VIEW</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/api/tires/{id}/photos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PHOTO_UPLOAD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/api/tires/{id}/waivers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INVENTORY_VIEW</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/api/tires/{id}/write-off</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INVENTORY_WRITE_OFF</w:t>
            </w:r>
          </w:p>
        </w:tc>
      </w:tr>
    </w:tbl>
    <w:p>
      <w:pPr>
        <w:spacing w:after="120"/>
      </w:pPr>
    </w:p>
    <w:p>
      <w:pPr>
        <w:pStyle w:val="Heading3"/>
        <w:spacing w:after="120" w:before="200"/>
      </w:pPr>
      <w:r>
        <w:rPr>
          <w:b/>
          <w:bCs/>
        </w:rPr>
        <w:t xml:space="preserve">9.10  Work 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/api/work-orders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WORK_ORDER_CREATE, WORK_ORDER_ASSIGN</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/api/work-orders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WORK_ORDER_CREATE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/api/work-orders/open</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WORK_ORDER_CREATE, WORK_ORDER_ASSIGN</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/api/work-orders/positions/{id}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WORK_ORDER_CREATE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/api/work-orders/{id}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WORK_ORDER_CREATE, WORK_ORDER_ASSIGN</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/api/work-orders/{id}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WORK_ORDER_CREATE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/api/work-orders/{id}/assign</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WORK_ORDER_ASSIGN</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/api/work-orders/{id}/completable</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WORK_ORDER_CREATE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/api/work-orders/{id}/complete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WORK_ORDER_CREATE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/api/work-orders/{id}/positions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WORK_ORDER_CREATE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/api/work-orders/{id}/schedule-retorque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WORK_ORDER_CREATE</w:t>
            </w:r>
          </w:p>
        </w:tc>
      </w:tr>
    </w:tbl>
    <w:p>
      <w:pPr>
        <w:spacing w:after="120"/>
      </w:pPr>
    </w:p>
    <w:p>
      <w:pPr>
        <w:pStyle w:val="Heading3"/>
        <w:spacing w:after="120" w:before="200"/>
      </w:pPr>
      <w:r>
        <w:rPr>
          <w:b/>
          <w:bCs/>
        </w:rPr>
        <w:t xml:space="preserve">9.11  Re-torque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/api/retorque/due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WORK_ORDER_CREATE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/api/retorque/{id}/complete</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WORK_ORDER_CREATE</w:t>
            </w:r>
          </w:p>
        </w:tc>
      </w:tr>
    </w:tbl>
    <w:p>
      <w:pPr>
        <w:spacing w:after="120"/>
      </w:pPr>
    </w:p>
    <w:p>
      <w:pPr>
        <w:pStyle w:val="Heading3"/>
        <w:spacing w:after="120" w:before="200"/>
      </w:pPr>
      <w:r>
        <w:rPr>
          <w:b/>
          <w:bCs/>
        </w:rPr>
        <w:t xml:space="preserve">9.12  Appointments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/api/appointments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APPOINTMENT_MANAGE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/api/appointments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APPOINTMENT_MANAGE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/api/appointments/today</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APPOINTMENT_MANAGE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/api/appointments/{id}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APPOINTMENT_MANAGE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/api/appointments/{id}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APPOINTMENT_MANAGE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/api/appointments/{id}/cancel</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APPOINTMENT_MANAGE</w:t>
            </w:r>
          </w:p>
        </w:tc>
      </w:tr>
    </w:tbl>
    <w:p>
      <w:pPr>
        <w:spacing w:after="120"/>
      </w:pPr>
    </w:p>
    <w:p>
      <w:pPr>
        <w:pStyle w:val="Heading3"/>
        <w:spacing w:after="120" w:before="200"/>
      </w:pPr>
      <w:r>
        <w:rPr>
          <w:b/>
          <w:bCs/>
        </w:rPr>
        <w:t xml:space="preserve">9.13  Vendors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/api/vendors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PO_CREATE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/api/vendors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PO_CREATE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/api/vendors/{id}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PO_CREATE</w:t>
            </w:r>
          </w:p>
        </w:tc>
      </w:tr>
    </w:tbl>
    <w:p>
      <w:pPr>
        <w:spacing w:after="120"/>
      </w:pPr>
    </w:p>
    <w:p>
      <w:pPr>
        <w:pStyle w:val="Heading3"/>
        <w:spacing w:after="120" w:before="200"/>
      </w:pPr>
      <w:r>
        <w:rPr>
          <w:b/>
          <w:bCs/>
        </w:rPr>
        <w:t xml:space="preserve">9.14  Purchase Orders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/api/purchase-orders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PO_CREATE, PO_RECEIVE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/api/purchase-orders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PO_CREATE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/api/purchase-orders/open</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PO_CREATE, PO_RECEIVE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/api/purchase-orders/{id}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PO_CREATE, PO_RECEIVE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/api/purchase-orders/{id}/lines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PO_CREATE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/api/purchase-orders/{id}/receive</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PO_RECEIVE</w:t>
            </w:r>
          </w:p>
        </w:tc>
      </w:tr>
    </w:tbl>
    <w:p>
      <w:pPr>
        <w:spacing w:after="120"/>
      </w:pPr>
    </w:p>
    <w:p>
      <w:pPr>
        <w:pStyle w:val="Heading3"/>
        <w:spacing w:after="120" w:before="200"/>
      </w:pPr>
      <w:r>
        <w:rPr>
          <w:b/>
          <w:bCs/>
        </w:rPr>
        <w:t xml:space="preserve">9.15  Waivers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/api/waivers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WAIVER_CREATE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/api/waivers/template/{type}</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WAIVER_CREATE</w:t>
            </w:r>
          </w:p>
        </w:tc>
      </w:tr>
    </w:tbl>
    <w:p>
      <w:pPr>
        <w:spacing w:after="120"/>
      </w:pPr>
    </w:p>
    <w:p>
      <w:pPr>
        <w:pStyle w:val="Heading3"/>
        <w:spacing w:after="120" w:before="200"/>
      </w:pPr>
      <w:r>
        <w:rPr>
          <w:b/>
          <w:bCs/>
        </w:rPr>
        <w:t xml:space="preserve">9.16  Service Catalog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/api/services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/api/services/{id}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bl>
    <w:p>
      <w:pPr>
        <w:spacing w:after="120"/>
      </w:pPr>
    </w:p>
    <w:p>
      <w:pPr>
        <w:pStyle w:val="Heading3"/>
        <w:spacing w:after="120" w:before="200"/>
      </w:pPr>
      <w:r>
        <w:rPr>
          <w:b/>
          <w:bCs/>
        </w:rPr>
        <w:t xml:space="preserve">9.17  Settings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/api/settings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/api/settings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bl>
    <w:p>
      <w:pPr>
        <w:spacing w:after="120"/>
      </w:pPr>
    </w:p>
    <w:p>
      <w:pPr>
        <w:pStyle w:val="Heading3"/>
        <w:spacing w:after="120" w:before="200"/>
      </w:pPr>
      <w:r>
        <w:rPr>
          <w:b/>
          <w:bCs/>
        </w:rPr>
        <w:t xml:space="preserve">9.18  Configuration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/api/config</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CONFIG_MANAGE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/api/config/{key}</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CONFIG_MANAGE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/api/config/{key}</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CONFIG_MANAGE</w:t>
            </w:r>
          </w:p>
        </w:tc>
      </w:tr>
    </w:tbl>
    <w:p>
      <w:pPr>
        <w:spacing w:after="120"/>
      </w:pPr>
    </w:p>
    <w:p>
      <w:pPr>
        <w:pStyle w:val="Heading3"/>
        <w:spacing w:after="120" w:before="200"/>
      </w:pPr>
      <w:r>
        <w:rPr>
          <w:b/>
          <w:bCs/>
        </w:rPr>
        <w:t xml:space="preserve">9.19  Website Config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/api/website-config</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/api/website-config</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bl>
    <w:p>
      <w:pPr>
        <w:spacing w:after="120"/>
      </w:pPr>
    </w:p>
    <w:p>
      <w:pPr>
        <w:pStyle w:val="Heading3"/>
        <w:spacing w:after="120" w:before="200"/>
      </w:pPr>
      <w:r>
        <w:rPr>
          <w:b/>
          <w:bCs/>
        </w:rPr>
        <w:t xml:space="preserve">9.20  Lookups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/api/lookups/brands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/api/lookups/construction-types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/api/lookups/tire-types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bl>
    <w:p>
      <w:pPr>
        <w:spacing w:after="120"/>
      </w:pPr>
    </w:p>
    <w:p>
      <w:pPr>
        <w:pStyle w:val="Heading3"/>
        <w:spacing w:after="120" w:before="200"/>
      </w:pPr>
      <w:r>
        <w:rPr>
          <w:b/>
          <w:bCs/>
        </w:rPr>
        <w:t xml:space="preserve">9.21  Plate-to-VIN Providers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/api/plate-providers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CONFIG_MANAGE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/api/plate-providers/config</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CONFIG_MANAGE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/api/plate-providers/config</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CONFIG_MANAGE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/api/plate-providers/test</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CONFIG_MANAGE</w:t>
            </w:r>
          </w:p>
        </w:tc>
      </w:tr>
    </w:tbl>
    <w:p>
      <w:pPr>
        <w:spacing w:after="120"/>
      </w:pPr>
    </w:p>
    <w:p>
      <w:pPr>
        <w:pStyle w:val="Heading3"/>
        <w:spacing w:after="120" w:before="200"/>
      </w:pPr>
      <w:r>
        <w:rPr>
          <w:b/>
          <w:bCs/>
        </w:rPr>
        <w:t xml:space="preserve">9.22  Warranty Policies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/api/warranty-policies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/api/warranty-policies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/api/warranty-policies/{id}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/api/warranty-policies/{id}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bl>
    <w:p>
      <w:pPr>
        <w:spacing w:after="120"/>
      </w:pPr>
    </w:p>
    <w:p>
      <w:pPr>
        <w:pStyle w:val="Heading3"/>
        <w:spacing w:after="120" w:before="200"/>
      </w:pPr>
      <w:r>
        <w:rPr>
          <w:b/>
          <w:bCs/>
        </w:rPr>
        <w:t xml:space="preserve">9.23  Warranty Claims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/api/warranty-claims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/api/warranty-claims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/api/warranty-claims/{id}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/api/warranty-claims/{id}/pay</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REFUND_APPROVE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/api/warranty-claims/{id}/review</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REFUND_APPROVE</w:t>
            </w:r>
          </w:p>
        </w:tc>
      </w:tr>
    </w:tbl>
    <w:p>
      <w:pPr>
        <w:spacing w:after="120"/>
      </w:pPr>
    </w:p>
    <w:p>
      <w:pPr>
        <w:pStyle w:val="Heading3"/>
        <w:spacing w:after="120" w:before="200"/>
      </w:pPr>
      <w:r>
        <w:rPr>
          <w:b/>
          <w:bCs/>
        </w:rPr>
        <w:t xml:space="preserve">9.24  Wheels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/api/wheels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INVENTORY_ADD, INVENTORY_EDIT</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/api/wheels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INVENTORY_ADD</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DELETE</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/api/wheels/fitments/{id}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INVENTORY_EDIT</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/api/wheels/{id}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INVENTORY_ADD, INVENTORY_EDIT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/api/wheels/{id}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INVENTORY_EDIT</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/api/wheels/{id}/fitments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INVENTORY_EDIT</w:t>
            </w:r>
          </w:p>
        </w:tc>
      </w:tr>
    </w:tbl>
    <w:p>
      <w:pPr>
        <w:spacing w:after="120"/>
      </w:pPr>
    </w:p>
    <w:p>
      <w:pPr>
        <w:pStyle w:val="Heading3"/>
        <w:spacing w:after="120" w:before="200"/>
      </w:pPr>
      <w:r>
        <w:rPr>
          <w:b/>
          <w:bCs/>
        </w:rPr>
        <w:t xml:space="preserve">9.25  Fitment Search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/api/fitment/bolt-pattern</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/api/fitment/reverse</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/api/fitment/search</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bl>
    <w:p>
      <w:pPr>
        <w:spacing w:after="120"/>
      </w:pPr>
    </w:p>
    <w:p>
      <w:pPr>
        <w:pStyle w:val="Heading3"/>
        <w:spacing w:after="120" w:before="200"/>
      </w:pPr>
      <w:r>
        <w:rPr>
          <w:b/>
          <w:bCs/>
        </w:rPr>
        <w:t xml:space="preserve">9.26  Custom Fields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/api/custom-fields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/api/custom-fields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/api/custom-fields/{id}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bl>
    <w:p>
      <w:pPr>
        <w:spacing w:after="120"/>
      </w:pPr>
    </w:p>
    <w:p>
      <w:pPr>
        <w:pStyle w:val="Heading3"/>
        <w:spacing w:after="120" w:before="200"/>
      </w:pPr>
      <w:r>
        <w:rPr>
          <w:b/>
          <w:bCs/>
        </w:rPr>
        <w:t xml:space="preserve">9.27  Custom Field Values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/api/custom-field-values/{entityType}/{entityId}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/api/custom-field-values/{entityType}/{entityId}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bl>
    <w:p>
      <w:pPr>
        <w:spacing w:after="120"/>
      </w:pPr>
    </w:p>
    <w:p>
      <w:pPr>
        <w:pStyle w:val="Heading3"/>
        <w:spacing w:after="120" w:before="200"/>
      </w:pPr>
      <w:r>
        <w:rPr>
          <w:b/>
          <w:bCs/>
        </w:rPr>
        <w:t xml:space="preserve">9.28  API Keys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/api/api-keys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/api/api-keys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DELETE</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/api/api-keys/{id}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bl>
    <w:p>
      <w:pPr>
        <w:spacing w:after="120"/>
      </w:pPr>
    </w:p>
    <w:p>
      <w:pPr>
        <w:pStyle w:val="Heading3"/>
        <w:spacing w:after="120" w:before="200"/>
      </w:pPr>
      <w:r>
        <w:rPr>
          <w:b/>
          <w:bCs/>
        </w:rPr>
        <w:t xml:space="preserve">9.29  NHTSA Recalls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/api/recalls/tire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/api/recalls/vehicle</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bl>
    <w:p>
      <w:pPr>
        <w:spacing w:after="120"/>
      </w:pPr>
    </w:p>
    <w:p>
      <w:pPr>
        <w:pStyle w:val="Heading3"/>
        <w:spacing w:after="120" w:before="200"/>
      </w:pPr>
      <w:r>
        <w:rPr>
          <w:b/>
          <w:bCs/>
        </w:rPr>
        <w:t xml:space="preserve">9.30  Barcode Labels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/api/labels/tire/{id}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/api/labels/wheel/{id}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bl>
    <w:p>
      <w:pPr>
        <w:spacing w:after="120"/>
      </w:pPr>
    </w:p>
    <w:p>
      <w:pPr>
        <w:pStyle w:val="Heading3"/>
        <w:spacing w:after="120" w:before="200"/>
      </w:pPr>
      <w:r>
        <w:rPr>
          <w:b/>
          <w:bCs/>
        </w:rPr>
        <w:t xml:space="preserve">9.31  Barcode Scanner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/api/barcode/lookup</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bl>
    <w:p>
      <w:pPr>
        <w:spacing w:after="120"/>
      </w:pPr>
    </w:p>
    <w:p>
      <w:pPr>
        <w:pStyle w:val="Heading3"/>
        <w:spacing w:after="120" w:before="200"/>
      </w:pPr>
      <w:r>
        <w:rPr>
          <w:b/>
          <w:bCs/>
        </w:rPr>
        <w:t xml:space="preserve">9.32  Notifications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/api/notifications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/api/notifications/customer/{id}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/api/notifications/pending</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/api/notifications/{id}/failed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/api/notifications/{id}/sent</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bl>
    <w:p>
      <w:pPr>
        <w:spacing w:after="120"/>
      </w:pPr>
    </w:p>
    <w:p>
      <w:pPr>
        <w:pStyle w:val="Heading3"/>
        <w:spacing w:after="120" w:before="200"/>
      </w:pPr>
      <w:r>
        <w:rPr>
          <w:b/>
          <w:bCs/>
        </w:rPr>
        <w:t xml:space="preserve">9.33  Integrations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/api/integrations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/api/integrations/sync-log</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/api/integrations/{name}/credentials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/api/integrations/{name}/credentials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DELETE</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/api/integrations/{name}/credentials/{key}</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bl>
    <w:p>
      <w:pPr>
        <w:spacing w:after="120"/>
      </w:pPr>
    </w:p>
    <w:p>
      <w:pPr>
        <w:pStyle w:val="Heading3"/>
        <w:spacing w:after="120" w:before="200"/>
      </w:pPr>
      <w:r>
        <w:rPr>
          <w:b/>
          <w:bCs/>
        </w:rPr>
        <w:t xml:space="preserve">9.34  Marketplace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/api/marketplace/generate-content/{tireId}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/api/marketplace/listings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/api/marketplace/listings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/api/marketplace/listings/{id}</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/api/marketplace/orders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/api/marketplace/orders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/api/marketplace/orders/{id}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/api/marketplace/orders/{id}/status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bl>
    <w:p>
      <w:pPr>
        <w:spacing w:after="120"/>
      </w:pPr>
    </w:p>
    <w:p>
      <w:pPr>
        <w:pStyle w:val="Heading3"/>
        <w:spacing w:after="120" w:before="200"/>
      </w:pPr>
      <w:r>
        <w:rPr>
          <w:b/>
          <w:bCs/>
        </w:rPr>
        <w:t xml:space="preserve">9.35  Distributors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/api/distributors/{name}/order</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PO_CREATE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/api/distributors/{name}/search</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AUTH</w:t>
            </w:r>
          </w:p>
        </w:tc>
      </w:tr>
    </w:tbl>
    <w:p>
      <w:pPr>
        <w:spacing w:after="120"/>
      </w:pPr>
    </w:p>
    <w:p>
      <w:pPr>
        <w:pStyle w:val="Heading3"/>
        <w:spacing w:after="120" w:before="200"/>
      </w:pPr>
      <w:r>
        <w:rPr>
          <w:b/>
          <w:bCs/>
        </w:rPr>
        <w:t xml:space="preserve">9.36  B2B Network</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/api/b2b/inventory</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/api/b2b/inventory</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INVENTORY_EDIT</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DELETE</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/api/b2b/inventory/{id}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INVENTORY_EDIT</w:t>
            </w:r>
          </w:p>
        </w:tc>
      </w:tr>
    </w:tbl>
    <w:p>
      <w:pPr>
        <w:spacing w:after="120"/>
      </w:pPr>
    </w:p>
    <w:p>
      <w:pPr>
        <w:pStyle w:val="Heading3"/>
        <w:spacing w:after="120" w:before="200"/>
      </w:pPr>
      <w:r>
        <w:rPr>
          <w:b/>
          <w:bCs/>
        </w:rPr>
        <w:t xml:space="preserve">9.37  Directory</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/api/directory-listings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/api/directory-listings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USER_MANAGE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PATCH</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/api/directory-listings/{id}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USER_MANAGE</w:t>
            </w:r>
          </w:p>
        </w:tc>
      </w:tr>
    </w:tbl>
    <w:p>
      <w:pPr>
        <w:spacing w:after="120"/>
      </w:pPr>
    </w:p>
    <w:p>
      <w:pPr>
        <w:pStyle w:val="Heading3"/>
        <w:spacing w:after="120" w:before="200"/>
      </w:pPr>
      <w:r>
        <w:rPr>
          <w:b/>
          <w:bCs/>
        </w:rPr>
        <w:t xml:space="preserve">9.38  Reports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/api/reports/active-warranties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REPORT_VIEW</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/api/reports/employee-activity</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REPORT_VIEW</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/api/reports/inventory-stats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REPORT_VIEW</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/api/reports/lookup-cost</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REPORT_VIEW</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/api/reports/quarterly-fees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REPORT_VIEW</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/api/reports/sales-summary</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REPORT_VIEW</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/api/reports/service-usage</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REPORT_VIEW</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/api/reports/top-selling-tires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REPORT_VIEW</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/api/reports/warranty-claims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REPORT_VIEW</w:t>
            </w:r>
          </w:p>
        </w:tc>
      </w:tr>
    </w:tbl>
    <w:p>
      <w:pPr>
        <w:spacing w:after="120"/>
      </w:pPr>
    </w:p>
    <w:p>
      <w:pPr>
        <w:pStyle w:val="Heading3"/>
        <w:spacing w:after="120" w:before="200"/>
      </w:pPr>
      <w:r>
        <w:rPr>
          <w:b/>
          <w:bCs/>
        </w:rPr>
        <w:t xml:space="preserve">9.39  Audit Log</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/api/audit</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AUDIT_VIEW</w:t>
            </w:r>
          </w:p>
        </w:tc>
      </w:tr>
    </w:tbl>
    <w:p>
      <w:pPr>
        <w:spacing w:after="120"/>
      </w:pPr>
    </w:p>
    <w:p>
      <w:pPr>
        <w:pStyle w:val="Heading3"/>
        <w:spacing w:after="120" w:before="200"/>
      </w:pPr>
      <w:r>
        <w:rPr>
          <w:b/>
          <w:bCs/>
        </w:rPr>
        <w:t xml:space="preserve">9.40  Public Storefront (No Auth)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200"/>
        <w:gridCol w:w="5400"/>
        <w:gridCol w:w="2760"/>
      </w:tblGrid>
      <w:tr>
        <w:tc>
          <w:tcPr>
            <w:tcW w:type="dxa" w:w="12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Method</w:t>
            </w:r>
          </w:p>
        </w:tc>
        <w:tc>
          <w:tcPr>
            <w:tcW w:type="dxa" w:w="54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Path</w:t>
            </w:r>
          </w:p>
        </w:tc>
        <w:tc>
          <w:tcPr>
            <w:tcW w:type="dxa" w:w="27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Permission</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POST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/api/public/appointments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/api/public/appointments/slots</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/api/public/brands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/api/public/fitment/reverse</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/api/public/fitment/search</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/api/public/inventory</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/api/public/inventory/{id}</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/api/public/shop-info</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/api/public/warranty-policies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Consolas" w:cs="Consolas" w:eastAsia="Consolas" w:hAnsi="Consolas"/>
                <w:sz w:val="16"/>
                <w:szCs w:val="16"/>
              </w:rPr>
              <w:t xml:space="preserve">/api/public/website-config</w:t>
            </w:r>
          </w:p>
        </w:tc>
        <w:tc>
          <w:tcPr>
            <w:tcW w:type="dxa" w:w="27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NONE</w:t>
            </w:r>
          </w:p>
        </w:tc>
      </w:tr>
      <w:tr>
        <w:tc>
          <w:tcPr>
            <w:tcW w:type="dxa" w:w="12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GET</w:t>
            </w:r>
          </w:p>
        </w:tc>
        <w:tc>
          <w:tcPr>
            <w:tcW w:type="dxa" w:w="54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Consolas" w:cs="Consolas" w:eastAsia="Consolas" w:hAnsi="Consolas"/>
                <w:sz w:val="16"/>
                <w:szCs w:val="16"/>
              </w:rPr>
              <w:t xml:space="preserve">/api/public/wheels</w:t>
            </w:r>
          </w:p>
        </w:tc>
        <w:tc>
          <w:tcPr>
            <w:tcW w:type="dxa" w:w="27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NONE</w:t>
            </w:r>
          </w:p>
        </w:tc>
      </w:tr>
    </w:tbl>
    <w:p>
      <w:pPr>
        <w:spacing w:after="120"/>
      </w:pPr>
    </w:p>
    <w:p>
      <w:r>
        <w:br w:type="page"/>
      </w:r>
    </w:p>
    <w:p>
      <w:pPr>
        <w:pStyle w:val="Heading1"/>
        <w:spacing w:after="200" w:before="360"/>
      </w:pPr>
      <w:r>
        <w:rPr>
          <w:b/>
          <w:bCs/>
        </w:rPr>
        <w:t xml:space="preserve">10. Deployment on Virtualmin</w:t>
      </w:r>
    </w:p>
    <w:p>
      <w:pPr>
        <w:spacing w:after="120"/>
      </w:pPr>
      <w:r>
        <w:rPr>
          <w:rFonts w:ascii="Arial" w:cs="Arial" w:eastAsia="Arial" w:hAnsi="Arial"/>
          <w:sz w:val="22"/>
          <w:szCs w:val="22"/>
        </w:rPr>
        <w:t xml:space="preserve">Server layout: app/ (git clone, outside doc root) and public_html/ (Apache doc root). PHP source, SQL, .env live in app/. Only api/index.php and static assets are web-accessible.</w:t>
      </w:r>
    </w:p>
    <w:p>
      <w:pPr>
        <w:pStyle w:val="Heading2"/>
        <w:spacing w:after="160" w:before="280"/>
      </w:pPr>
      <w:r>
        <w:rPr>
          <w:b/>
          <w:bCs/>
        </w:rPr>
        <w:t xml:space="preserve">10.1 First Deploy</w:t>
      </w:r>
    </w:p>
    <w:p>
      <w:pPr>
        <w:shd w:fill="F0F0F0" w:val="clear"/>
        <w:spacing w:after="80"/>
        <w:ind w:left="360"/>
      </w:pPr>
      <w:r>
        <w:rPr>
          <w:rFonts w:ascii="Consolas" w:cs="Consolas" w:eastAsia="Consolas" w:hAnsi="Consolas"/>
          <w:sz w:val="18"/>
          <w:szCs w:val="18"/>
        </w:rPr>
        <w:t xml:space="preserve">git clone https://github.com/gjdunga/TireShopPOS.git app/</w:t>
      </w:r>
    </w:p>
    <w:p>
      <w:pPr>
        <w:shd w:fill="F0F0F0" w:val="clear"/>
        <w:spacing w:after="80"/>
        <w:ind w:left="360"/>
      </w:pPr>
      <w:r>
        <w:rPr>
          <w:rFonts w:ascii="Consolas" w:cs="Consolas" w:eastAsia="Consolas" w:hAnsi="Consolas"/>
          <w:sz w:val="18"/>
          <w:szCs w:val="18"/>
        </w:rPr>
        <w:t xml:space="preserve">cp deploy/.env.production.example .env  # fill in credentials</w:t>
      </w:r>
    </w:p>
    <w:p>
      <w:pPr>
        <w:shd w:fill="F0F0F0" w:val="clear"/>
        <w:spacing w:after="80"/>
        <w:ind w:left="360"/>
      </w:pPr>
      <w:r>
        <w:rPr>
          <w:rFonts w:ascii="Consolas" w:cs="Consolas" w:eastAsia="Consolas" w:hAnsi="Consolas"/>
          <w:sz w:val="18"/>
          <w:szCs w:val="18"/>
        </w:rPr>
        <w:t xml:space="preserve">chmod +x deploy/deploy.sh &amp;&amp; ./deploy/deploy.sh --init</w:t>
      </w:r>
    </w:p>
    <w:p>
      <w:pPr>
        <w:pStyle w:val="Heading2"/>
        <w:spacing w:after="160" w:before="280"/>
      </w:pPr>
      <w:r>
        <w:rPr>
          <w:b/>
          <w:bCs/>
        </w:rPr>
        <w:t xml:space="preserve">10.2 PHP-FPM</w:t>
      </w:r>
    </w:p>
    <w:p>
      <w:pPr>
        <w:spacing w:after="120"/>
      </w:pPr>
      <w:r>
        <w:rPr>
          <w:rFonts w:ascii="Arial" w:cs="Arial" w:eastAsia="Arial" w:hAnsi="Arial"/>
          <w:sz w:val="22"/>
          <w:szCs w:val="22"/>
        </w:rPr>
        <w:t xml:space="preserve">Expand open_basedir to /home/&lt;user&gt;/:/tmp/ in Virtualmin &gt; Web Configuration &gt; PHP Options. Restart php8.3-fpm.</w:t>
      </w:r>
    </w:p>
    <w:p>
      <w:pPr>
        <w:pStyle w:val="Heading2"/>
        <w:spacing w:after="160" w:before="280"/>
      </w:pPr>
      <w:r>
        <w:rPr>
          <w:b/>
          <w:bCs/>
        </w:rPr>
        <w:t xml:space="preserve">10.3 Updates</w:t>
      </w:r>
    </w:p>
    <w:p>
      <w:pPr>
        <w:shd w:fill="F0F0F0" w:val="clear"/>
        <w:spacing w:after="80"/>
        <w:ind w:left="360"/>
      </w:pPr>
      <w:r>
        <w:rPr>
          <w:rFonts w:ascii="Consolas" w:cs="Consolas" w:eastAsia="Consolas" w:hAnsi="Consolas"/>
          <w:sz w:val="18"/>
          <w:szCs w:val="18"/>
        </w:rPr>
        <w:t xml:space="preserve">cd app/ &amp;&amp; git pull origin main &amp;&amp; ./deploy/deploy.sh</w:t>
      </w:r>
    </w:p>
    <w:p>
      <w:r>
        <w:br w:type="page"/>
      </w:r>
    </w:p>
    <w:p>
      <w:pPr>
        <w:pStyle w:val="Heading1"/>
        <w:spacing w:after="200" w:before="360"/>
      </w:pPr>
      <w:r>
        <w:rPr>
          <w:b/>
          <w:bCs/>
        </w:rPr>
        <w:t xml:space="preserve">11. Adding New API Routes</w:t>
      </w:r>
    </w:p>
    <w:p>
      <w:pPr>
        <w:shd w:fill="F0F0F0" w:val="clear"/>
        <w:spacing w:after="80"/>
        <w:ind w:left="360"/>
      </w:pPr>
      <w:r>
        <w:rPr>
          <w:rFonts w:ascii="Consolas" w:cs="Consolas" w:eastAsia="Consolas" w:hAnsi="Consolas"/>
          <w:sz w:val="18"/>
          <w:szCs w:val="18"/>
        </w:rPr>
        <w:t xml:space="preserve">$router-&gt;with(permit('PERM'))-&gt;get('/api/widgets/{id}', function (array $params) {</w:t>
      </w:r>
    </w:p>
    <w:p>
      <w:pPr>
        <w:shd w:fill="F0F0F0" w:val="clear"/>
        <w:spacing w:after="80"/>
        <w:ind w:left="360"/>
      </w:pPr>
      <w:r>
        <w:rPr>
          <w:rFonts w:ascii="Consolas" w:cs="Consolas" w:eastAsia="Consolas" w:hAnsi="Consolas"/>
          <w:sz w:val="18"/>
          <w:szCs w:val="18"/>
        </w:rPr>
        <w:t xml:space="preserve">    $w = getWidget((int) $params['id']);</w:t>
      </w:r>
    </w:p>
    <w:p>
      <w:pPr>
        <w:shd w:fill="F0F0F0" w:val="clear"/>
        <w:spacing w:after="80"/>
        <w:ind w:left="360"/>
      </w:pPr>
      <w:r>
        <w:rPr>
          <w:rFonts w:ascii="Consolas" w:cs="Consolas" w:eastAsia="Consolas" w:hAnsi="Consolas"/>
          <w:sz w:val="18"/>
          <w:szCs w:val="18"/>
        </w:rPr>
        <w:t xml:space="preserve">    if (!$w) Router::sendError('NOT_FOUND', 'Not found.', 404);</w:t>
      </w:r>
    </w:p>
    <w:p>
      <w:pPr>
        <w:shd w:fill="F0F0F0" w:val="clear"/>
        <w:spacing w:after="80"/>
        <w:ind w:left="360"/>
      </w:pPr>
      <w:r>
        <w:rPr>
          <w:rFonts w:ascii="Consolas" w:cs="Consolas" w:eastAsia="Consolas" w:hAnsi="Consolas"/>
          <w:sz w:val="18"/>
          <w:szCs w:val="18"/>
        </w:rPr>
        <w:t xml:space="preserve">    return $w;</w:t>
      </w:r>
    </w:p>
    <w:p>
      <w:pPr>
        <w:shd w:fill="F0F0F0" w:val="clear"/>
        <w:spacing w:after="80"/>
        <w:ind w:left="360"/>
      </w:pPr>
      <w:r>
        <w:rPr>
          <w:rFonts w:ascii="Consolas" w:cs="Consolas" w:eastAsia="Consolas" w:hAnsi="Consolas"/>
          <w:sz w:val="18"/>
          <w:szCs w:val="18"/>
        </w:rPr>
        <w:t xml:space="preserve">});</w:t>
      </w:r>
    </w:p>
    <w:p>
      <w:pPr>
        <w:spacing w:after="120"/>
      </w:pPr>
      <w:r>
        <w:rPr>
          <w:rFonts w:ascii="Arial" w:cs="Arial" w:eastAsia="Arial" w:hAnsi="Arial"/>
          <w:sz w:val="22"/>
          <w:szCs w:val="22"/>
        </w:rPr>
        <w:t xml:space="preserve">Add functions to the appropriate PHP file. Use Database::query/execute with parameterized queries. Call auditLog() and logActivity() for writes. Throw InvalidArgumentException for validation failures. If the new file is large, add a lazy-load gate in public/index.php.</w:t>
      </w:r>
    </w:p>
    <w:p>
      <w:r>
        <w:br w:type="page"/>
      </w:r>
    </w:p>
    <w:p>
      <w:pPr>
        <w:pStyle w:val="Heading1"/>
        <w:spacing w:after="200" w:before="360"/>
      </w:pPr>
      <w:r>
        <w:rPr>
          <w:b/>
          <w:bCs/>
        </w:rPr>
        <w:t xml:space="preserve">12. Frontend Architecture</w:t>
      </w:r>
    </w:p>
    <w:p>
      <w:pPr>
        <w:spacing w:after="120"/>
      </w:pPr>
      <w:r>
        <w:rPr>
          <w:rFonts w:ascii="Arial" w:cs="Arial" w:eastAsia="Arial" w:hAnsi="Arial"/>
          <w:sz w:val="22"/>
          <w:szCs w:val="22"/>
        </w:rPr>
        <w:t xml:space="preserve">React 19 SPA, React Router v6, Vite 7. Lazy-loaded chunks: ReportsDashboard, MarketplaceHub, PrintTemplates. AuthContext provides session state and permissions. 27 page components including the new Vehicle Lookup settings tab in SettingsAdmin.</w:t>
      </w:r>
    </w:p>
    <w:p>
      <w:pPr>
        <w:shd w:fill="F0F0F0" w:val="clear"/>
        <w:spacing w:after="80"/>
        <w:ind w:left="360"/>
      </w:pPr>
      <w:r>
        <w:rPr>
          <w:rFonts w:ascii="Consolas" w:cs="Consolas" w:eastAsia="Consolas" w:hAnsi="Consolas"/>
          <w:sz w:val="18"/>
          <w:szCs w:val="18"/>
        </w:rPr>
        <w:t xml:space="preserve">cd frontend &amp;&amp; npm install &amp;&amp; npm run build</w:t>
      </w:r>
    </w:p>
    <w:p>
      <w:r>
        <w:br w:type="page"/>
      </w:r>
    </w:p>
    <w:p>
      <w:pPr>
        <w:pStyle w:val="Heading1"/>
        <w:spacing w:after="200" w:before="360"/>
      </w:pPr>
      <w:r>
        <w:rPr>
          <w:b/>
          <w:bCs/>
        </w:rPr>
        <w:t xml:space="preserve">13. Testing</w:t>
      </w:r>
    </w:p>
    <w:p>
      <w:pPr>
        <w:spacing w:after="120"/>
      </w:pPr>
      <w:r>
        <w:rPr>
          <w:rFonts w:ascii="Arial" w:cs="Arial" w:eastAsia="Arial" w:hAnsi="Arial"/>
          <w:sz w:val="22"/>
          <w:szCs w:val="22"/>
        </w:rPr>
        <w:t xml:space="preserve">122 assertions across 19 categories. Self-contained: starts MySQL, loads schema, boots PHP, runs tests, cleans up.</w:t>
      </w:r>
    </w:p>
    <w:p>
      <w:pPr>
        <w:shd w:fill="F0F0F0" w:val="clear"/>
        <w:spacing w:after="80"/>
        <w:ind w:left="360"/>
      </w:pPr>
      <w:r>
        <w:rPr>
          <w:rFonts w:ascii="Consolas" w:cs="Consolas" w:eastAsia="Consolas" w:hAnsi="Consolas"/>
          <w:sz w:val="18"/>
          <w:szCs w:val="18"/>
        </w:rPr>
        <w:t xml:space="preserve">bash tests/test_backend.sh</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800"/>
        <w:gridCol w:w="5960"/>
      </w:tblGrid>
      <w:tr>
        <w:tc>
          <w:tcPr>
            <w:tcW w:type="dxa" w:w="26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Category</w:t>
            </w:r>
          </w:p>
        </w:tc>
        <w:tc>
          <w:tcPr>
            <w:tcW w:type="dxa" w:w="80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Tests</w:t>
            </w:r>
          </w:p>
        </w:tc>
        <w:tc>
          <w:tcPr>
            <w:tcW w:type="dxa" w:w="5960"/>
            <w:tcBorders>
              <w:top w:val="single" w:color="CCCCCC" w:sz="1"/>
              <w:left w:val="single" w:color="CCCCCC" w:sz="1"/>
              <w:bottom w:val="single" w:color="CCCCCC" w:sz="1"/>
              <w:right w:val="single" w:color="CCCCCC" w:sz="1"/>
            </w:tcBorders>
            <w:shd w:fill="1B4F72" w:val="clear"/>
            <w:tcMar>
              <w:top w:type="dxa" w:w="60"/>
              <w:left w:type="dxa" w:w="100"/>
              <w:bottom w:type="dxa" w:w="60"/>
              <w:right w:type="dxa" w:w="100"/>
            </w:tcMar>
          </w:tcPr>
          <w:p>
            <w:r>
              <w:rPr>
                <w:rFonts w:ascii="Arial" w:cs="Arial" w:eastAsia="Arial" w:hAnsi="Arial"/>
                <w:b/>
                <w:bCs/>
                <w:color w:val="FFFFFF"/>
                <w:sz w:val="18"/>
                <w:szCs w:val="18"/>
              </w:rPr>
              <w:t xml:space="preserve">Coverage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Schema</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Tables, views, columns, seed data</w:t>
            </w:r>
          </w:p>
        </w:tc>
      </w:tr>
      <w:tr>
        <w:tc>
          <w:tcPr>
            <w:tcW w:type="dxa" w:w="2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Health</w:t>
            </w:r>
          </w:p>
        </w:tc>
        <w:tc>
          <w:tcPr>
            <w:tcW w:type="dxa" w:w="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4</w:t>
            </w:r>
          </w:p>
        </w:tc>
        <w:tc>
          <w:tcPr>
            <w:tcW w:type="dxa" w:w="5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DB connected, table count, PHP version</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Auth</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26</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Login, invalid creds, session, password change/validation</w:t>
            </w:r>
          </w:p>
        </w:tc>
      </w:tr>
      <w:tr>
        <w:tc>
          <w:tcPr>
            <w:tcW w:type="dxa" w:w="2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RBAC</w:t>
            </w:r>
          </w:p>
        </w:tc>
        <w:tc>
          <w:tcPr>
            <w:tcW w:type="dxa" w:w="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12</w:t>
            </w:r>
          </w:p>
        </w:tc>
        <w:tc>
          <w:tcPr>
            <w:tcW w:type="dxa" w:w="5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8 protected, 4 public endpoints</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Customers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13</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CRUD, validation, SQL injection, XSS</w:t>
            </w:r>
          </w:p>
        </w:tc>
      </w:tr>
      <w:tr>
        <w:tc>
          <w:tcPr>
            <w:tcW w:type="dxa" w:w="2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Vehicles</w:t>
            </w:r>
          </w:p>
        </w:tc>
        <w:tc>
          <w:tcPr>
            <w:tcW w:type="dxa" w:w="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6</w:t>
            </w:r>
          </w:p>
        </w:tc>
        <w:tc>
          <w:tcPr>
            <w:tcW w:type="dxa" w:w="5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CRUD, missing fields, 404</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Tires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11</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CRUD, bad ENUM, negative price, bad FK, SQLi</w:t>
            </w:r>
          </w:p>
        </w:tc>
      </w:tr>
      <w:tr>
        <w:tc>
          <w:tcPr>
            <w:tcW w:type="dxa" w:w="2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Work Orders</w:t>
            </w:r>
          </w:p>
        </w:tc>
        <w:tc>
          <w:tcPr>
            <w:tcW w:type="dxa" w:w="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14</w:t>
            </w:r>
          </w:p>
        </w:tc>
        <w:tc>
          <w:tcPr>
            <w:tcW w:type="dxa" w:w="5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CRUD, estimated_price lifecycle</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Appointments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Create, list, missing date</w:t>
            </w:r>
          </w:p>
        </w:tc>
      </w:tr>
      <w:tr>
        <w:tc>
          <w:tcPr>
            <w:tcW w:type="dxa" w:w="2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Vendors + POs</w:t>
            </w:r>
          </w:p>
        </w:tc>
        <w:tc>
          <w:tcPr>
            <w:tcW w:type="dxa" w:w="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6</w:t>
            </w:r>
          </w:p>
        </w:tc>
        <w:tc>
          <w:tcPr>
            <w:tcW w:type="dxa" w:w="5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Create, validation</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Settings/Roles/Warranties</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Read access</w:t>
            </w:r>
          </w:p>
        </w:tc>
      </w:tr>
      <w:tr>
        <w:tc>
          <w:tcPr>
            <w:tcW w:type="dxa" w:w="2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Marketplace + B2B</w:t>
            </w:r>
          </w:p>
        </w:tc>
        <w:tc>
          <w:tcPr>
            <w:tcW w:type="dxa" w:w="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9</w:t>
            </w:r>
          </w:p>
        </w:tc>
        <w:tc>
          <w:tcPr>
            <w:tcW w:type="dxa" w:w="5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CRUD, content generation</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Public Storefront</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6</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All public endpoints</w:t>
            </w:r>
          </w:p>
        </w:tc>
      </w:tr>
      <w:tr>
        <w:tc>
          <w:tcPr>
            <w:tcW w:type="dxa" w:w="26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Lookups</w:t>
            </w:r>
          </w:p>
        </w:tc>
        <w:tc>
          <w:tcPr>
            <w:tcW w:type="dxa" w:w="80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4</w:t>
            </w:r>
          </w:p>
        </w:tc>
        <w:tc>
          <w:tcPr>
            <w:tcW w:type="dxa" w:w="5960"/>
            <w:tcBorders>
              <w:top w:val="single" w:color="CCCCCC" w:sz="1"/>
              <w:left w:val="single" w:color="CCCCCC" w:sz="1"/>
              <w:bottom w:val="single" w:color="CCCCCC" w:sz="1"/>
              <w:right w:val="single" w:color="CCCCCC" w:sz="1"/>
            </w:tcBorders>
            <w:shd w:fill="F4F6F7" w:val="clear"/>
            <w:tcMar>
              <w:top w:type="dxa" w:w="60"/>
              <w:left w:type="dxa" w:w="100"/>
              <w:bottom w:type="dxa" w:w="60"/>
              <w:right w:type="dxa" w:w="100"/>
            </w:tcMar>
          </w:tcPr>
          <w:p>
            <w:r>
              <w:rPr>
                <w:rFonts w:ascii="Arial" w:cs="Arial" w:eastAsia="Arial" w:hAnsi="Arial"/>
                <w:sz w:val="18"/>
                <w:szCs w:val="18"/>
              </w:rPr>
              <w:t xml:space="preserve">Brands, tire types, construction</w:t>
            </w:r>
          </w:p>
        </w:tc>
      </w:tr>
      <w:tr>
        <w:tc>
          <w:tcPr>
            <w:tcW w:type="dxa" w:w="26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Boundary/Logout</w:t>
            </w:r>
          </w:p>
        </w:tc>
        <w:tc>
          <w:tcPr>
            <w:tcW w:type="dxa" w:w="80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4</w:t>
            </w:r>
          </w:p>
        </w:tc>
        <w:tc>
          <w:tcPr>
            <w:tcW w:type="dxa" w:w="5960"/>
            <w:tcBorders>
              <w:top w:val="single" w:color="CCCCCC" w:sz="1"/>
              <w:left w:val="single" w:color="CCCCCC" w:sz="1"/>
              <w:bottom w:val="single" w:color="CCCCCC" w:sz="1"/>
              <w:right w:val="single" w:color="CCCCCC" w:sz="1"/>
            </w:tcBorders>
            <w:tcMar>
              <w:top w:type="dxa" w:w="60"/>
              <w:left w:type="dxa" w:w="100"/>
              <w:bottom w:type="dxa" w:w="60"/>
              <w:right w:type="dxa" w:w="100"/>
            </w:tcMar>
          </w:tcPr>
          <w:p>
            <w:r>
              <w:rPr>
                <w:rFonts w:ascii="Arial" w:cs="Arial" w:eastAsia="Arial" w:hAnsi="Arial"/>
                <w:sz w:val="18"/>
                <w:szCs w:val="18"/>
              </w:rPr>
              <w:t xml:space="preserve">500-char input, token invalidation</w:t>
            </w:r>
          </w:p>
        </w:tc>
      </w:tr>
    </w:tbl>
    <w:sectPr>
      <w:headerReference w:type="default" r:id="rId7"/>
      <w:footerReference w:type="default" r:id="rId8"/>
      <w:pgSz w:w="12240" w:h="15840" w:orient="portrait"/>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999999"/>
        <w:sz w:val="16"/>
        <w:szCs w:val="16"/>
      </w:rPr>
      <w:t xml:space="preserve">Page </w:t>
    </w:r>
    <w:r>
      <w:rPr>
        <w:rFonts w:ascii="Arial" w:cs="Arial" w:eastAsia="Arial" w:hAnsi="Arial"/>
        <w:color w:val="999999"/>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999999"/>
        <w:sz w:val="16"/>
        <w:szCs w:val="16"/>
      </w:rPr>
      <w:t xml:space="preserve">TireShopPOS Developer Documentation  |  DunganSoft Technologies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360"/>
      <w:outlineLvl w:val="0"/>
    </w:pPr>
    <w:rPr>
      <w:rFonts w:ascii="Arial" w:cs="Arial" w:eastAsia="Arial" w:hAnsi="Arial"/>
      <w:b/>
      <w:bCs/>
      <w:color w:val="1B4F72"/>
      <w:sz w:val="36"/>
      <w:szCs w:val="36"/>
    </w:rPr>
  </w:style>
  <w:style w:type="paragraph" w:styleId="Heading2">
    <w:name w:val="Heading 2"/>
    <w:basedOn w:val="Normal"/>
    <w:next w:val="Normal"/>
    <w:qFormat/>
    <w:pPr>
      <w:spacing w:after="160" w:before="280"/>
      <w:outlineLvl w:val="1"/>
    </w:pPr>
    <w:rPr>
      <w:rFonts w:ascii="Arial" w:cs="Arial" w:eastAsia="Arial" w:hAnsi="Arial"/>
      <w:b/>
      <w:bCs/>
      <w:color w:val="2E75B6"/>
      <w:sz w:val="28"/>
      <w:szCs w:val="28"/>
    </w:rPr>
  </w:style>
  <w:style w:type="paragraph" w:styleId="Heading3">
    <w:name w:val="Heading 3"/>
    <w:basedOn w:val="Normal"/>
    <w:next w:val="Normal"/>
    <w:qFormat/>
    <w:pPr>
      <w:spacing w:after="120" w:before="200"/>
      <w:outlineLvl w:val="2"/>
    </w:pPr>
    <w:rPr>
      <w:rFonts w:ascii="Arial" w:cs="Arial" w:eastAsia="Arial" w:hAnsi="Arial"/>
      <w:b/>
      <w:bCs/>
      <w:color w:val="34495E"/>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2026-03-16T07:35:10.981Z</dcterms:created>
  <dcterms:modified xsi:type="dcterms:W3CDTF">2026-03-16T07:35:10.985Z</dcterms:modified>
</cp:coreProperties>
</file>

<file path=docProps/custom.xml><?xml version="1.0" encoding="utf-8"?>
<Properties xmlns="http://schemas.openxmlformats.org/officeDocument/2006/custom-properties" xmlns:vt="http://schemas.openxmlformats.org/officeDocument/2006/docPropsVTypes"/>
</file>