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07CB0141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69A55C18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059F48B4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1FBD822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equisitos de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S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934F44" w14:paraId="14013539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4AB4C548" w14:textId="3B457C40" w:rsidR="00C82195" w:rsidRPr="00934F44" w:rsidRDefault="00BC003E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BC003E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Sistema web de pedidos y distribución de gas El Volcán</w:t>
                    </w:r>
                  </w:p>
                </w:tc>
              </w:sdtContent>
            </w:sdt>
          </w:tr>
          <w:tr w:rsidR="00C82195" w:rsidRPr="00934F44" w14:paraId="3EFBA9C3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D638BED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0CE5B1F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7AC6D30" w14:textId="6368CA4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[</w:t>
                </w:r>
                <w:r w:rsidR="00BC003E">
                  <w:rPr>
                    <w:rFonts w:cstheme="minorHAnsi"/>
                    <w:b/>
                    <w:bCs/>
                    <w:i/>
                  </w:rPr>
                  <w:t>2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.</w:t>
                </w:r>
                <w:r w:rsidR="00BC003E">
                  <w:rPr>
                    <w:rFonts w:cstheme="minorHAnsi"/>
                    <w:b/>
                    <w:bCs/>
                    <w:i/>
                  </w:rPr>
                  <w:t>1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]</w:t>
                </w:r>
              </w:p>
            </w:tc>
          </w:tr>
          <w:tr w:rsidR="00C82195" w:rsidRPr="00934F44" w14:paraId="48B9A59C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0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62EA11CC" w14:textId="51EFAFBF" w:rsidR="00C82195" w:rsidRPr="00934F44" w:rsidRDefault="00BC003E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12/10/2026</w:t>
                    </w:r>
                  </w:p>
                </w:tc>
              </w:sdtContent>
            </w:sdt>
          </w:tr>
        </w:tbl>
        <w:p w14:paraId="15133E19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1E41F231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6C721F71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62F5029D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14:paraId="712D2D28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6D2A4227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0938BE4B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60E8FAEB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64EEE1A2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B530301" w14:textId="1146F054"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7AA72091" w14:textId="2C9A5DC4" w:rsidR="001B3CB8" w:rsidRDefault="001B3CB8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Pr="005C0165">
              <w:rPr>
                <w:rStyle w:val="Hipervnculo"/>
                <w:rFonts w:cstheme="minorHAnsi"/>
                <w:noProof/>
              </w:rPr>
              <w:t>1. 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4765" w14:textId="04518E5F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Pr="005C0165">
              <w:rPr>
                <w:rStyle w:val="Hipervnculo"/>
                <w:rFonts w:cstheme="minorHAnsi"/>
                <w:noProof/>
              </w:rPr>
              <w:t>1.1.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4DD1D" w14:textId="6F524DB5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Pr="005C0165">
              <w:rPr>
                <w:rStyle w:val="Hipervnculo"/>
                <w:rFonts w:cstheme="minorHAnsi"/>
                <w:noProof/>
              </w:rPr>
              <w:t>1.2.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58E8" w14:textId="309BD4BF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Pr="005C0165">
              <w:rPr>
                <w:rStyle w:val="Hipervnculo"/>
                <w:rFonts w:cstheme="minorHAnsi"/>
                <w:noProof/>
              </w:rPr>
              <w:t>1.3.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69F0A" w14:textId="793C40F5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Pr="005C0165">
              <w:rPr>
                <w:rStyle w:val="Hipervnculo"/>
                <w:rFonts w:cstheme="minorHAnsi"/>
                <w:noProof/>
              </w:rPr>
              <w:t>1.4.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05B1" w14:textId="728F6325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Pr="005C0165">
              <w:rPr>
                <w:rStyle w:val="Hipervnculo"/>
                <w:rFonts w:cstheme="minorHAnsi"/>
                <w:noProof/>
              </w:rPr>
              <w:t>1.5.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46F3" w14:textId="2C840E4C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Pr="005C0165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97E1E" w14:textId="28C456EA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Pr="005C0165">
              <w:rPr>
                <w:rStyle w:val="Hipervnculo"/>
                <w:rFonts w:cstheme="minorHAnsi"/>
                <w:noProof/>
              </w:rPr>
              <w:t>2.1.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81453" w14:textId="201DB1CB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Pr="005C0165">
              <w:rPr>
                <w:rStyle w:val="Hipervnculo"/>
                <w:rFonts w:cstheme="minorHAnsi"/>
                <w:noProof/>
              </w:rPr>
              <w:t>2.2.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7C50" w14:textId="0524CBBE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Pr="005C0165">
              <w:rPr>
                <w:rStyle w:val="Hipervnculo"/>
                <w:rFonts w:cstheme="minorHAnsi"/>
                <w:noProof/>
              </w:rPr>
              <w:t>2.3.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B977" w14:textId="7E9D902F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Pr="005C0165">
              <w:rPr>
                <w:rStyle w:val="Hipervnculo"/>
                <w:rFonts w:cstheme="minorHAnsi"/>
                <w:noProof/>
              </w:rPr>
              <w:t>2.4.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F11C" w14:textId="45385459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Pr="005C0165">
              <w:rPr>
                <w:rStyle w:val="Hipervnculo"/>
                <w:rFonts w:cstheme="minorHAnsi"/>
                <w:noProof/>
              </w:rPr>
              <w:t>2.5.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81B6" w14:textId="4DA3D93C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Pr="005C0165">
              <w:rPr>
                <w:rStyle w:val="Hipervnculo"/>
                <w:rFonts w:cstheme="minorHAnsi"/>
                <w:noProof/>
              </w:rPr>
              <w:t>2.6.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E1FB" w14:textId="05AD0F28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Pr="005C0165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433B" w14:textId="26F2284A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Pr="005C0165">
              <w:rPr>
                <w:rStyle w:val="Hipervnculo"/>
                <w:rFonts w:cstheme="minorHAnsi"/>
                <w:noProof/>
              </w:rPr>
              <w:t>3.1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421C0" w14:textId="3EFFFD30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Pr="005C0165">
              <w:rPr>
                <w:rStyle w:val="Hipervnculo"/>
                <w:rFonts w:cstheme="minorHAnsi"/>
                <w:noProof/>
              </w:rPr>
              <w:t>3.1.1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8B34" w14:textId="3D1E6A5A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Pr="005C0165">
              <w:rPr>
                <w:rStyle w:val="Hipervnculo"/>
                <w:rFonts w:cstheme="minorHAnsi"/>
                <w:noProof/>
              </w:rPr>
              <w:t>3.1.2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C3C88" w14:textId="65F0C3EA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Pr="005C0165">
              <w:rPr>
                <w:rStyle w:val="Hipervnculo"/>
                <w:rFonts w:cstheme="minorHAnsi"/>
                <w:noProof/>
              </w:rPr>
              <w:t>3.1.3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B03F4" w14:textId="3EE867A4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Pr="005C0165">
              <w:rPr>
                <w:rStyle w:val="Hipervnculo"/>
                <w:rFonts w:cstheme="minorHAnsi"/>
                <w:noProof/>
              </w:rPr>
              <w:t>3.1.4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35340" w14:textId="1F8BEEE9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Pr="005C0165">
              <w:rPr>
                <w:rStyle w:val="Hipervnculo"/>
                <w:rFonts w:cstheme="minorHAnsi"/>
                <w:noProof/>
              </w:rPr>
              <w:t>3.2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8D26" w14:textId="31B500B9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Pr="005C0165">
              <w:rPr>
                <w:rStyle w:val="Hipervnculo"/>
                <w:rFonts w:cstheme="minorHAnsi"/>
                <w:noProof/>
              </w:rPr>
              <w:t>3.3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CDA69" w14:textId="4386C3B8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Pr="005C0165">
              <w:rPr>
                <w:rStyle w:val="Hipervnculo"/>
                <w:rFonts w:cstheme="minorHAnsi"/>
                <w:noProof/>
              </w:rPr>
              <w:t>3.3.1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CA15" w14:textId="197EF03C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Pr="005C0165">
              <w:rPr>
                <w:rStyle w:val="Hipervnculo"/>
                <w:rFonts w:cstheme="minorHAnsi"/>
                <w:noProof/>
              </w:rPr>
              <w:t>3.3.2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C5C9A" w14:textId="1344594A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Pr="005C0165">
              <w:rPr>
                <w:rStyle w:val="Hipervnculo"/>
                <w:rFonts w:cstheme="minorHAnsi"/>
                <w:noProof/>
              </w:rPr>
              <w:t>3.3.3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932AB" w14:textId="68CBF04E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Pr="005C0165">
              <w:rPr>
                <w:rStyle w:val="Hipervnculo"/>
                <w:rFonts w:cstheme="minorHAnsi"/>
                <w:noProof/>
              </w:rPr>
              <w:t>3.3.4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C933" w14:textId="7DD05BD3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Pr="005C0165">
              <w:rPr>
                <w:rStyle w:val="Hipervnculo"/>
                <w:rFonts w:cstheme="minorHAnsi"/>
                <w:noProof/>
              </w:rPr>
              <w:t>3.3.5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885C4" w14:textId="48F62831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Pr="005C0165">
              <w:rPr>
                <w:rStyle w:val="Hipervnculo"/>
                <w:rFonts w:cstheme="minorHAnsi"/>
                <w:noProof/>
              </w:rPr>
              <w:t>3.3.6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7AAE" w14:textId="7EA7DE9A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Pr="005C0165">
              <w:rPr>
                <w:rStyle w:val="Hipervnculo"/>
                <w:rFonts w:cstheme="minorHAnsi"/>
                <w:noProof/>
              </w:rPr>
              <w:t>3.4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77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542E" w14:textId="77777777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761D42EC" w14:textId="77777777"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</w:p>
    <w:p w14:paraId="5B9D4C3F" w14:textId="77777777"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503382603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3C82F81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775213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1182D43F" w14:textId="77777777" w:rsidTr="003029DC">
        <w:tc>
          <w:tcPr>
            <w:tcW w:w="1188" w:type="dxa"/>
            <w:shd w:val="clear" w:color="auto" w:fill="E6E6E6"/>
          </w:tcPr>
          <w:p w14:paraId="3388FD8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2973BC47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580AB028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2D14C97F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14:paraId="793A0BD6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31536D2" w14:textId="360D87DB" w:rsidR="00C14CFA" w:rsidRPr="00934F44" w:rsidRDefault="00BC003E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07/09/2026</w:t>
            </w:r>
          </w:p>
        </w:tc>
        <w:tc>
          <w:tcPr>
            <w:tcW w:w="1080" w:type="dxa"/>
            <w:vAlign w:val="center"/>
          </w:tcPr>
          <w:p w14:paraId="3FE5107F" w14:textId="36E7C623" w:rsidR="00C14CFA" w:rsidRPr="00934F44" w:rsidRDefault="00BC003E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1.0</w:t>
            </w:r>
          </w:p>
        </w:tc>
        <w:tc>
          <w:tcPr>
            <w:tcW w:w="3060" w:type="dxa"/>
            <w:vAlign w:val="center"/>
          </w:tcPr>
          <w:p w14:paraId="51B6BBCA" w14:textId="33635AC4" w:rsidR="00C14CFA" w:rsidRPr="00934F44" w:rsidRDefault="00BC003E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Leonardo Bastidas, Gerald Zambrano</w:t>
            </w:r>
          </w:p>
        </w:tc>
        <w:tc>
          <w:tcPr>
            <w:tcW w:w="3316" w:type="dxa"/>
            <w:vAlign w:val="center"/>
          </w:tcPr>
          <w:p w14:paraId="6A4F248C" w14:textId="3C14ED44" w:rsidR="00C14CFA" w:rsidRPr="00934F44" w:rsidRDefault="00BC003E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t>Propuesta inicial de El Volcán</w:t>
            </w:r>
          </w:p>
        </w:tc>
      </w:tr>
      <w:tr w:rsidR="00C82195" w:rsidRPr="00934F44" w14:paraId="622ABA0B" w14:textId="77777777" w:rsidTr="003029DC">
        <w:trPr>
          <w:trHeight w:val="1134"/>
        </w:trPr>
        <w:tc>
          <w:tcPr>
            <w:tcW w:w="1188" w:type="dxa"/>
            <w:vAlign w:val="center"/>
          </w:tcPr>
          <w:p>
            <w:r>
              <w:t>12/10/2026</w:t>
            </w:r>
          </w:p>
        </w:tc>
        <w:tc>
          <w:tcPr>
            <w:tcW w:w="1080" w:type="dxa"/>
            <w:vAlign w:val="center"/>
          </w:tcPr>
          <w:p>
            <w:r>
              <w:t>2.0</w:t>
            </w:r>
          </w:p>
        </w:tc>
        <w:tc>
          <w:tcPr>
            <w:tcW w:w="3060" w:type="dxa"/>
            <w:vAlign w:val="center"/>
          </w:tcPr>
          <w:p>
            <w:r>
              <w:t>Leonardo Bastidas, Gerald Zambrano</w:t>
            </w:r>
          </w:p>
        </w:tc>
        <w:tc>
          <w:tcPr>
            <w:tcW w:w="3316" w:type="dxa"/>
            <w:vAlign w:val="center"/>
          </w:tcPr>
          <w:p>
            <w:r>
              <w:t>Continuidad de la migración a React y registro de pruebas Jasmine/Karma.</w:t>
            </w:r>
          </w:p>
        </w:tc>
      </w:tr>
      <w:tr>
        <w:tc>
          <w:tcPr>
            <w:tcW w:type="dxa" w:w="1188"/>
          </w:tcPr>
          <w:p>
            <w:r>
              <w:t>12/10/2026</w:t>
            </w:r>
          </w:p>
        </w:tc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3060"/>
          </w:tcPr>
          <w:p>
            <w:r>
              <w:t>Equipo Gas El Volcán</w:t>
            </w:r>
          </w:p>
        </w:tc>
        <w:tc>
          <w:tcPr>
            <w:tcW w:type="dxa" w:w="3316"/>
          </w:tcPr>
          <w:p>
            <w:r>
              <w:t>Restauración de despacho, contacto, footer y catálogo; ampliación de pruebas.</w:t>
            </w:r>
          </w:p>
        </w:tc>
      </w:tr>
    </w:tbl>
    <w:p w14:paraId="1C30118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B1D90E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84DE45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1F3D840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15FF7AC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516FE64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E29F5B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AC4D1A4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BAB37B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285A86C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C9B0682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25589C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694A93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02C3C62" w14:textId="2B36732F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>
        <w:t>Validación del ERS 1.0: 07/09/2026. La revisión 2.1 es una actualización académica de continuidad React correspondiente al 12/10/2026; requiere aprobación formal de las partes si se utiliza fuera de la evaluación.</w:t>
      </w:r>
    </w:p>
    <w:p w14:paraId="5C15452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70BDDCA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D484D52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9CB32CF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14:paraId="2E447A5D" w14:textId="77777777" w:rsidTr="00C82195">
        <w:trPr>
          <w:jc w:val="center"/>
        </w:trPr>
        <w:tc>
          <w:tcPr>
            <w:tcW w:w="4219" w:type="dxa"/>
          </w:tcPr>
          <w:p w14:paraId="4368F7E1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 el cliente</w:t>
            </w:r>
          </w:p>
        </w:tc>
        <w:tc>
          <w:tcPr>
            <w:tcW w:w="851" w:type="dxa"/>
          </w:tcPr>
          <w:p w14:paraId="2CFA53E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14:paraId="1A724EC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Por la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empresa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suministradora</w:t>
            </w:r>
            <w:proofErr w:type="spellEnd"/>
          </w:p>
        </w:tc>
      </w:tr>
      <w:tr w:rsidR="00C82195" w:rsidRPr="00934F44" w14:paraId="3753E01C" w14:textId="77777777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14:paraId="14170E5D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38ED1B0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90F26DA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455251D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</w:tc>
        <w:tc>
          <w:tcPr>
            <w:tcW w:w="851" w:type="dxa"/>
          </w:tcPr>
          <w:p w14:paraId="021A540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14:paraId="4715C5B1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94DDF89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B85592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35B9BA22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31266E17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A5A23A0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F157E99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6A6ACBD" w14:textId="3AF71A1F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33DC3D9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38F38F9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8895378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14:paraId="7A580CFC" w14:textId="77777777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 w14:paraId="27C970E2" w14:textId="12765913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>Sr.</w:t>
            </w:r>
            <w:r w:rsidR="000E27EB">
              <w:rPr>
                <w:rFonts w:asciiTheme="minorHAnsi" w:hAnsiTheme="minorHAnsi" w:cstheme="minorHAnsi"/>
                <w:szCs w:val="24"/>
                <w:lang w:eastAsia="es-ES"/>
              </w:rPr>
              <w:t xml:space="preserve"> Pedro </w:t>
            </w:r>
            <w:proofErr w:type="spellStart"/>
            <w:r w:rsidR="000E27EB">
              <w:rPr>
                <w:rFonts w:asciiTheme="minorHAnsi" w:hAnsiTheme="minorHAnsi" w:cstheme="minorHAnsi"/>
                <w:szCs w:val="24"/>
                <w:lang w:eastAsia="es-ES"/>
              </w:rPr>
              <w:t>Perez</w:t>
            </w:r>
            <w:proofErr w:type="spellEnd"/>
          </w:p>
        </w:tc>
        <w:tc>
          <w:tcPr>
            <w:tcW w:w="851" w:type="dxa"/>
          </w:tcPr>
          <w:p w14:paraId="75FC585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6CD6751F" w14:textId="0C45C7BF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>Sr.</w:t>
            </w:r>
            <w:r w:rsidR="000E27EB">
              <w:rPr>
                <w:rFonts w:asciiTheme="minorHAnsi" w:hAnsiTheme="minorHAnsi" w:cstheme="minorHAnsi"/>
                <w:szCs w:val="24"/>
                <w:lang w:eastAsia="es-ES"/>
              </w:rPr>
              <w:t xml:space="preserve"> Gerald Zambrano</w:t>
            </w:r>
          </w:p>
        </w:tc>
      </w:tr>
    </w:tbl>
    <w:p w14:paraId="1EF720F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9B7D86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CF6B8B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01A477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1B3540A2" w14:textId="77777777"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64FD3F7F" w14:textId="77777777"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2" w:name="_Toc503382604"/>
      <w:r w:rsidRPr="00934F44">
        <w:rPr>
          <w:rFonts w:asciiTheme="minorHAnsi" w:hAnsiTheme="minorHAnsi" w:cstheme="minorHAnsi"/>
        </w:rPr>
        <w:lastRenderedPageBreak/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2"/>
    </w:p>
    <w:p w14:paraId="4B737A71" w14:textId="66AD73FF" w:rsidR="000E27EB" w:rsidRPr="00C74678" w:rsidRDefault="00B21C4A" w:rsidP="000E27EB">
      <w:pPr>
        <w:jc w:val="both"/>
        <w:rPr>
          <w:rFonts w:cstheme="minorHAnsi"/>
        </w:rPr>
      </w:pPr>
      <w:r>
        <w:t>Este documento especifica los requisitos del sistema web Gas El Volcán. La revisión 2.1 continúa el ERS de la Evaluación Parcial 1 e incorpora las funciones efectivamente observadas en React: direcciones de despacho completas, contacto con almacenamiento local, horarios y zonas en el footer, búsqueda por nombre/categoría y detalle de producto, además de la verificación del recorrido de pedidos.</w:t>
      </w:r>
    </w:p>
    <w:p w14:paraId="765DE748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3"/>
    </w:p>
    <w:p w14:paraId="2407471E" w14:textId="77777777" w:rsidR="00B21C4A" w:rsidRDefault="00B21C4A" w:rsidP="00B21C4A">
      <w:r>
        <w:t>El propósito de esta especificación es mantener una base común para el proyecto de Distribuidora de Gas El Volcán y documentar su evolución entre la primera y la segunda evaluación. Está dirigida al equipo de desarrollo, al docente evaluador y a los responsables de revisar los requisitos y las pruebas del sistema.</w:t>
      </w:r>
    </w:p>
    <w:p w14:paraId="4F4B8D2F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503382606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4"/>
    </w:p>
    <w:p w14:paraId="427E6C56" w14:textId="77777777" w:rsidR="00B21C4A" w:rsidRDefault="00B21C4A" w:rsidP="00B21C4A">
      <w:r>
        <w:t>El sistema El Volcán permite consultar un catálogo de productos, explorar categorías y ofertas, registrar clientes, gestionar el carrito, simular una compra y consultar pedidos. Incluye herramientas para que el administrador gestione productos, usuarios y asignaciones, y para que el repartidor actualice el estado de las entregas.</w:t>
      </w:r>
    </w:p>
    <w:p w14:paraId="070EF0D8" w14:textId="77777777" w:rsidR="00B21C4A" w:rsidRDefault="00B21C4A" w:rsidP="00B21C4A">
      <w:r>
        <w:t>El prototipo permite compras con la opción de efectivo al recibir y con tarjeta simulada, sin solicitar datos financieros. Registra identificadores, fechas, productos, total, método y estado de cada pedido. Su objetivo académico es mejorar la navegación, las validaciones y el flujo de pedidos mediante una aplicación React.</w:t>
      </w:r>
    </w:p>
    <w:p w14:paraId="633A3A86" w14:textId="77777777" w:rsidR="00B21C4A" w:rsidRDefault="00B21C4A" w:rsidP="00B21C4A">
      <w:r>
        <w:t>Esta revisión 2.1 actualiza el estado del prototipo React tras el Pull Request #3. Se mantienen tres roles (Cliente, Administrador, Repartidor), los pagos de demostración y el almacenamiento en navegador; no se incluyen servicios externos ni un rol de Operadora/Despachadora como perfil activo.</w:t>
      </w:r>
    </w:p>
    <w:p w14:paraId="60A9B0DE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5"/>
    </w:p>
    <w:p w14:paraId="6EFE9273" w14:textId="7569BF3C" w:rsidR="00B21C4A" w:rsidRDefault="00422D6D" w:rsidP="00422D6D">
      <w:r>
        <w:t>GLP: Gas Licuado de Petróleo.</w:t>
        <w:br/>
        <w:t>CLP: Peso chileno.</w:t>
        <w:br/>
        <w:t>RUN/RUT: Identificador personal chileno empleado en los formularios.</w:t>
        <w:br/>
        <w:t>Pedido: Registro de una compra con sus productos, fecha, monto, método y estado.</w:t>
        <w:br/>
        <w:t>Rol: Perfil de usuario que determina las vistas y acciones del prototipo.</w:t>
        <w:br/>
        <w:t>HTML: Lenguaje de marcado semántico de la interfaz.</w:t>
        <w:br/>
        <w:t>CSS: Hojas de estilos externas para presentación y responsividad.</w:t>
        <w:br/>
        <w:t>JavaScript: Lenguaje usado para validaciones e interacciones.</w:t>
        <w:br/>
        <w:t>React: Biblioteca para construir interfaces mediante componentes reutilizables.</w:t>
        <w:br/>
        <w:t>Vite: Entorno de desarrollo y compilación del frontend.</w:t>
        <w:br/>
        <w:t>Props / state: Datos recibidos por un componente y estado interno de React.</w:t>
        <w:br/>
        <w:t>React Router: Navegación entre vistas de la aplicación.</w:t>
        <w:br/>
        <w:t>localStorage: Almacenamiento local del navegador usado por el prototipo.</w:t>
        <w:br/>
        <w:t>Jasmine y Karma: Herramientas de pruebas automatizadas.</w:t>
        <w:br/>
        <w:t>Istanbul: Instrumentación y reporte de cobertura de las pruebas.</w:t>
        <w:br/>
        <w:t>GitHub: Repositorio remoto y control de versiones del proyecto.</w:t>
      </w:r>
    </w:p>
    <w:p w14:paraId="3F65AE7E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6"/>
    </w:p>
    <w:p w14:paraId="73867F80" w14:textId="77777777" w:rsidR="00B21C4A" w:rsidRDefault="00B21C4A" w:rsidP="00B21C4A">
      <w:r>
        <w:t>Documentos de referencia: ERS inicial del sistema El Volcán (revisión 1.0, 07/09/2026); plantilla de ERS IEEE 830 proporcionada por el docente; requerimientos de la primera evaluación; código React de la rama migracion-react; pruebas Jasmine/Karma de la rama testing-jasmine-karma y resultados de cobertura de Istanbul.</w:t>
      </w:r>
    </w:p>
    <w:p w14:paraId="5753F336" w14:textId="2F768AEC" w:rsidR="00211AB9" w:rsidRPr="00934F44" w:rsidRDefault="00B21C4A" w:rsidP="00B21C4A">
      <w:pPr>
        <w:jc w:val="both"/>
        <w:rPr>
          <w:rFonts w:cstheme="minorHAnsi"/>
        </w:rPr>
      </w:pPr>
      <w:r>
        <w:t>La versión inicial describe necesidades del negocio mediante códigos R.1 a R.18. En la actualización se conserva la numeración ya presente en la sección 3.2 para facilitar el seguimiento histórico; las referencias R.15 y R.16 no cuentan con una descripción original verificable y no se inventan nuevas definiciones.</w:t>
      </w:r>
    </w:p>
    <w:p w14:paraId="4AA65082" w14:textId="77777777" w:rsidR="00B80F3D" w:rsidRPr="00934F44" w:rsidRDefault="00B80F3D" w:rsidP="004B0123">
      <w:pPr>
        <w:jc w:val="both"/>
        <w:rPr>
          <w:rFonts w:cstheme="minorHAnsi"/>
        </w:rPr>
      </w:pPr>
    </w:p>
    <w:p w14:paraId="696B68A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503382609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7"/>
    </w:p>
    <w:p w14:paraId="4ED2B207" w14:textId="041EADC1" w:rsidR="00B21C4A" w:rsidRPr="00B21C4A" w:rsidRDefault="00095C47" w:rsidP="00B21C4A">
      <w:pPr>
        <w:jc w:val="both"/>
        <w:rPr>
          <w:rFonts w:cstheme="minorHAnsi"/>
          <w:lang w:val="es-CL"/>
        </w:rPr>
      </w:pPr>
      <w:r>
        <w:t>El documento conserva la organización indicada por el ejemplo IEEE 830 del docente: Introducción, Descripción General y Requisitos Específicos. La continuidad entre evaluaciones, la evidencia de las pruebas y las limitaciones del prototipo se incorporan en el apartado 3.4, sin reemplazar la estructura original.</w:t>
      </w:r>
    </w:p>
    <w:p w14:paraId="038D86AB" w14:textId="04049B2D" w:rsidR="00C14CFA" w:rsidRPr="00934F44" w:rsidRDefault="00C14CFA" w:rsidP="00B21C4A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7740A49" w14:textId="77777777"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8" w:name="_Toc503382610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8"/>
    </w:p>
    <w:p w14:paraId="6F6848F9" w14:textId="77777777" w:rsidR="00B21C4A" w:rsidRPr="00B21C4A" w:rsidRDefault="00B21C4A" w:rsidP="00B21C4A">
      <w:pPr>
        <w:jc w:val="both"/>
        <w:rPr>
          <w:rFonts w:cstheme="minorHAnsi"/>
          <w:lang w:val="es-CL"/>
        </w:rPr>
      </w:pPr>
      <w:r>
        <w:t>La descripción general mantiene el contexto comercial definido en la primera evaluación y presenta el estado del prototipo React alcanzado durante la segunda. Se identifican los usuarios, sus funciones, las restricciones técnicas y los límites de la demostración.</w:t>
      </w:r>
    </w:p>
    <w:p w14:paraId="5B26BE51" w14:textId="545BC22E" w:rsidR="00B80F3D" w:rsidRPr="00B21C4A" w:rsidRDefault="00B80F3D" w:rsidP="00B21C4A">
      <w:pPr>
        <w:jc w:val="both"/>
        <w:rPr>
          <w:rFonts w:cstheme="minorHAnsi"/>
          <w:lang w:val="es-CL"/>
        </w:rPr>
      </w:pPr>
    </w:p>
    <w:p w14:paraId="7860231B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9" w:name="_Toc503382611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9"/>
    </w:p>
    <w:p w14:paraId="08FD20DE" w14:textId="77777777" w:rsidR="00B21C4A" w:rsidRPr="00B21C4A" w:rsidRDefault="00B21C4A" w:rsidP="00B21C4A">
      <w:pPr>
        <w:jc w:val="both"/>
        <w:rPr>
          <w:rFonts w:cstheme="minorHAnsi"/>
          <w:lang w:val="es-CL"/>
        </w:rPr>
      </w:pPr>
      <w:r>
        <w:t>El Volcán es una aplicación web de venta y distribución de gas, diseñada para utilizarse desde computadores, tabletas y teléfonos móviles. Esta revisión corresponde a la migración del sitio inicial de HTML, CSS y JavaScript a una aplicación React con componentes reutilizables y navegación mediante React Router.</w:t>
      </w:r>
    </w:p>
    <w:p w14:paraId="71E2A742" w14:textId="77777777" w:rsidR="00B21C4A" w:rsidRPr="00B21C4A" w:rsidRDefault="00B21C4A" w:rsidP="00B21C4A">
      <w:pPr>
        <w:jc w:val="both"/>
        <w:rPr>
          <w:rFonts w:cstheme="minorHAnsi"/>
          <w:lang w:val="es-CL"/>
        </w:rPr>
      </w:pPr>
      <w:r>
        <w:t>El prototipo reúne un catálogo con categorías y ofertas, carrito, registro de pedidos y paneles diferenciados para cliente, administrador y repartidor. En la etapa actual, el catálogo, el carrito y los pedidos se gestionan en el navegador; los pedidos quedan guardados localmente y las cuentas de demostración permiten probar los tres flujos.</w:t>
      </w:r>
    </w:p>
    <w:p w14:paraId="1F377B2D" w14:textId="77777777" w:rsidR="00B21C4A" w:rsidRDefault="00B21C4A" w:rsidP="00B21C4A">
      <w:pPr>
        <w:jc w:val="both"/>
        <w:rPr>
          <w:rFonts w:cstheme="minorHAnsi"/>
          <w:lang w:val="es-CL"/>
        </w:rPr>
      </w:pPr>
      <w:r>
        <w:t>La interfaz busca conectar al cliente con la gestión de la distribuidora: el administrador consulta las compras y asigna repartidores, mientras cada repartidor ve sus entregas y avanza los estados de pedido que luego consulta el cliente.</w:t>
      </w:r>
    </w:p>
    <w:p w14:paraId="6D49279A" w14:textId="052C187F" w:rsidR="00B21C4A" w:rsidRDefault="00B21C4A" w:rsidP="00B21C4A">
      <w:pPr>
        <w:jc w:val="both"/>
        <w:rPr>
          <w:rFonts w:cstheme="minorHAnsi"/>
          <w:lang w:val="es-CL"/>
        </w:rPr>
      </w:pPr>
    </w:p>
    <w:p w14:paraId="39BCB96F" w14:textId="7E2ACBE8" w:rsidR="00B21C4A" w:rsidRDefault="00B21C4A" w:rsidP="00B21C4A">
      <w:pPr>
        <w:jc w:val="both"/>
        <w:rPr>
          <w:rFonts w:cstheme="minorHAnsi"/>
          <w:lang w:val="es-CL"/>
        </w:rPr>
      </w:pPr>
    </w:p>
    <w:p w14:paraId="051BD3A2" w14:textId="54335883" w:rsidR="00B21C4A" w:rsidRDefault="00B21C4A" w:rsidP="00B21C4A">
      <w:pPr>
        <w:jc w:val="both"/>
        <w:rPr>
          <w:rFonts w:cstheme="minorHAnsi"/>
          <w:lang w:val="es-CL"/>
        </w:rPr>
      </w:pPr>
    </w:p>
    <w:p w14:paraId="6F860236" w14:textId="426267C2" w:rsidR="00B21C4A" w:rsidRPr="00B21C4A" w:rsidRDefault="00B21C4A" w:rsidP="00B21C4A">
      <w:pPr>
        <w:jc w:val="both"/>
        <w:rPr>
          <w:rFonts w:cstheme="minorHAnsi"/>
          <w:lang w:val="es-CL"/>
        </w:rPr>
      </w:pPr>
      <w:r>
        <w:rPr>
          <w:rFonts w:cstheme="minorHAnsi"/>
          <w:noProof/>
          <w:lang w:val="es-CL"/>
        </w:rPr>
        <w:lastRenderedPageBreak/>
        <w:drawing>
          <wp:anchor distT="0" distB="0" distL="114300" distR="114300" simplePos="0" relativeHeight="251658240" behindDoc="1" locked="0" layoutInCell="1" allowOverlap="1" wp14:anchorId="2AE629C4" wp14:editId="3CDD1AE2">
            <wp:simplePos x="0" y="0"/>
            <wp:positionH relativeFrom="column">
              <wp:posOffset>1242</wp:posOffset>
            </wp:positionH>
            <wp:positionV relativeFrom="paragraph">
              <wp:posOffset>-2430</wp:posOffset>
            </wp:positionV>
            <wp:extent cx="5850890" cy="4712970"/>
            <wp:effectExtent l="0" t="0" r="0" b="0"/>
            <wp:wrapTight wrapText="bothSides">
              <wp:wrapPolygon edited="0">
                <wp:start x="0" y="0"/>
                <wp:lineTo x="0" y="21478"/>
                <wp:lineTo x="21520" y="21478"/>
                <wp:lineTo x="21520" y="0"/>
                <wp:lineTo x="0" y="0"/>
              </wp:wrapPolygon>
            </wp:wrapTight>
            <wp:docPr id="177424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8124" name="Imagen 17742481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21CE0" w14:textId="22C58EE0" w:rsidR="00B80F3D" w:rsidRPr="00B21C4A" w:rsidRDefault="00B80F3D" w:rsidP="004B0123">
      <w:pPr>
        <w:jc w:val="both"/>
        <w:rPr>
          <w:rFonts w:cstheme="minorHAnsi"/>
          <w:lang w:val="es-CL"/>
        </w:rPr>
      </w:pPr>
    </w:p>
    <w:p w14:paraId="0D5A71FA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503382612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0"/>
    </w:p>
    <w:p w14:paraId="754087F1" w14:textId="77777777" w:rsidR="00B21C4A" w:rsidRPr="00B21C4A" w:rsidRDefault="00B21C4A" w:rsidP="00B21C4A">
      <w:pPr>
        <w:jc w:val="both"/>
        <w:rPr>
          <w:rFonts w:cstheme="minorHAnsi"/>
          <w:lang w:val="es-CL"/>
        </w:rPr>
      </w:pPr>
      <w:r>
        <w:t>En continuidad con el ERS inicial, la versión React implementa las siguientes funciones principales para facilitar las compras y la gestión de entregas:</w:t>
      </w:r>
    </w:p>
    <w:p w14:paraId="47AC1B57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FE-1. Registro de clientes: crear cuentas con validación de RUN, correo, contraseña y dirección de despacho (región, comuna, calle, número, interior y referencia).</w:t>
      </w:r>
    </w:p>
    <w:p w14:paraId="30A1BCF0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FE-2. Inicio de sesión: mostrar vistas acordes con el rol Cliente, Administrador o Repartidor mediante perfiles de demostración.</w:t>
      </w:r>
    </w:p>
    <w:p w14:paraId="47D9FEFB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FE-3. Gestión de usuarios: permitir al administrador crear, editar y eliminar cuentas de cliente y repartidor.</w:t>
      </w:r>
    </w:p>
    <w:p w14:paraId="1117BB14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FE-4. Consulta de productos: mostrar catálogo, categorías, ofertas, búsqueda por nombre o categoría y detalle individual con imagen, descripción, precio, descuento, disponibilidad y acción de carrito cuando hay stock.</w:t>
      </w:r>
    </w:p>
    <w:p w14:paraId="5670A437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FE-5. Gestión del carrito y pedidos: agregar y eliminar artículos, cambiar cantidades, calcular importes, validar dirección completa antes de la compra, escoger un método simulado y registrar el resultado y la dirección en el pedido.</w:t>
      </w:r>
    </w:p>
    <w:p w14:paraId="3A58A36E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FE-6. Coordinación del reparto: permitir al administrador consultar pedidos, asignar un repartidor y visualizar el estado de cada entrega.</w:t>
      </w:r>
    </w:p>
    <w:p w14:paraId="75827771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FE-7. Seguimiento e historial: permitir al cliente consultar sus pedidos y visualizar los estados Pendiente, En preparación, En camino y Entregado.</w:t>
      </w:r>
    </w:p>
    <w:p w14:paraId="292D2B01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FE-8. Gestión de productos: permitir al administrador crear, editar y eliminar productos del catálogo, incluidos sus precios y descuentos.</w:t>
      </w:r>
    </w:p>
    <w:p w14:paraId="44D79011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FE-9. Selección de pago de demostración: ofrecer efectivo al recibir y tarjeta simulada, con resultado de compra exitosa o fallida y registro del método utilizado.</w:t>
      </w:r>
    </w:p>
    <w:p w14:paraId="1CBEB9B0" w14:textId="77777777" w:rsidR="00B21C4A" w:rsidRPr="00B21C4A" w:rsidRDefault="00B21C4A" w:rsidP="00B21C4A">
      <w:pPr>
        <w:numPr>
          <w:ilvl w:val="0"/>
          <w:numId w:val="11"/>
        </w:numPr>
        <w:jc w:val="both"/>
        <w:rPr>
          <w:rFonts w:cstheme="minorHAnsi"/>
          <w:lang w:val="es-CL"/>
        </w:rPr>
      </w:pPr>
      <w:r>
        <w:t>FE-10. Información y contacto: presentar Inicio, Nosotros, Blog, artículos y formulario de contacto con validaciones y almacenamiento local de las consultas (sin envío real de correo electrónico).</w:t>
      </w:r>
    </w:p>
    <w:p w14:paraId="5BE662C9" w14:textId="77777777" w:rsidR="00B21C4A" w:rsidRDefault="00B21C4A" w:rsidP="00B21C4A">
      <w:pPr>
        <w:jc w:val="both"/>
        <w:rPr>
          <w:rFonts w:cstheme="minorHAnsi"/>
          <w:lang w:val="es-CL"/>
        </w:rPr>
      </w:pPr>
      <w:r>
        <w:t>FE-11. Información de despacho: mostrar footer responsivo con enlaces a la tienda y los horarios, zonas y estimaciones del catálogo de la distribuidora. Las funciones se complementan con utilidades compartidas y pruebas automatizadas.</w:t>
      </w:r>
    </w:p>
    <w:p w14:paraId="12AB9E8B" w14:textId="77777777" w:rsidR="00DC2AE3" w:rsidRDefault="00DC2AE3" w:rsidP="00B21C4A">
      <w:pPr>
        <w:jc w:val="both"/>
        <w:rPr>
          <w:rFonts w:cstheme="minorHAnsi"/>
          <w:lang w:val="es-CL"/>
        </w:rPr>
      </w:pPr>
    </w:p>
    <w:p w14:paraId="31337F95" w14:textId="177724A8" w:rsidR="00DC2AE3" w:rsidRPr="00B21C4A" w:rsidRDefault="00DC2AE3" w:rsidP="00B21C4A">
      <w:pPr>
        <w:jc w:val="both"/>
        <w:rPr>
          <w:rFonts w:cstheme="minorHAnsi"/>
          <w:lang w:val="es-CL"/>
        </w:rPr>
      </w:pPr>
      <w:r>
        <w:rPr>
          <w:rFonts w:cstheme="minorHAnsi"/>
          <w:noProof/>
          <w:lang w:val="es-CL"/>
        </w:rPr>
        <w:drawing>
          <wp:inline distT="0" distB="0" distL="0" distR="0" wp14:anchorId="50C5F794" wp14:editId="451A9004">
            <wp:extent cx="5850890" cy="3900805"/>
            <wp:effectExtent l="0" t="0" r="0" b="4445"/>
            <wp:docPr id="1500706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6173" name="Imagen 15007061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4E67" w14:textId="77777777" w:rsidR="00B80F3D" w:rsidRPr="00B21C4A" w:rsidRDefault="00B80F3D" w:rsidP="004B0123">
      <w:pPr>
        <w:jc w:val="both"/>
        <w:rPr>
          <w:rFonts w:cstheme="minorHAnsi"/>
          <w:lang w:val="es-CL"/>
        </w:rPr>
      </w:pPr>
    </w:p>
    <w:p w14:paraId="2E4272E7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503382613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1"/>
    </w:p>
    <w:p w14:paraId="65EB37B7" w14:textId="77777777" w:rsidR="00DC2AE3" w:rsidRPr="00DC2AE3" w:rsidRDefault="00DC2AE3" w:rsidP="00DC2AE3">
      <w:pPr>
        <w:jc w:val="both"/>
        <w:rPr>
          <w:rFonts w:cstheme="minorHAnsi"/>
          <w:lang w:val="es-CL"/>
        </w:rPr>
      </w:pPr>
      <w:r>
        <w:t>El proyecto contempla los perfiles Cliente, Administrador y Repartidor implementados en la versión React. La función de Operadora o Despachadora aparece como antecedente del ERS inicial; en esta etapa sus tareas de asignación y consulta de pedidos son desempeñadas desde el panel de Administrador.</w:t>
      </w:r>
    </w:p>
    <w:p w14:paraId="0BC55F85" w14:textId="77777777" w:rsidR="00DC2AE3" w:rsidRPr="00DC2AE3" w:rsidRDefault="00DC2AE3" w:rsidP="00DC2AE3">
      <w:pPr>
        <w:jc w:val="both"/>
        <w:rPr>
          <w:rFonts w:cstheme="minorHAnsi"/>
          <w:lang w:val="es-CL"/>
        </w:rPr>
      </w:pPr>
      <w:r w:rsidRPr="00DC2AE3">
        <w:rPr>
          <w:rFonts w:cstheme="minorHAnsi"/>
          <w:lang w:val="es-CL"/>
        </w:rPr>
        <w:t>Se describen los principales usuarios y sus características: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63"/>
        <w:gridCol w:w="7403"/>
      </w:tblGrid>
      <w:tr w:rsidR="00DC2AE3" w14:paraId="7E2C59C8" w14:textId="77777777" w:rsidTr="00DC2AE3">
        <w:tc>
          <w:tcPr>
            <w:tcW w:w="1771" w:type="dxa"/>
            <w:vAlign w:val="center"/>
          </w:tcPr>
          <w:p w14:paraId="6D2C4486" w14:textId="1806FC1D" w:rsidR="00DC2AE3" w:rsidRPr="00DC2AE3" w:rsidRDefault="00DC2AE3" w:rsidP="00DC2AE3">
            <w:pPr>
              <w:jc w:val="both"/>
              <w:rPr>
                <w:rFonts w:cstheme="minorHAnsi"/>
                <w:lang w:val="es-CL"/>
              </w:rPr>
            </w:pPr>
            <w:r w:rsidRPr="00DC2AE3">
              <w:t>Usuario</w:t>
            </w:r>
          </w:p>
        </w:tc>
        <w:tc>
          <w:tcPr>
            <w:tcW w:w="7583" w:type="dxa"/>
            <w:vAlign w:val="center"/>
          </w:tcPr>
          <w:p w14:paraId="564DB52D" w14:textId="013840A5" w:rsidR="00DC2AE3" w:rsidRPr="00DC2AE3" w:rsidRDefault="00DC2AE3" w:rsidP="00DC2AE3">
            <w:pPr>
              <w:jc w:val="both"/>
              <w:rPr>
                <w:rFonts w:cstheme="minorHAnsi"/>
                <w:lang w:val="es-CL"/>
              </w:rPr>
            </w:pPr>
            <w:r w:rsidRPr="00DC2AE3">
              <w:t>Característica</w:t>
            </w:r>
          </w:p>
        </w:tc>
      </w:tr>
      <w:tr w:rsidR="00DC2AE3" w14:paraId="4FB0BAE7" w14:textId="77777777" w:rsidTr="00DC2AE3">
        <w:tc>
          <w:tcPr>
            <w:tcW w:w="1771" w:type="dxa"/>
            <w:vAlign w:val="center"/>
          </w:tcPr>
          <w:p w14:paraId="067D5714" w14:textId="6614B582" w:rsidR="00DC2AE3" w:rsidRPr="00DC2AE3" w:rsidRDefault="00DC2AE3" w:rsidP="00DC2AE3">
            <w:pPr>
              <w:jc w:val="both"/>
              <w:rPr>
                <w:rFonts w:cstheme="minorHAnsi"/>
                <w:lang w:val="es-CL"/>
              </w:rPr>
            </w:pPr>
            <w:r w:rsidRPr="00DC2AE3">
              <w:rPr>
                <w:rStyle w:val="Fuerte"/>
                <w:b w:val="0"/>
                <w:bCs w:val="0"/>
              </w:rPr>
              <w:t>Cliente</w:t>
            </w:r>
          </w:p>
        </w:tc>
        <w:tc>
          <w:tcPr>
            <w:tcW w:w="7583" w:type="dxa"/>
            <w:vAlign w:val="center"/>
          </w:tcPr>
          <w:p>
            <w:r>
              <w:t>Usuario que explora productos, realiza compras de demostración y consulta el estado de sus propios pedidos.</w:t>
              <w:br/>
              <w:t>Nivel educacional: variable.</w:t>
              <w:br/>
              <w:t>Experiencia técnica: nivel básico en uso de navegador web.</w:t>
            </w:r>
          </w:p>
        </w:tc>
      </w:tr>
      <w:tr w:rsidR="00DC2AE3" w14:paraId="02766DE9" w14:textId="77777777" w:rsidTr="00DC2AE3">
        <w:tc>
          <w:tcPr>
            <w:tcW w:w="1771" w:type="dxa"/>
            <w:vAlign w:val="center"/>
          </w:tcPr>
          <w:p>
            <w:r>
              <w:t>Operadora / Despachadora (referencia ERS 1.0)</w:t>
            </w:r>
          </w:p>
        </w:tc>
        <w:tc>
          <w:tcPr>
            <w:tcW w:w="7583" w:type="dxa"/>
            <w:vAlign w:val="center"/>
          </w:tcPr>
          <w:p>
            <w:r>
              <w:t>Perfil descrito en la propuesta inicial. En el prototipo de la Evaluación Parcial 2, sus actividades de supervisión y asignación de pedidos se realizan desde el panel de Administrador.</w:t>
              <w:br/>
              <w:t>Experiencia técnica: nivel básico en aplicaciones web.</w:t>
            </w:r>
          </w:p>
        </w:tc>
      </w:tr>
      <w:tr w:rsidR="00DC2AE3" w14:paraId="3CC835C4" w14:textId="77777777" w:rsidTr="00DC2AE3">
        <w:tc>
          <w:tcPr>
            <w:tcW w:w="1771" w:type="dxa"/>
            <w:vAlign w:val="center"/>
          </w:tcPr>
          <w:p w14:paraId="14633B8B" w14:textId="67CC152D" w:rsidR="00DC2AE3" w:rsidRPr="00DC2AE3" w:rsidRDefault="00DC2AE3" w:rsidP="00DC2AE3">
            <w:pPr>
              <w:jc w:val="both"/>
              <w:rPr>
                <w:rFonts w:cstheme="minorHAnsi"/>
                <w:lang w:val="es-CL"/>
              </w:rPr>
            </w:pPr>
            <w:r w:rsidRPr="00DC2AE3">
              <w:rPr>
                <w:rStyle w:val="Fuerte"/>
                <w:b w:val="0"/>
                <w:bCs w:val="0"/>
              </w:rPr>
              <w:t>Repartidor</w:t>
            </w:r>
          </w:p>
        </w:tc>
        <w:tc>
          <w:tcPr>
            <w:tcW w:w="7583" w:type="dxa"/>
            <w:vAlign w:val="center"/>
          </w:tcPr>
          <w:p>
            <w:r>
              <w:t>Encargado de consultar sus entregas asignadas y actualizar sucesivamente su estado hasta Entregado.</w:t>
              <w:br/>
              <w:t>Nivel educacional: enseñanza media o equivalente.</w:t>
              <w:br/>
              <w:t>Experiencia técnica: nivel básico en teléfono móvil y navegador web.</w:t>
            </w:r>
          </w:p>
        </w:tc>
      </w:tr>
      <w:tr w:rsidR="00DC2AE3" w14:paraId="13D85A70" w14:textId="77777777" w:rsidTr="00DC2AE3">
        <w:tc>
          <w:tcPr>
            <w:tcW w:w="1771" w:type="dxa"/>
            <w:vAlign w:val="center"/>
          </w:tcPr>
          <w:p w14:paraId="67C37B77" w14:textId="3037AFD5" w:rsidR="00DC2AE3" w:rsidRPr="00DC2AE3" w:rsidRDefault="00DC2AE3" w:rsidP="00DC2AE3">
            <w:pPr>
              <w:jc w:val="both"/>
              <w:rPr>
                <w:rFonts w:cstheme="minorHAnsi"/>
                <w:lang w:val="es-CL"/>
              </w:rPr>
            </w:pPr>
            <w:r w:rsidRPr="00DC2AE3">
              <w:rPr>
                <w:rStyle w:val="Fuerte"/>
                <w:b w:val="0"/>
                <w:bCs w:val="0"/>
              </w:rPr>
              <w:t>Administrador</w:t>
            </w:r>
          </w:p>
        </w:tc>
        <w:tc>
          <w:tcPr>
            <w:tcW w:w="7583" w:type="dxa"/>
            <w:vAlign w:val="center"/>
          </w:tcPr>
          <w:p>
            <w:r>
              <w:t>Responsable de la gestión de productos, usuarios, pedidos y asignaciones de repartidores dentro del prototipo.</w:t>
              <w:br/>
              <w:t>Nivel educacional: enseñanza media, técnica o superior.</w:t>
              <w:br/>
              <w:t>Experiencia técnica: nivel básico o intermedio en herramientas de gestión web.</w:t>
            </w:r>
          </w:p>
        </w:tc>
      </w:tr>
    </w:tbl>
    <w:p w14:paraId="0760195C" w14:textId="77777777" w:rsidR="00DC2AE3" w:rsidRPr="00DC2AE3" w:rsidRDefault="00DC2AE3" w:rsidP="004B0123">
      <w:pPr>
        <w:jc w:val="both"/>
        <w:rPr>
          <w:rFonts w:cstheme="minorHAnsi"/>
          <w:lang w:val="es-CL"/>
        </w:rPr>
      </w:pPr>
    </w:p>
    <w:p w14:paraId="26E6329D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2" w:name="_Toc503382614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2"/>
    </w:p>
    <w:p w14:paraId="20DD3165" w14:textId="77777777" w:rsidR="00DC2AE3" w:rsidRDefault="00DC2AE3" w:rsidP="004B0123">
      <w:pPr>
        <w:jc w:val="both"/>
        <w:rPr>
          <w:rFonts w:cstheme="minorHAnsi"/>
        </w:rPr>
      </w:pPr>
      <w:r>
        <w:t>El desarrollo del sistema El Volcán considera las restricciones técnicas y de uso que se detallan a continuación. En esta revisión se especifican en función del prototipo React efectivamente realizado.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581"/>
        <w:gridCol w:w="4585"/>
      </w:tblGrid>
      <w:tr w:rsidR="00416264" w14:paraId="119286A0" w14:textId="77777777" w:rsidTr="005E3186">
        <w:tc>
          <w:tcPr>
            <w:tcW w:w="4677" w:type="dxa"/>
            <w:vAlign w:val="center"/>
          </w:tcPr>
          <w:p w14:paraId="14412E6B" w14:textId="1F3B7D4B" w:rsidR="00416264" w:rsidRDefault="00416264" w:rsidP="00416264">
            <w:pPr>
              <w:jc w:val="both"/>
              <w:rPr>
                <w:rFonts w:cstheme="minorHAnsi"/>
              </w:rPr>
            </w:pPr>
            <w:r>
              <w:rPr>
                <w:rStyle w:val="Fuerte"/>
              </w:rPr>
              <w:t>Restricción</w:t>
            </w:r>
          </w:p>
        </w:tc>
        <w:tc>
          <w:tcPr>
            <w:tcW w:w="4677" w:type="dxa"/>
            <w:vAlign w:val="center"/>
          </w:tcPr>
          <w:p w14:paraId="239E78F1" w14:textId="39022BA2" w:rsidR="00416264" w:rsidRDefault="00416264" w:rsidP="00416264">
            <w:pPr>
              <w:jc w:val="both"/>
              <w:rPr>
                <w:rFonts w:cstheme="minorHAnsi"/>
              </w:rPr>
            </w:pPr>
            <w:r>
              <w:rPr>
                <w:rStyle w:val="Fuerte"/>
              </w:rPr>
              <w:t>Descripción</w:t>
            </w:r>
          </w:p>
        </w:tc>
      </w:tr>
      <w:tr w:rsidR="00416264" w14:paraId="0B9B80D5" w14:textId="77777777" w:rsidTr="005E3186">
        <w:tc>
          <w:tcPr>
            <w:tcW w:w="4677" w:type="dxa"/>
            <w:vAlign w:val="center"/>
          </w:tcPr>
          <w:p w14:paraId="3D437022" w14:textId="697B1621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Políticas de la empresa</w:t>
            </w:r>
          </w:p>
        </w:tc>
        <w:tc>
          <w:tcPr>
            <w:tcW w:w="4677" w:type="dxa"/>
            <w:vAlign w:val="center"/>
          </w:tcPr>
          <w:p w14:paraId="5F31912E" w14:textId="32CC777A" w:rsidR="00416264" w:rsidRDefault="00416264" w:rsidP="00416264">
            <w:pPr>
              <w:jc w:val="both"/>
              <w:rPr>
                <w:rFonts w:cstheme="minorHAnsi"/>
              </w:rPr>
            </w:pPr>
            <w:r>
              <w:t>El acceso a las diferentes funciones del sistema estará limitado de acuerdo con el tipo de usuario y las funcionalidades definidas para cada perfil.</w:t>
            </w:r>
          </w:p>
        </w:tc>
      </w:tr>
      <w:tr w:rsidR="00416264" w14:paraId="661C76F0" w14:textId="77777777" w:rsidTr="005E3186">
        <w:tc>
          <w:tcPr>
            <w:tcW w:w="4677" w:type="dxa"/>
            <w:vAlign w:val="center"/>
          </w:tcPr>
          <w:p w14:paraId="67AA2D2A" w14:textId="334E8584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lastRenderedPageBreak/>
              <w:t>Limitaciones de hardware</w:t>
            </w:r>
          </w:p>
        </w:tc>
        <w:tc>
          <w:tcPr>
            <w:tcW w:w="4677" w:type="dxa"/>
            <w:vAlign w:val="center"/>
          </w:tcPr>
          <w:p w14:paraId="06939088" w14:textId="495BAC13" w:rsidR="00416264" w:rsidRDefault="00416264" w:rsidP="00416264">
            <w:pPr>
              <w:jc w:val="both"/>
              <w:rPr>
                <w:rFonts w:cstheme="minorHAnsi"/>
              </w:rPr>
            </w:pPr>
            <w:r>
              <w:t>El sitio web deberá contar con un diseño responsivo que permita su correcta visualización desde computadores, tabletas y teléfonos móviles.</w:t>
            </w:r>
          </w:p>
        </w:tc>
      </w:tr>
      <w:tr w:rsidR="00416264" w14:paraId="5CA94508" w14:textId="77777777" w:rsidTr="005E3186">
        <w:tc>
          <w:tcPr>
            <w:tcW w:w="4677" w:type="dxa"/>
            <w:vAlign w:val="center"/>
          </w:tcPr>
          <w:p w14:paraId="6D0BC49A" w14:textId="5E6A4A44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Interfaces con otras aplicaciones</w:t>
            </w:r>
          </w:p>
        </w:tc>
        <w:tc>
          <w:tcPr>
            <w:tcW w:w="4677" w:type="dxa"/>
            <w:vAlign w:val="center"/>
          </w:tcPr>
          <w:p>
            <w:r>
              <w:t>Las funcionalidades disponibles se ejecutan en el navegador; cualquier integración externa queda fuera del alcance de este prototipo académico.</w:t>
            </w:r>
          </w:p>
        </w:tc>
      </w:tr>
      <w:tr w:rsidR="00416264" w14:paraId="0B6271D7" w14:textId="77777777" w:rsidTr="005E3186">
        <w:tc>
          <w:tcPr>
            <w:tcW w:w="4677" w:type="dxa"/>
            <w:vAlign w:val="center"/>
          </w:tcPr>
          <w:p w14:paraId="64CA18F3" w14:textId="41706BD4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Operaciones paralelas</w:t>
            </w:r>
          </w:p>
        </w:tc>
        <w:tc>
          <w:tcPr>
            <w:tcW w:w="4677" w:type="dxa"/>
            <w:vAlign w:val="center"/>
          </w:tcPr>
          <w:p w14:paraId="382C0256" w14:textId="4CA1A8AF" w:rsidR="00416264" w:rsidRDefault="00416264" w:rsidP="00416264">
            <w:pPr>
              <w:jc w:val="both"/>
              <w:rPr>
                <w:rFonts w:cstheme="minorHAnsi"/>
              </w:rPr>
            </w:pPr>
            <w:r>
              <w:t>Las diferentes páginas y funcionalidades deberán mantener una estructura y diseño consistentes para los distintos tipos de usuarios del sistema.</w:t>
            </w:r>
          </w:p>
        </w:tc>
      </w:tr>
      <w:tr w:rsidR="00416264" w14:paraId="379308D1" w14:textId="77777777" w:rsidTr="005E3186">
        <w:tc>
          <w:tcPr>
            <w:tcW w:w="4677" w:type="dxa"/>
            <w:vAlign w:val="center"/>
          </w:tcPr>
          <w:p w14:paraId="5AB5FB5A" w14:textId="1EE7DC45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Funciones de auditoría</w:t>
            </w:r>
          </w:p>
        </w:tc>
        <w:tc>
          <w:tcPr>
            <w:tcW w:w="4677" w:type="dxa"/>
            <w:vAlign w:val="center"/>
          </w:tcPr>
          <w:p>
            <w:r>
              <w:t>Los cambios se registrarán en GitHub mediante commits descriptivos y ramas diferenciadas. Las tareas y su seguimiento se organizan en el tablero Trello del proyecto.</w:t>
            </w:r>
          </w:p>
        </w:tc>
      </w:tr>
      <w:tr w:rsidR="00416264" w14:paraId="3B6E2E7C" w14:textId="77777777" w:rsidTr="005E3186">
        <w:tc>
          <w:tcPr>
            <w:tcW w:w="4677" w:type="dxa"/>
            <w:vAlign w:val="center"/>
          </w:tcPr>
          <w:p w14:paraId="1EC61604" w14:textId="0DA17A5E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Funciones de control</w:t>
            </w:r>
          </w:p>
        </w:tc>
        <w:tc>
          <w:tcPr>
            <w:tcW w:w="4677" w:type="dxa"/>
            <w:vAlign w:val="center"/>
          </w:tcPr>
          <w:p w14:paraId="304753FF" w14:textId="5DF281E9" w:rsidR="00416264" w:rsidRPr="00416264" w:rsidRDefault="00416264" w:rsidP="00416264">
            <w:pPr>
              <w:jc w:val="both"/>
              <w:rPr>
                <w:rFonts w:cstheme="minorHAnsi"/>
              </w:rPr>
            </w:pPr>
            <w:r w:rsidRPr="00416264">
              <w:t xml:space="preserve">Los formularios deberán validar los datos ingresados mediante </w:t>
            </w:r>
            <w:r w:rsidRPr="00416264">
              <w:rPr>
                <w:rStyle w:val="Fuerte"/>
                <w:b w:val="0"/>
                <w:bCs w:val="0"/>
              </w:rPr>
              <w:t>JavaScript</w:t>
            </w:r>
            <w:r w:rsidRPr="00416264">
              <w:t>, mostrando mensajes de error o sugerencias cuando la información sea incorrecta o esté incompleta.</w:t>
            </w:r>
          </w:p>
        </w:tc>
      </w:tr>
      <w:tr w:rsidR="00416264" w14:paraId="007408A8" w14:textId="77777777" w:rsidTr="005E3186">
        <w:tc>
          <w:tcPr>
            <w:tcW w:w="4677" w:type="dxa"/>
            <w:vAlign w:val="center"/>
          </w:tcPr>
          <w:p w14:paraId="0CFA2484" w14:textId="1D9D8A93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Lenguajes y tecnologías</w:t>
            </w:r>
          </w:p>
        </w:tc>
        <w:tc>
          <w:tcPr>
            <w:tcW w:w="4677" w:type="dxa"/>
            <w:vAlign w:val="center"/>
          </w:tcPr>
          <w:p>
            <w:r>
              <w:t>El sitio utiliza React, JavaScript/JSX, HTML semántico, CSS externo, React Bootstrap y Vite; las pruebas se ejecutan con Jasmine, Karma e Istanbul.</w:t>
            </w:r>
          </w:p>
        </w:tc>
      </w:tr>
      <w:tr w:rsidR="00416264" w14:paraId="5F518C2A" w14:textId="77777777" w:rsidTr="005E3186">
        <w:tc>
          <w:tcPr>
            <w:tcW w:w="4677" w:type="dxa"/>
            <w:vAlign w:val="center"/>
          </w:tcPr>
          <w:p w14:paraId="7E7CBB04" w14:textId="627AAAC2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Navegación</w:t>
            </w:r>
          </w:p>
        </w:tc>
        <w:tc>
          <w:tcPr>
            <w:tcW w:w="4677" w:type="dxa"/>
            <w:vAlign w:val="center"/>
          </w:tcPr>
          <w:p w14:paraId="121F8C2E" w14:textId="6D99E3A7" w:rsidR="00416264" w:rsidRDefault="00416264" w:rsidP="00416264">
            <w:pPr>
              <w:jc w:val="both"/>
              <w:rPr>
                <w:rFonts w:cstheme="minorHAnsi"/>
              </w:rPr>
            </w:pPr>
            <w:r>
              <w:t>El sitio deberá implementar hipervínculos, imágenes, botones, menús, barras de navegación y formularios para permitir la interacción del usuario con las diferentes páginas.</w:t>
            </w:r>
          </w:p>
        </w:tc>
      </w:tr>
      <w:tr w:rsidR="00416264" w14:paraId="787E416B" w14:textId="77777777" w:rsidTr="005E3186">
        <w:tc>
          <w:tcPr>
            <w:tcW w:w="4677" w:type="dxa"/>
            <w:vAlign w:val="center"/>
          </w:tcPr>
          <w:p w14:paraId="567AFDB9" w14:textId="1FD7792E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Requisitos de habilidad</w:t>
            </w:r>
          </w:p>
        </w:tc>
        <w:tc>
          <w:tcPr>
            <w:tcW w:w="4677" w:type="dxa"/>
            <w:vAlign w:val="center"/>
          </w:tcPr>
          <w:p w14:paraId="47649393" w14:textId="35425C3D" w:rsidR="00416264" w:rsidRDefault="00416264" w:rsidP="00416264">
            <w:pPr>
              <w:jc w:val="both"/>
              <w:rPr>
                <w:rFonts w:cstheme="minorHAnsi"/>
              </w:rPr>
            </w:pPr>
            <w:r>
              <w:t>La interfaz deberá ser sencilla y fácil de utilizar, evitando interacciones innecesariamente complejas para los usuarios.</w:t>
            </w:r>
          </w:p>
        </w:tc>
      </w:tr>
      <w:tr w:rsidR="00416264" w14:paraId="2011723B" w14:textId="77777777" w:rsidTr="005E3186">
        <w:tc>
          <w:tcPr>
            <w:tcW w:w="4677" w:type="dxa"/>
            <w:vAlign w:val="center"/>
          </w:tcPr>
          <w:p w14:paraId="1EA0AFF7" w14:textId="29512D56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Criticidad de la aplicación</w:t>
            </w:r>
          </w:p>
        </w:tc>
        <w:tc>
          <w:tcPr>
            <w:tcW w:w="4677" w:type="dxa"/>
            <w:vAlign w:val="center"/>
          </w:tcPr>
          <w:p w14:paraId="158B6795" w14:textId="35D7A789" w:rsidR="00416264" w:rsidRDefault="00416264" w:rsidP="00416264">
            <w:pPr>
              <w:jc w:val="both"/>
              <w:rPr>
                <w:rFonts w:cstheme="minorHAnsi"/>
              </w:rPr>
            </w:pPr>
            <w:r>
              <w:t>Las validaciones deberán impedir el ingreso de información incorrecta o incompleta en los formularios utilizados por el sistema.</w:t>
            </w:r>
          </w:p>
        </w:tc>
      </w:tr>
      <w:tr w:rsidR="00416264" w14:paraId="4150FF9D" w14:textId="77777777" w:rsidTr="005E3186">
        <w:tc>
          <w:tcPr>
            <w:tcW w:w="4677" w:type="dxa"/>
            <w:vAlign w:val="center"/>
          </w:tcPr>
          <w:p w14:paraId="585816A0" w14:textId="010DE56D" w:rsidR="00416264" w:rsidRPr="00416264" w:rsidRDefault="00416264" w:rsidP="00416264">
            <w:pPr>
              <w:jc w:val="both"/>
              <w:rPr>
                <w:rFonts w:cstheme="minorHAnsi"/>
                <w:b/>
                <w:bCs/>
              </w:rPr>
            </w:pPr>
            <w:r w:rsidRPr="00416264">
              <w:rPr>
                <w:rStyle w:val="Fuerte"/>
                <w:b w:val="0"/>
                <w:bCs w:val="0"/>
              </w:rPr>
              <w:t>Consideraciones de seguridad</w:t>
            </w:r>
          </w:p>
        </w:tc>
        <w:tc>
          <w:tcPr>
            <w:tcW w:w="4677" w:type="dxa"/>
            <w:vAlign w:val="center"/>
          </w:tcPr>
          <w:p>
            <w:r>
              <w:t>Los formularios muestran errores de entrada y la navegación distingue las vistas por rol. El control de acceso del prototipo es demostrativo y no constituye autenticación de producción.</w:t>
            </w:r>
          </w:p>
        </w:tc>
      </w:tr>
    </w:tbl>
    <w:p w14:paraId="740DA74B" w14:textId="77777777" w:rsidR="00DC2AE3" w:rsidRDefault="00DC2AE3" w:rsidP="004B0123">
      <w:pPr>
        <w:jc w:val="both"/>
        <w:rPr>
          <w:rFonts w:cstheme="minorHAnsi"/>
        </w:rPr>
      </w:pPr>
    </w:p>
    <w:p w14:paraId="30073C91" w14:textId="77777777" w:rsidR="00B80F3D" w:rsidRPr="00934F44" w:rsidRDefault="00B80F3D" w:rsidP="004B0123">
      <w:pPr>
        <w:jc w:val="both"/>
        <w:rPr>
          <w:rFonts w:cstheme="minorHAnsi"/>
        </w:rPr>
      </w:pPr>
    </w:p>
    <w:p w14:paraId="20AB4C4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503382615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3"/>
    </w:p>
    <w:p w14:paraId="7E599DBC" w14:textId="77777777" w:rsidR="006B33E9" w:rsidRPr="006B33E9" w:rsidRDefault="006B33E9" w:rsidP="006B33E9">
      <w:pPr>
        <w:jc w:val="both"/>
        <w:rPr>
          <w:rFonts w:cstheme="minorHAnsi"/>
          <w:lang w:val="es-CL"/>
        </w:rPr>
      </w:pPr>
      <w:r>
        <w:t>El prototipo se ejecuta en un navegador compatible con JavaScript y emplea Vite durante el desarrollo. El navegador conserva localmente el catálogo modificado, el carrito y los pedidos de prueba. Las cuentas creadas durante una sesión y el acceso activo no se conservan necesariamente al recargar la página.</w:t>
      </w:r>
    </w:p>
    <w:p w14:paraId="4F053FB0" w14:textId="77777777" w:rsidR="006B33E9" w:rsidRPr="006B33E9" w:rsidRDefault="006B33E9" w:rsidP="006B33E9">
      <w:pPr>
        <w:jc w:val="both"/>
        <w:rPr>
          <w:rFonts w:cstheme="minorHAnsi"/>
          <w:lang w:val="es-CL"/>
        </w:rPr>
      </w:pPr>
      <w:r>
        <w:t>La interfaz del repartidor está pensada para visualizar los pedidos asignados desde un dispositivo móvil y avanzar sus estados. La navegación, el registro de información y las pruebas se realizan dentro del entorno del proyecto web.</w:t>
      </w:r>
    </w:p>
    <w:p w14:paraId="4ADD1A09" w14:textId="77777777" w:rsidR="00B80F3D" w:rsidRPr="006B33E9" w:rsidRDefault="00B80F3D" w:rsidP="004B0123">
      <w:pPr>
        <w:jc w:val="both"/>
        <w:rPr>
          <w:rFonts w:cstheme="minorHAnsi"/>
          <w:lang w:val="es-CL"/>
        </w:rPr>
      </w:pPr>
    </w:p>
    <w:p w14:paraId="1F3CA76F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503382616"/>
      <w:r w:rsidRPr="00934F44">
        <w:rPr>
          <w:rFonts w:asciiTheme="minorHAnsi" w:hAnsiTheme="minorHAnsi" w:cstheme="minorHAnsi"/>
        </w:rPr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4"/>
    </w:p>
    <w:p w14:paraId="727E7C19" w14:textId="77777777" w:rsidR="006B33E9" w:rsidRPr="006B33E9" w:rsidRDefault="006B33E9" w:rsidP="006B33E9">
      <w:pPr>
        <w:jc w:val="both"/>
        <w:rPr>
          <w:rFonts w:cstheme="minorHAnsi"/>
          <w:lang w:val="es-CL"/>
        </w:rPr>
      </w:pPr>
      <w:r>
        <w:t>Como continuidad del proyecto, se contempla mejorar la persistencia y recuperación de cuentas, mantener la sesión del usuario al recargar y reforzar las validaciones y permisos de acceso de los distintos perfiles.</w:t>
      </w:r>
    </w:p>
    <w:p w14:paraId="796BD15A" w14:textId="77777777" w:rsidR="006B33E9" w:rsidRPr="006B33E9" w:rsidRDefault="006B33E9" w:rsidP="006B33E9">
      <w:pPr>
        <w:jc w:val="both"/>
        <w:rPr>
          <w:rFonts w:cstheme="minorHAnsi"/>
          <w:lang w:val="es-CL"/>
        </w:rPr>
      </w:pPr>
      <w:r>
        <w:t>También se podrá ampliar el historial de operaciones y las pruebas automatizadas, y optimizar la experiencia de uso en dispositivos móviles para la administración y el reparto.</w:t>
      </w:r>
    </w:p>
    <w:p w14:paraId="384B56B7" w14:textId="77777777" w:rsidR="006B33E9" w:rsidRPr="006B33E9" w:rsidRDefault="006B33E9" w:rsidP="006B33E9">
      <w:pPr>
        <w:jc w:val="both"/>
        <w:rPr>
          <w:rFonts w:cstheme="minorHAnsi"/>
          <w:lang w:val="es-CL"/>
        </w:rPr>
      </w:pPr>
      <w:r>
        <w:t>Las mejoras futuras deberán priorizarse según las necesidades del proyecto y documentarse en nuevas revisiones de este ERS, manteniendo una relación clara con los requisitos y el trabajo realizado.</w:t>
      </w:r>
    </w:p>
    <w:p w14:paraId="3D4A8F69" w14:textId="77777777" w:rsidR="006B33E9" w:rsidRPr="006B33E9" w:rsidRDefault="006B33E9" w:rsidP="006B33E9">
      <w:pPr>
        <w:jc w:val="both"/>
        <w:rPr>
          <w:rFonts w:cstheme="minorHAnsi"/>
          <w:lang w:val="es-CL"/>
        </w:rPr>
      </w:pPr>
      <w:r/>
    </w:p>
    <w:p w14:paraId="38C2AE78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 </w:t>
      </w:r>
    </w:p>
    <w:p w14:paraId="1FAC0B6F" w14:textId="77777777" w:rsidR="001606C0" w:rsidRPr="00934F44" w:rsidRDefault="001606C0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263F72FF" w14:textId="77777777" w:rsidR="00B80F3D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15" w:name="_Toc503382617"/>
      <w:r w:rsidRPr="00934F44">
        <w:rPr>
          <w:rFonts w:asciiTheme="minorHAnsi" w:hAnsiTheme="minorHAnsi" w:cstheme="minorHAnsi"/>
        </w:rPr>
        <w:lastRenderedPageBreak/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5"/>
    </w:p>
    <w:p w14:paraId="501FE0D4" w14:textId="77777777" w:rsidR="00416264" w:rsidRPr="00416264" w:rsidRDefault="00416264" w:rsidP="00416264"/>
    <w:p w14:paraId="722B7C46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(Cliente)</w:t>
      </w:r>
    </w:p>
    <w:p w14:paraId="094B8A16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1: Registro Autónomo de Clientes: permite crear cuentas mediante RUN, nombres, correo, contraseña y dirección con región, comuna, calle y número obligatorios, interior y referencia opcionales. Los nuevos registros públicos reciben el rol Cliente y los campos inválidos generan mensajes de error.</w:t>
      </w:r>
    </w:p>
    <w:p w14:paraId="31FD1CD3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2: Inicio de Sesión: la aplicación permite entrar con cuentas de demostración o cuentas registradas durante la sesión. Según el rol, presenta las vistas de Cliente, Administrador o Repartidor. Las credenciales inválidas generan un mensaje de error.</w:t>
      </w:r>
    </w:p>
    <w:p w14:paraId="56479248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3: Consulta de Productos y Precios: permite consultar productos, filtrar por categoría y buscar por nombre/categoría; incluye detalle individual con descripción, precio/descuento y stock. La vista de detalle impide añadir productos sin disponibilidad.</w:t>
      </w:r>
    </w:p>
    <w:p w14:paraId="12C3C6E0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4: Consulta de Categorías y Ofertas: la aplicación muestra categorías de productos y una vista de ofertas. Los enlaces de navegación conducen al catálogo y a los elementos correspondientes.</w:t>
      </w:r>
    </w:p>
    <w:p w14:paraId="7BB1365E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5: Gestión del Carrito y Registro de Pedido: el usuario gestiona cantidades y totales, selecciona efectivo o tarjeta simulada y completa una dirección validada de despacho. El pedido almacena identificador, fecha, productos, monto, método, estado y dirección.</w:t>
      </w:r>
    </w:p>
    <w:p w14:paraId="587FC0CA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6: Seguimiento de Pedido: el cliente autenticado puede consultar el estado de sus pedidos. Los estados mostrados son Pendiente, En preparación, En camino y Entregado, de acuerdo con los cambios realizados en el panel del repartidor.</w:t>
      </w:r>
    </w:p>
    <w:p w14:paraId="3813DCFA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7: Consulta de Historial: el cliente puede revisar los pedidos de su cuenta, con productos, importes, método, estado y dirección de entrega cuando se registró; los pedidos heredados sin dirección se presentan con una indicación explícita.</w:t>
      </w:r>
    </w:p>
    <w:p w14:paraId="6D112342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8: Consulta de Información y Contacto: Inicio, Nosotros, Blog y Contacto están disponibles mediante React Router. Contacto valida nombre, correo de dominio permitido y comentario, y registra las consultas únicamente en localStorage, sin servicio externo de correo.</w:t>
      </w:r>
    </w:p>
    <w:p w14:paraId="45827CE8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(Administración de pedidos: funciones asumidas por el Administrador en el prototipo React)</w:t>
      </w:r>
    </w:p>
    <w:p w14:paraId="39FEB9B5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9: Consulta de Pedidos: el administrador revisa identificador, fecha, cliente, productos, total, medio de pago, estado, repartidor asignado y dirección del despacho.</w:t>
      </w:r>
    </w:p>
    <w:p w14:paraId="7C271E08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10: Asignación de Entregas: el administrador puede seleccionar un repartidor para un pedido pendiente de entrega. La asignación queda reflejada en la vista correspondiente al repartidor.</w:t>
      </w:r>
    </w:p>
    <w:p w14:paraId="03B80B7A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11: Gestión del Estado de Pedidos: el panel administrativo consulta el progreso de cada entrega. Los cambios se realizan desde el panel del repartidor, respetando el orden de los estados.</w:t>
      </w:r>
    </w:p>
    <w:p w14:paraId="469CF075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12: Consulta General de Pedidos: el administrador puede revisar los pedidos registrados y distinguir los pendientes, los que están en preparación, los que van en camino y los entregados.</w:t>
      </w:r>
    </w:p>
    <w:p w14:paraId="0DC187A2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(Repartidor)</w:t>
      </w:r>
    </w:p>
    <w:p w14:paraId="547CFE22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13: Consulta de Entregas Asignadas: el repartidor visualiza en su panel únicamente los pedidos vinculados a su RUN, sin mostrar los asignados a otras cuentas.</w:t>
      </w:r>
    </w:p>
    <w:p w14:paraId="5A2E459A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14: Actualización del Estado de Entrega: el repartidor puede avanzar secuencialmente un pedido por Pendiente → En preparación → En camino → Entregado. Una entrega completada deja de ofrecer controles para cambiar su estado.</w:t>
      </w:r>
    </w:p>
    <w:p w14:paraId="3C310A53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15: Consulta de Información de Entrega: el repartidor consulta los pedidos asignados, sus datos de cliente, productos, cantidades, total, estado y dirección de entrega completa.</w:t>
      </w:r>
    </w:p>
    <w:p w14:paraId="4065E2C7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(Administrador)</w:t>
      </w:r>
    </w:p>
    <w:p w14:paraId="1FB9B0DB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16: Administración de Usuarios y Roles: el administrador gestiona cuentas de Cliente y Repartidor desde un panel con acciones para crear, modificar y eliminar usuarios de demostración.</w:t>
      </w:r>
    </w:p>
    <w:p w14:paraId="31C27CC1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17: Gestión del Catálogo: el administrador puede crear, consultar, editar y eliminar productos, así como configurar precios, categorías y descuentos utilizados por la tienda.</w:t>
      </w:r>
    </w:p>
    <w:p w14:paraId="0D38BEA0" w14:textId="77777777" w:rsidR="00393F3C" w:rsidRPr="00416264" w:rsidRDefault="00393F3C" w:rsidP="00393F3C">
      <w:pPr>
        <w:jc w:val="both"/>
        <w:rPr>
          <w:rFonts w:cstheme="minorHAnsi"/>
          <w:lang w:val="es-CL"/>
        </w:rPr>
      </w:pPr>
      <w:r>
        <w:t>Requisito Funcional 18: Consulta de Compras: el administrador dispone de la información de los pedidos, incluidos los montos totales y la modalidad de pago seleccionada, sin realizar cobros externos.</w:t>
      </w:r>
    </w:p>
    <w:p w14:paraId="54F5B0AD" w14:textId="77777777" w:rsidR="00393F3C" w:rsidRPr="00393F3C" w:rsidRDefault="00393F3C" w:rsidP="00393F3C">
      <w:pPr>
        <w:jc w:val="both"/>
        <w:rPr>
          <w:rFonts w:cstheme="minorHAnsi"/>
          <w:lang w:val="es-CL"/>
        </w:rPr>
      </w:pPr>
      <w:r>
        <w:t>Requisito Funcional 19: Supervisión General de Pedidos: el administrador consulta el historial general, revisa estados y asigna repartidores; esta vista reúne las operaciones disponibles en el prototipo.</w:t>
      </w:r>
    </w:p>
    <w:p w14:paraId="037E1591" w14:textId="77777777" w:rsidR="006C6E06" w:rsidRPr="00393F3C" w:rsidRDefault="006C6E06" w:rsidP="004B0123">
      <w:pPr>
        <w:jc w:val="both"/>
        <w:rPr>
          <w:rFonts w:cstheme="minorHAnsi"/>
          <w:lang w:val="es-CL"/>
        </w:rPr>
      </w:pPr>
    </w:p>
    <w:p w14:paraId="170DFFDE" w14:textId="77777777"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6" w:name="_Toc503382618"/>
      <w:r>
        <w:rPr>
          <w:rFonts w:asciiTheme="minorHAnsi" w:hAnsiTheme="minorHAnsi" w:cstheme="minorHAnsi"/>
        </w:rPr>
        <w:lastRenderedPageBreak/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6"/>
    </w:p>
    <w:p w14:paraId="0F1DB73A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Descripción detallada de todas las entradas y salidas del sistema de software.</w:t>
      </w:r>
    </w:p>
    <w:p w14:paraId="020ADBCE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7" w:name="_Toc503382619"/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7"/>
    </w:p>
    <w:p w14:paraId="29735DB7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>
        <w:t>Cliente: puede registrarse con dirección, iniciar sesión, consultar y buscar productos, abrir detalles, usar el carrito, completar compras de demostración y revisar el historial y las direcciones de sus pedidos.</w:t>
      </w:r>
    </w:p>
    <w:p w14:paraId="49DF0461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>
        <w:t>Administración de pedidos: desde el perfil Administrador se puede visualizar el listado de compras, revisar el estado y asignar repartidores. En el ERS 1.0 estas tareas se asignaban a la Operadora o Despachadora.</w:t>
      </w:r>
    </w:p>
    <w:p w14:paraId="0BB7E159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>
        <w:t>Repartidor: accede a sus pedidos asignados, visualiza la dirección de despacho y avanza los estados de entrega hasta Entregado.</w:t>
      </w:r>
    </w:p>
    <w:p w14:paraId="284CBA39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>
        <w:t>Administrador: contará con acceso a los paneles de productos, usuarios y pedidos. Podrá gestionar el catálogo, las cuentas de demostración y las asignaciones del reparto.</w:t>
      </w:r>
    </w:p>
    <w:p w14:paraId="2290DA9A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>
        <w:t>La interfaz se desarrolla en React y se adapta a dispositivos móviles, tabletas y computadores. Se consideran anchos de referencia desde 360 px para móviles, 768 px para tabletas y 1280 px para escritorios; el menú de navegación incorpora una opción tipo hamburguesa para pantallas pequeñas.</w:t>
      </w:r>
    </w:p>
    <w:p w14:paraId="731BBF43" w14:textId="28F2E8D5" w:rsidR="006C6E06" w:rsidRDefault="006C6E06" w:rsidP="004E5135">
      <w:pPr>
        <w:jc w:val="both"/>
        <w:rPr>
          <w:rFonts w:cstheme="minorHAnsi"/>
        </w:rPr>
      </w:pPr>
    </w:p>
    <w:p w14:paraId="0A856634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503382620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8"/>
    </w:p>
    <w:p w14:paraId="7B416BBE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 w:rsidRPr="004E5135">
        <w:rPr>
          <w:rFonts w:cstheme="minorHAnsi"/>
          <w:lang w:val="es-CL"/>
        </w:rPr>
        <w:t>Para operar el sistema El Volcán se podrán utilizar computadores, notebooks, tabletas y teléfonos móviles con acceso a Internet y un navegador web compatible.</w:t>
      </w:r>
    </w:p>
    <w:p w14:paraId="17CF4280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>
        <w:t>Los repartidores podrán utilizar teléfonos móviles compatibles con un navegador web moderno. Los botones y tablas del panel de entregas deben ser utilizables mediante pantalla táctil.</w:t>
      </w:r>
    </w:p>
    <w:p w14:paraId="0536E053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>
        <w:t>El dispositivo deberá contar con navegador compatible con JavaScript y permitir la interacción con los botones y vistas de la aplicación sin requerir hardware especializado.</w:t>
      </w:r>
    </w:p>
    <w:p w14:paraId="40FDAD56" w14:textId="77777777" w:rsidR="006C6E06" w:rsidRPr="004E5135" w:rsidRDefault="006C6E06" w:rsidP="004B0123">
      <w:pPr>
        <w:jc w:val="both"/>
        <w:rPr>
          <w:rFonts w:cstheme="minorHAnsi"/>
          <w:lang w:val="es-CL"/>
        </w:rPr>
      </w:pPr>
    </w:p>
    <w:p w14:paraId="5EEF8838" w14:textId="77777777" w:rsidR="002E3F8E" w:rsidRPr="00416264" w:rsidRDefault="002E3F8E" w:rsidP="004B0123">
      <w:pPr>
        <w:pStyle w:val="Ttulo3"/>
        <w:jc w:val="both"/>
        <w:rPr>
          <w:rFonts w:asciiTheme="minorHAnsi" w:hAnsiTheme="minorHAnsi" w:cstheme="minorHAnsi"/>
          <w:b w:val="0"/>
          <w:bCs w:val="0"/>
        </w:rPr>
      </w:pPr>
      <w:bookmarkStart w:id="19" w:name="_Toc503382621"/>
      <w:r w:rsidRPr="00934F44">
        <w:rPr>
          <w:rFonts w:asciiTheme="minorHAnsi" w:hAnsiTheme="minorHAnsi" w:cstheme="minorHAnsi"/>
        </w:rPr>
        <w:lastRenderedPageBreak/>
        <w:t>3.1.3</w:t>
      </w:r>
      <w:r w:rsidRPr="00934F44">
        <w:rPr>
          <w:rFonts w:asciiTheme="minorHAnsi" w:hAnsiTheme="minorHAnsi" w:cstheme="minorHAnsi"/>
        </w:rPr>
        <w:tab/>
        <w:t>Interfaces de software</w:t>
      </w:r>
      <w:bookmarkEnd w:id="19"/>
    </w:p>
    <w:p w14:paraId="4515FB41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La estructura de contenido se define con HTML semántico generado desde componentes React en JavaScript y JSX, utilizando Vite como herramienta de desarrollo y compilación.</w:t>
      </w:r>
    </w:p>
    <w:p w14:paraId="7754BDD5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El diseño visual utiliza archivos CSS externos y componentes de React Bootstrap para mantener estilos reutilizables y una interfaz adaptable.</w:t>
      </w:r>
    </w:p>
    <w:p w14:paraId="090390B0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JavaScript valida formularios, calcula precios y maneja el estado de los componentes. React Router gestiona la navegación entre páginas y rutas asociadas a roles.</w:t>
      </w:r>
    </w:p>
    <w:p w14:paraId="68D27099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El código se mantiene en GitHub. `main` conserva el sitio inicial y `migracion-react` concentra la versión React. Las ramas `testing-jasmine-karma` y `mejoras-despacho-contacto` registran evoluciones integradas mediante Pull Requests #2 y #3.</w:t>
      </w:r>
    </w:p>
    <w:p w14:paraId="45EA4AB5" w14:textId="3396F949" w:rsidR="004E5135" w:rsidRPr="004E5135" w:rsidRDefault="004E5135" w:rsidP="00416264">
      <w:pPr>
        <w:jc w:val="both"/>
        <w:rPr>
          <w:rFonts w:cstheme="minorHAnsi"/>
          <w:lang w:val="es-CL"/>
        </w:rPr>
      </w:pPr>
    </w:p>
    <w:p w14:paraId="38C3D8A0" w14:textId="50D06E9F" w:rsidR="002E3F8E" w:rsidRPr="004E5135" w:rsidRDefault="002E3F8E" w:rsidP="004E5135">
      <w:pPr>
        <w:jc w:val="both"/>
        <w:rPr>
          <w:rFonts w:cstheme="minorHAnsi"/>
          <w:lang w:val="es-CL"/>
        </w:rPr>
      </w:pPr>
    </w:p>
    <w:p w14:paraId="4C5A4D9D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503382622"/>
      <w:r w:rsidRPr="00934F44">
        <w:rPr>
          <w:rFonts w:asciiTheme="minorHAnsi" w:hAnsiTheme="minorHAnsi" w:cstheme="minorHAnsi"/>
        </w:rPr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0"/>
    </w:p>
    <w:p w14:paraId="1D3BF085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La navegación interna de la aplicación se realiza con React Router a través de enlaces, botones y menús, manteniendo la experiencia de una interfaz de páginas conectadas.</w:t>
      </w:r>
    </w:p>
    <w:p w14:paraId="1F86DB89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Los formularios procesan datos con JavaScript y muestran mensajes de confirmación o de error según las validaciones aplicadas.</w:t>
      </w:r>
    </w:p>
    <w:p w14:paraId="6854E2BF" w14:textId="4A572664" w:rsidR="004E5135" w:rsidRPr="004E5135" w:rsidRDefault="00416264" w:rsidP="00416264">
      <w:pPr>
        <w:jc w:val="both"/>
        <w:rPr>
          <w:rFonts w:cstheme="minorHAnsi"/>
          <w:lang w:val="es-CL"/>
        </w:rPr>
      </w:pPr>
      <w:r>
        <w:t>El proyecto puede ejecutarse localmente en un navegador compatible utilizando el servidor de desarrollo de Vite; la persistencia del prototipo se basa en recursos del navegador.</w:t>
      </w:r>
    </w:p>
    <w:p w14:paraId="3F60688F" w14:textId="598B19DC" w:rsidR="002E3F8E" w:rsidRPr="004E5135" w:rsidRDefault="002E3F8E" w:rsidP="004B0123">
      <w:pPr>
        <w:jc w:val="both"/>
        <w:rPr>
          <w:rFonts w:cstheme="minorHAnsi"/>
          <w:lang w:val="es-CL"/>
        </w:rPr>
      </w:pPr>
    </w:p>
    <w:p w14:paraId="70981EB2" w14:textId="77777777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1" w:name="_Toc503382623"/>
      <w:r w:rsidRPr="00934F44">
        <w:rPr>
          <w:rFonts w:asciiTheme="minorHAnsi" w:hAnsiTheme="minorHAnsi" w:cstheme="minorHAnsi"/>
        </w:rPr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1"/>
    </w:p>
    <w:p w14:paraId="02FCC407" w14:textId="77777777" w:rsidR="004E5135" w:rsidRPr="004E5135" w:rsidRDefault="004E5135" w:rsidP="004E5135">
      <w:pPr>
        <w:jc w:val="both"/>
        <w:rPr>
          <w:rFonts w:cstheme="minorHAnsi"/>
          <w:lang w:val="es-CL"/>
        </w:rPr>
      </w:pPr>
      <w:r>
        <w:t>Los requisitos funcionales describen la evolución del proyecto El Volcán hacia una aplicación React con registro de clientes, catálogo, compras de demostración, gestión administrativa de pedidos y productos, asignación de entregas y consulta del historial.</w:t>
      </w:r>
    </w:p>
    <w:p w14:paraId="35F900E8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3.2.1 Requisito funcional R.1 – Registrar cliente</w:t>
      </w:r>
    </w:p>
    <w:p w14:paraId="2CA49F3F" w14:textId="67D3D32D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Registro de cliente. | Actor: Cliente. | Descripción: valida RUN, nombres, correo y contraseña; exige región/comuna válidas, calle y número y permite interior y referencia opcionales.</w:t>
      </w:r>
    </w:p>
    <w:p w14:paraId="427E11FF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3.2.2 Requisito funcional R.2 – Iniciar sesión</w:t>
      </w:r>
    </w:p>
    <w:p w14:paraId="798542DE" w14:textId="345786DF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Inicio de sesión.</w:t>
        <w:br/>
        <w:t>Actores: Cliente, Repartidor y Administrador.</w:t>
        <w:br/>
        <w:t>Descripción: La aplicación permite ingresar a vistas acordes con el rol de una cuenta de demostración o registrada en la sesión, mostrando errores en accesos inválidos.</w:t>
      </w:r>
    </w:p>
    <w:p w14:paraId="086339AF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3.2.3 Requisito funcional R.3 – Gestionar usuarios y roles</w:t>
      </w:r>
    </w:p>
    <w:p w14:paraId="61A8ABF0" w14:textId="069E2AB2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Administración de usuarios.</w:t>
        <w:br/>
        <w:t>Actor: Administrador.</w:t>
        <w:br/>
        <w:t>Descripción: el administrador puede crear, editar y eliminar cuentas de Cliente y Repartidor, incluyendo la asignación de rol en el formulario de administración.</w:t>
      </w:r>
    </w:p>
    <w:p w14:paraId="1ED90D53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3.2.4 Requisito funcional R.4 – Consultar productos y precios</w:t>
      </w:r>
    </w:p>
    <w:p w14:paraId="07E0FBA7" w14:textId="1C5881B2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Consulta del catálogo. | Actores: Visitante, Cliente y Administrador. | Descripción: catálogo con imágenes, precios y descuentos; búsqueda textual por nombre/categoría, combinable con el filtro de categorías, y página de detalle por producto.</w:t>
      </w:r>
    </w:p>
    <w:p w14:paraId="5D22E89E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3.2.5 Requisito funcional R.5 – Consultar categorías y ofertas</w:t>
      </w:r>
    </w:p>
    <w:p w14:paraId="1F42E305" w14:textId="28B65B9D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Navegación del catálogo.</w:t>
        <w:br/>
        <w:t>Actores: Visitante y Cliente.</w:t>
        <w:br/>
        <w:t>Descripción: los enlaces de categorías y ofertas permiten explorar conjuntos de productos de la tienda.</w:t>
      </w:r>
    </w:p>
    <w:p w14:paraId="640C06B0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3.2.6 Requisito funcional R.6 – Gestionar carrito y registrar pedidos</w:t>
      </w:r>
    </w:p>
    <w:p w14:paraId="3C697FE7" w14:textId="586C93CA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Gestión del carrito y pedidos. | Actores: Visitante y Cliente. | Descripción: permite añadir, quitar y cambiar cantidades; exige dirección validada para confirmar el método simulado y conserva dicha dirección con el registro del pedido.</w:t>
      </w:r>
    </w:p>
    <w:p w14:paraId="365CA553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3.2.7 Requisito funcional R.7 – Consultar pedidos del día</w:t>
      </w:r>
    </w:p>
    <w:p w14:paraId="1B3F23EB" w14:textId="271F5C57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Consulta de pedidos. | Actor: Administrador. | Descripción: permite revisar los pedidos con cliente, fecha, productos, importes, método de pago, dirección de despacho, estado y repartidor.</w:t>
      </w:r>
    </w:p>
    <w:p w14:paraId="60519BC7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3.2.8 Requisito funcional R.8 – Asignar y consultar entregas</w:t>
      </w:r>
    </w:p>
    <w:p w14:paraId="35D1FDFB" w14:textId="4C4CEAE6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Asignación de entregas. | Actores: Administrador y Repartidor. | Descripción: el administrador asigna pedidos y el repartidor consulta exclusivamente los asignados con sus direcciones de entrega.</w:t>
      </w:r>
    </w:p>
    <w:p w14:paraId="5409541C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3.2.9 Requisito funcional R.9 – Actualizar estado de entrega</w:t>
      </w:r>
    </w:p>
    <w:p w14:paraId="04EC8C6B" w14:textId="48331E78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Cambio de estado de entrega.</w:t>
        <w:br/>
        <w:t>Actor: Repartidor.</w:t>
        <w:br/>
        <w:t>Descripción: el estado se actualiza siguiendo Pendiente → En preparación → En camino → Entregado, sin permitir avanzar una entrega ya completada.</w:t>
      </w:r>
    </w:p>
    <w:p w14:paraId="01D39AF9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3.2.10 Requisito funcional R.10 – Consultar estado del pedido</w:t>
      </w:r>
    </w:p>
    <w:p w14:paraId="2DECFB7B" w14:textId="55B93FB5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Seguimiento del pedido.</w:t>
        <w:br/>
        <w:t>Actores: Cliente, Administrador y Repartidor.</w:t>
        <w:br/>
        <w:t>Descripción: el cliente visualiza los estados de sus compras y la administración consulta los estados del conjunto de pedidos.</w:t>
      </w:r>
    </w:p>
    <w:p w14:paraId="777859ED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3.2.11 Requisito funcional R.11 – Consultar historial de pedidos</w:t>
      </w:r>
    </w:p>
    <w:p w14:paraId="5F1ECB70" w14:textId="79A30FC0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Historial de pedidos. | Actores: Cliente y Administrador. | Descripción: historial de cliente filtrado por cuenta con dirección de entrega y estados; administración revisa pedidos generales para asignación y seguimiento.</w:t>
      </w:r>
    </w:p>
    <w:p w14:paraId="3B6F68B8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3.2.12 Requisito funcional R.12 – Gestionar catálogo de productos</w:t>
      </w:r>
    </w:p>
    <w:p w14:paraId="3C113D4D" w14:textId="40C6F99D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Administración del catálogo.</w:t>
        <w:br/>
        <w:t>Actor: Administrador.</w:t>
        <w:br/>
        <w:t>Descripción: el administrador puede crear, actualizar y eliminar productos, manteniendo sus precios, categorías y descuentos dentro del prototipo.</w:t>
      </w:r>
    </w:p>
    <w:p w14:paraId="7C69805F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3.2.13 Requisito funcional R.13 – Seleccionar método de pago simulado</w:t>
      </w:r>
    </w:p>
    <w:p w14:paraId="766EAEB3" w14:textId="63FC2358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Selección de pago.</w:t>
        <w:br/>
        <w:t>Actores: Visitante y Cliente.</w:t>
        <w:br/>
        <w:t>Descripción: la compra requiere elegir un método de pago. Se registran las opciones Efectivo al recibir o Tarjeta simulada, sin solicitar información financiera ni efectuar cobros.</w:t>
      </w:r>
    </w:p>
    <w:p w14:paraId="0F310257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3.2.14 Requisito funcional R.14 – Validar formularios</w:t>
      </w:r>
    </w:p>
    <w:p w14:paraId="66337A14" w14:textId="14AE97E9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Validación de datos. | Actores: Todos los usuarios. | Descripción: valida RUN, registros, dirección de entrega (región/comuna/calle/número), y contacto (nombre, correo y comentario), mostrando errores específicos.</w:t>
      </w:r>
    </w:p>
    <w:p w14:paraId="5FDF2D20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3.2.15 Requisito funcional R.17 – Consultar páginas informativas</w:t>
      </w:r>
    </w:p>
    <w:p w14:paraId="0FD318FE" w14:textId="57813605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lastRenderedPageBreak/>
        <w:t>Requerimiento funcional: Consulta de información de la empresa.</w:t>
      </w:r>
      <w:r w:rsidRPr="00416264">
        <w:rPr>
          <w:rFonts w:cstheme="minorHAnsi"/>
          <w:lang w:val="es-CL"/>
        </w:rPr>
        <w:tab/>
      </w:r>
      <w:r w:rsidRPr="00416264">
        <w:rPr>
          <w:rFonts w:cstheme="minorHAnsi"/>
          <w:lang w:val="es-CL"/>
        </w:rPr>
        <w:br/>
        <w:t>Actores: Cliente y Visitante, según acceso definido.</w:t>
      </w:r>
      <w:r w:rsidRPr="00416264">
        <w:rPr>
          <w:rFonts w:cstheme="minorHAnsi"/>
          <w:lang w:val="es-CL"/>
        </w:rPr>
        <w:tab/>
      </w:r>
      <w:r w:rsidRPr="00416264">
        <w:rPr>
          <w:rFonts w:cstheme="minorHAnsi"/>
          <w:lang w:val="es-CL"/>
        </w:rPr>
        <w:br/>
        <w:t xml:space="preserve">Descripción: El sistema deberá proporcionar una página de inicio con información de El Volcán, una página Nosotros y una sección de blog con al menos dos artículos, cada uno con su respectiva página de detalle. </w:t>
      </w:r>
    </w:p>
    <w:p w14:paraId="30727F1F" w14:textId="77777777" w:rsidR="004E5135" w:rsidRPr="00416264" w:rsidRDefault="004E5135" w:rsidP="004E5135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3.2.16 Requisito funcional R.18 – Enviar formulario de contacto</w:t>
      </w:r>
    </w:p>
    <w:p w14:paraId="3383A09A" w14:textId="593A6163" w:rsidR="004E5135" w:rsidRPr="00416264" w:rsidRDefault="004E5135" w:rsidP="004E5135">
      <w:pPr>
        <w:jc w:val="both"/>
        <w:rPr>
          <w:rFonts w:cstheme="minorHAnsi"/>
          <w:lang w:val="es-CL"/>
        </w:rPr>
      </w:pPr>
      <w:r>
        <w:t>Requerimiento funcional: Formulario de contacto. | Actores: Cliente y Visitante. | Descripción: valida nombre (máximo 100 caracteres), correo permitido y comentario (máximo 500 caracteres). Si es válido, registra localmente la consulta en el navegador; no se envía email real.</w:t>
      </w:r>
    </w:p>
    <w:p w14:paraId="70D46508" w14:textId="320209C5" w:rsidR="002E3F8E" w:rsidRPr="004E5135" w:rsidRDefault="002E3F8E" w:rsidP="004E5135">
      <w:pPr>
        <w:jc w:val="both"/>
        <w:rPr>
          <w:rFonts w:cstheme="minorHAnsi"/>
          <w:lang w:val="es-CL"/>
        </w:rPr>
      </w:pPr>
    </w:p>
    <w:p w14:paraId="1F34C684" w14:textId="77777777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503382624"/>
      <w:r w:rsidRPr="00934F44">
        <w:rPr>
          <w:rFonts w:asciiTheme="minorHAnsi" w:hAnsiTheme="minorHAnsi" w:cstheme="minorHAnsi"/>
        </w:rPr>
        <w:t>3.3</w:t>
      </w:r>
      <w:r w:rsidRPr="00934F44">
        <w:rPr>
          <w:rFonts w:asciiTheme="minorHAnsi" w:hAnsiTheme="minorHAnsi" w:cstheme="minorHAnsi"/>
        </w:rPr>
        <w:tab/>
        <w:t>Requisitos no funcionales</w:t>
      </w:r>
      <w:bookmarkEnd w:id="22"/>
    </w:p>
    <w:p w14:paraId="46B06AED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3" w:name="_Toc503382625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3"/>
    </w:p>
    <w:p w14:paraId="708506D9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prototipo está destinado a la ejecución local y a la evaluación académica. Las mediciones de rendimiento para un eventual uso comercial deberán definirse y verificarse en una etapa posterior.</w:t>
      </w:r>
    </w:p>
    <w:p w14:paraId="3A649CEE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sistema ofrece vistas diferenciadas para Cliente, Administrador y Repartidor dentro de la aplicación React.</w:t>
      </w:r>
    </w:p>
    <w:p w14:paraId="40E53818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La interfaz se adapta mediante estilos CSS y Bootstrap para un uso razonable en distintos tamaños de pantalla.</w:t>
      </w:r>
    </w:p>
    <w:p w14:paraId="34A5BE32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Los mensajes de error informan al usuario de fallas en validación o en el proceso simulado de compra, sin registrar una venta cuando la operación no se completa.</w:t>
      </w:r>
    </w:p>
    <w:p w14:paraId="557E56F5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sistema proporciona mensajes claros cuando una validación o una acción del flujo de compra no puede completarse.</w:t>
      </w:r>
    </w:p>
    <w:p w14:paraId="599D7EE1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503382626"/>
      <w:r w:rsidRPr="00934F44">
        <w:rPr>
          <w:rFonts w:asciiTheme="minorHAnsi" w:hAnsiTheme="minorHAnsi" w:cstheme="minorHAnsi"/>
        </w:rPr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4"/>
    </w:p>
    <w:p w14:paraId="762DAB15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La aplicación incluye un acceso de demostración y distingue funciones visibles por rol; este control se implementa dentro del frontend React.</w:t>
      </w:r>
    </w:p>
    <w:p w14:paraId="51092E6D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Las vistas de administración y reparto se presentan únicamente a cuentas con el rol correspondiente en el prototipo.</w:t>
      </w:r>
    </w:p>
    <w:p w14:paraId="6846F7B8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La solución actual es un frontend académico: los controles de interfaz no sustituyen la autorización validada por un servidor en un entorno comercial.</w:t>
      </w:r>
    </w:p>
    <w:p w14:paraId="059A2BCF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Las cuentas de prueba y la sesión se utilizan con fines demostrativos. No se debe interpretar esta implementación como un sistema de gestión segura de credenciales en producción.</w:t>
      </w:r>
    </w:p>
    <w:p w14:paraId="068F4F23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panel administrativo permite crear, modificar y eliminar usuarios con roles de cliente o repartidor.</w:t>
      </w:r>
    </w:p>
    <w:p w14:paraId="42DBA843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panel del repartidor filtra los pedidos por el RUN del usuario conectado; las pruebas automatizadas comprueban este comportamiento en la interfaz.</w:t>
      </w:r>
    </w:p>
    <w:p w14:paraId="7FD2F52B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historial mostrado al cliente filtra las compras por su correo electrónico. La confidencialidad efectiva en una aplicación comercial requiere protecciones adicionales.</w:t>
      </w:r>
    </w:p>
    <w:p w14:paraId="477C503F" w14:textId="6B7EF4AA" w:rsidR="002E3F8E" w:rsidRPr="00163A83" w:rsidRDefault="002E3F8E" w:rsidP="00163A83">
      <w:pPr>
        <w:jc w:val="both"/>
        <w:rPr>
          <w:rFonts w:cstheme="minorHAnsi"/>
          <w:lang w:val="es-CL"/>
        </w:rPr>
      </w:pPr>
    </w:p>
    <w:p w14:paraId="071F6478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503382627"/>
      <w:r w:rsidRPr="00934F44">
        <w:rPr>
          <w:rFonts w:asciiTheme="minorHAnsi" w:hAnsiTheme="minorHAnsi" w:cstheme="minorHAnsi"/>
        </w:rPr>
        <w:t>3.3.3</w:t>
      </w:r>
      <w:r w:rsidRPr="00934F44">
        <w:rPr>
          <w:rFonts w:asciiTheme="minorHAnsi" w:hAnsiTheme="minorHAnsi" w:cstheme="minorHAnsi"/>
        </w:rPr>
        <w:tab/>
        <w:t>Fiabilidad</w:t>
      </w:r>
      <w:bookmarkEnd w:id="25"/>
    </w:p>
    <w:p w14:paraId="7B457BF4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Los pedidos nuevos se generan con identificador, fecha, productos, cantidades, importe total, medio de pago, dirección de despacho validada y estado inicial.</w:t>
      </w:r>
    </w:p>
    <w:p w14:paraId="33B12937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La información de los pedidos registrados se conserva en el almacenamiento local del navegador; este comportamiento fue comprobado durante las pruebas manuales del proyecto.</w:t>
      </w:r>
    </w:p>
    <w:p w14:paraId="2E86FA46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repartidor puede avanzar el estado de un pedido asignado y los cambios se reflejan en las vistas que consultan la información de los pedidos.</w:t>
      </w:r>
    </w:p>
    <w:p w14:paraId="0B3C1A5D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administrador gestiona productos y ofertas del catálogo dentro del prototipo, con persistencia local de dichos cambios.</w:t>
      </w:r>
    </w:p>
    <w:p w14:paraId="1BCC077A" w14:textId="77777777" w:rsidR="00163A83" w:rsidRPr="00163A83" w:rsidRDefault="00163A83" w:rsidP="00163A83">
      <w:pPr>
        <w:jc w:val="both"/>
        <w:rPr>
          <w:rFonts w:cstheme="minorHAnsi"/>
          <w:lang w:val="es-CL"/>
        </w:rPr>
      </w:pPr>
      <w:r>
        <w:t>El proceso de compra distingue resultados exitosos y fallidos de demostración y evita confirmar una compra cuando no se ha elegido un método de pago.</w:t>
      </w:r>
    </w:p>
    <w:p w14:paraId="65F5E0B2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503382628"/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6"/>
    </w:p>
    <w:p w14:paraId="2E13B733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La aplicación puede consultarse desde el navegador mientras está ejecutándose el servidor local de desarrollo.</w:t>
      </w:r>
    </w:p>
    <w:p w14:paraId="4567EC2E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Las páginas están diseñadas para mostrarse en equipos de escritorio, tabletas y teléfonos móviles compatibles.</w:t>
      </w:r>
    </w:p>
    <w:p w14:paraId="3EDC7395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El sitio utiliza estilos responsivos para que menús, imágenes, botones y formularios se adapten a diferentes anchos de pantalla.</w:t>
      </w:r>
    </w:p>
    <w:p w14:paraId="24BA0B98" w14:textId="092F278B" w:rsidR="002E3F8E" w:rsidRPr="00163A83" w:rsidRDefault="002E3F8E" w:rsidP="00416264">
      <w:pPr>
        <w:jc w:val="both"/>
        <w:rPr>
          <w:rFonts w:cstheme="minorHAnsi"/>
          <w:lang w:val="es-CL"/>
        </w:rPr>
      </w:pPr>
    </w:p>
    <w:p w14:paraId="105B9486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503382629"/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7"/>
    </w:p>
    <w:p w14:paraId="7B2AC4EA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El proyecto emplea componentes React reutilizables con marcado HTML semántico para facilitar la organización y el mantenimiento de las vistas.</w:t>
      </w:r>
    </w:p>
    <w:p w14:paraId="32D148CF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La presentación visual se mantiene en archivos CSS externos y componentes reutilizables de Bootstrap.</w:t>
      </w:r>
    </w:p>
    <w:p w14:paraId="21E2F429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Las validaciones se concentran en utilidades JavaScript y componentes de formularios para favorecer su reutilización.</w:t>
      </w:r>
    </w:p>
    <w:p w14:paraId="1ABD7CE6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>
        <w:t>El control de versiones se gestiona en GitHub. El trabajo de pruebas se integró en `migracion-react` mediante PR #2 y las mejoras de despacho, contacto, footer y catálogo mediante PR #3.</w:t>
      </w:r>
    </w:p>
    <w:p w14:paraId="547CD156" w14:textId="1CC5A805" w:rsidR="00163A83" w:rsidRPr="00163A83" w:rsidRDefault="00163A83" w:rsidP="00416264">
      <w:pPr>
        <w:jc w:val="both"/>
        <w:rPr>
          <w:rFonts w:cstheme="minorHAnsi"/>
          <w:lang w:val="es-CL"/>
        </w:rPr>
      </w:pPr>
    </w:p>
    <w:p w14:paraId="6177D4AA" w14:textId="062FDB02" w:rsidR="002E3F8E" w:rsidRPr="00163A83" w:rsidRDefault="002E3F8E" w:rsidP="00163A83">
      <w:pPr>
        <w:jc w:val="both"/>
        <w:rPr>
          <w:rFonts w:cstheme="minorHAnsi"/>
          <w:lang w:val="es-CL"/>
        </w:rPr>
      </w:pPr>
    </w:p>
    <w:p w14:paraId="4D26751E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503382630"/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8"/>
    </w:p>
    <w:p w14:paraId="2103FB90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El sitio web deberá utilizar un diseño responsivo que permita adaptar su contenido a diferentes tamaños de pantalla.</w:t>
      </w:r>
    </w:p>
    <w:p w14:paraId="30D69237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Las páginas deberán mantener una estructura y diseño consistentes en computadores, tabletas y dispositivos móviles.</w:t>
      </w:r>
    </w:p>
    <w:p w14:paraId="32B405B9" w14:textId="77777777" w:rsidR="00416264" w:rsidRPr="00416264" w:rsidRDefault="00416264" w:rsidP="00416264">
      <w:pPr>
        <w:jc w:val="both"/>
        <w:rPr>
          <w:rFonts w:cstheme="minorHAnsi"/>
          <w:lang w:val="es-CL"/>
        </w:rPr>
      </w:pPr>
      <w:r w:rsidRPr="00416264">
        <w:rPr>
          <w:rFonts w:cstheme="minorHAnsi"/>
          <w:lang w:val="es-CL"/>
        </w:rPr>
        <w:t>Los formularios, imágenes, botones, menús y demás elementos deberán adaptarse correctamente al tamaño de pantalla utilizado.</w:t>
      </w:r>
    </w:p>
    <w:p w14:paraId="56BDB7A9" w14:textId="77777777"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29" w:name="_Toc503382631"/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29"/>
    </w:p>
    <w:p w14:paraId="473B9FFE" w14:textId="77777777" w:rsidR="00B80F3D" w:rsidRPr="00934F44" w:rsidRDefault="00B80F3D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t>La revisión 2.1 incorpora este registro actualizado de continuidad y las evidencias de verificación de la segunda evaluación.</w:t>
      </w:r>
    </w:p>
    <w:p>
      <w:pPr>
        <w:pStyle w:val="Ttulo3"/>
      </w:pPr>
      <w:r>
        <w:t>3.4.1 Continuidad entre la primera y la segunda evaluación</w:t>
      </w:r>
    </w:p>
    <w:p>
      <w:pPr>
        <w:spacing w:after="120"/>
      </w:pPr>
      <w:r>
        <w:t>La evaluación inicial entregó una tienda desarrollada en HTML, CSS y JavaScript con navegación, formularios y estilos externos. La segunda evaluación migró esas vistas a React con Vite, reutilizó los recursos gráficos y conservó el propósito comercial de Gas El Volcán. La rúbrica anterior registró 85,6/100; la continuidad fortalece especialmente el control de versiones colaborativo, las validaciones y la verificación automática.</w:t>
      </w:r>
    </w:p>
    <w:p>
      <w:pPr>
        <w:pStyle w:val="Ttulo3"/>
      </w:pPr>
      <w:r>
        <w:t>3.4.2 Organización y control de versiones</w:t>
      </w:r>
    </w:p>
    <w:p>
      <w:pPr>
        <w:spacing w:after="120"/>
      </w:pPr>
      <w:r>
        <w:t>El repositorio separa el sitio original en `main` de la evolución React en `migracion-react`. El Pull Request #2 integró el testing y el Pull Request #3 las mejoras de despacho, contacto, footer y catálogo. Trello registra las tareas del desarrollo.</w:t>
      </w:r>
    </w:p>
    <w:p>
      <w:pPr>
        <w:pStyle w:val="Ttulo3"/>
      </w:pPr>
      <w:r>
        <w:t>3.4.3 Pruebas automáticas de requisitos del prototipo</w:t>
      </w:r>
    </w:p>
    <w:p>
      <w:pPr>
        <w:spacing w:after="120"/>
      </w:pPr>
      <w:r>
        <w:t>La suite React actual contiene 27 pruebas en archivos .spec.jsx: 26 funcionales y una prueba técnica de arranque. La ejecución definitiva del 12/10/2026 registró TOTAL: 27 SUCCESS. Los casos ejercitan catálogo, carrito, validaciones, registro, despacho, consulta de pedidos, repartidor, contacto, footer, detalle individual y el ajuste de búsqueda.</w:t>
      </w:r>
    </w:p>
    <w:p>
      <w:pPr>
        <w:pStyle w:val="Ttulo3"/>
      </w:pPr>
      <w:r>
        <w:t>3.4.4 Informe de cobertura</w:t>
      </w:r>
    </w:p>
    <w:p>
      <w:pPr>
        <w:spacing w:after="120"/>
      </w:pPr>
      <w:r>
        <w:t>La ejecución definitiva de 27 pruebas del 12/10/2026 registró 86,80 % de sentencias (217/250), 78,57 % de ramas (154/196), 91,93 % de funciones (57/62) y 86,77 % de líneas (210/242), de acuerdo con el resumen de Istanbul facilitado por el responsable. La medición cubre únicamente los archivos instrumentados durante la suite y no debe interpretarse como cobertura total de la aplicación.</w:t>
      </w:r>
    </w:p>
    <w:p>
      <w:pPr>
        <w:pStyle w:val="Ttulo3"/>
      </w:pPr>
      <w:r>
        <w:t>3.4.5 Límites del alcance actual</w:t>
      </w:r>
    </w:p>
    <w:p>
      <w:pPr>
        <w:spacing w:after="120"/>
      </w:pPr>
      <w:r>
        <w:t>La versión actual es un prototipo académico frontend. Los pedidos, las consultas de contacto y varios datos de operación se conservan en el navegador. No hay servidor de autenticación, base de datos remota, pasarela de pagos, envío real de correo o seguimiento por GPS. Los permisos por rol de la interfaz no constituyen autorización segura de producción.</w:t>
      </w:r>
    </w:p>
    <w:p>
      <w:pPr>
        <w:pStyle w:val="Ttulo1"/>
      </w:pPr>
      <w:r>
        <w:t>Anexo de actualización — Revisión 2.1 (12/10/2026)</w:t>
      </w:r>
    </w:p>
    <w:p>
      <w:r>
        <w:t>Esta sección resume las funciones añadidas durante la fase de recuperación de la migración React. Amplía la revisión 2.0 y permite vincular requisitos, implementación y evidencia sin introducir funcionalidades de backend inexistentes.</w:t>
      </w:r>
    </w:p>
    <w:p>
      <w:pPr>
        <w:pStyle w:val="Ttulo2"/>
      </w:pPr>
      <w:r>
        <w:t>A. Trazabilidad de las mejoras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303"/>
        <w:gridCol w:w="2303"/>
        <w:gridCol w:w="2303"/>
        <w:gridCol w:w="2303"/>
      </w:tblGrid>
      <w:tr>
        <w:tc>
          <w:tcPr>
            <w:tcW w:type="dxa" w:w="2303"/>
          </w:tcPr>
          <w:p>
            <w:r>
              <w:t>Código</w:t>
            </w:r>
          </w:p>
        </w:tc>
        <w:tc>
          <w:tcPr>
            <w:tcW w:type="dxa" w:w="2303"/>
          </w:tcPr>
          <w:p>
            <w:r>
              <w:t>Requisito</w:t>
            </w:r>
          </w:p>
        </w:tc>
        <w:tc>
          <w:tcPr>
            <w:tcW w:type="dxa" w:w="2303"/>
          </w:tcPr>
          <w:p>
            <w:r>
              <w:t>Módulo React</w:t>
            </w:r>
          </w:p>
        </w:tc>
        <w:tc>
          <w:tcPr>
            <w:tcW w:type="dxa" w:w="2303"/>
          </w:tcPr>
          <w:p>
            <w:r>
              <w:t>Verificación</w:t>
            </w:r>
          </w:p>
        </w:tc>
      </w:tr>
      <w:tr>
        <w:tc>
          <w:tcPr>
            <w:tcW w:type="dxa" w:w="2303"/>
          </w:tcPr>
          <w:p>
            <w:r>
              <w:t>RF-D01</w:t>
            </w:r>
          </w:p>
        </w:tc>
        <w:tc>
          <w:tcPr>
            <w:tcW w:type="dxa" w:w="2303"/>
          </w:tcPr>
          <w:p>
            <w:r>
              <w:t>Dirección completa y validación antes de confirmar el pedido</w:t>
            </w:r>
          </w:p>
        </w:tc>
        <w:tc>
          <w:tcPr>
            <w:tcW w:type="dxa" w:w="2303"/>
          </w:tcPr>
          <w:p>
            <w:r>
              <w:t>DireccionFormulario, direccionDespacho, ShoppingCart</w:t>
            </w:r>
          </w:p>
        </w:tc>
        <w:tc>
          <w:tcPr>
            <w:tcW w:type="dxa" w:w="2303"/>
          </w:tcPr>
          <w:p>
            <w:r>
              <w:t>Pruebas de dirección/carrito y recorrido manual</w:t>
            </w:r>
          </w:p>
        </w:tc>
      </w:tr>
      <w:tr>
        <w:tc>
          <w:tcPr>
            <w:tcW w:type="dxa" w:w="2303"/>
          </w:tcPr>
          <w:p>
            <w:r>
              <w:t>RF-D02</w:t>
            </w:r>
          </w:p>
        </w:tc>
        <w:tc>
          <w:tcPr>
            <w:tcW w:type="dxa" w:w="2303"/>
          </w:tcPr>
          <w:p>
            <w:r>
              <w:t>Persistencia de dirección con pedido y consulta por roles</w:t>
            </w:r>
          </w:p>
        </w:tc>
        <w:tc>
          <w:tcPr>
            <w:tcW w:type="dxa" w:w="2303"/>
          </w:tcPr>
          <w:p>
            <w:r>
              <w:t>App, CompraExitosa, MisPedidos, AdminPedidos, PanelRepartidor</w:t>
            </w:r>
          </w:p>
        </w:tc>
        <w:tc>
          <w:tcPr>
            <w:tcW w:type="dxa" w:w="2303"/>
          </w:tcPr>
          <w:p>
            <w:r>
              <w:t>Pruebas de pedidos/repartidor y recorrido manual</w:t>
            </w:r>
          </w:p>
        </w:tc>
      </w:tr>
      <w:tr>
        <w:tc>
          <w:tcPr>
            <w:tcW w:type="dxa" w:w="2303"/>
          </w:tcPr>
          <w:p>
            <w:r>
              <w:t>RF-C01</w:t>
            </w:r>
          </w:p>
        </w:tc>
        <w:tc>
          <w:tcPr>
            <w:tcW w:type="dxa" w:w="2303"/>
          </w:tcPr>
          <w:p>
            <w:r>
              <w:t>Consulta de contacto validada y almacenada localmente</w:t>
            </w:r>
          </w:p>
        </w:tc>
        <w:tc>
          <w:tcPr>
            <w:tcW w:type="dxa" w:w="2303"/>
          </w:tcPr>
          <w:p>
            <w:r>
              <w:t>Contacto, validarContacto</w:t>
            </w:r>
          </w:p>
        </w:tc>
        <w:tc>
          <w:tcPr>
            <w:tcW w:type="dxa" w:w="2303"/>
          </w:tcPr>
          <w:p>
            <w:r>
              <w:t>3 pruebas de Contacto</w:t>
            </w:r>
          </w:p>
        </w:tc>
      </w:tr>
      <w:tr>
        <w:tc>
          <w:tcPr>
            <w:tcW w:type="dxa" w:w="2303"/>
          </w:tcPr>
          <w:p>
            <w:r>
              <w:t>RF-F01</w:t>
            </w:r>
          </w:p>
        </w:tc>
        <w:tc>
          <w:tcPr>
            <w:tcW w:type="dxa" w:w="2303"/>
          </w:tcPr>
          <w:p>
            <w:r>
              <w:t>Footer con información y franjas de despacho por zona</w:t>
            </w:r>
          </w:p>
        </w:tc>
        <w:tc>
          <w:tcPr>
            <w:tcW w:type="dxa" w:w="2303"/>
          </w:tcPr>
          <w:p>
            <w:r>
              <w:t>Footer, BarraSuperior, zonasDespacho</w:t>
            </w:r>
          </w:p>
        </w:tc>
        <w:tc>
          <w:tcPr>
            <w:tcW w:type="dxa" w:w="2303"/>
          </w:tcPr>
          <w:p>
            <w:r>
              <w:t>2 pruebas de Footer y verificación visual</w:t>
            </w:r>
          </w:p>
        </w:tc>
      </w:tr>
      <w:tr>
        <w:tc>
          <w:tcPr>
            <w:tcW w:type="dxa" w:w="2303"/>
          </w:tcPr>
          <w:p>
            <w:r>
              <w:t>RF-P01</w:t>
            </w:r>
          </w:p>
        </w:tc>
        <w:tc>
          <w:tcPr>
            <w:tcW w:type="dxa" w:w="2303"/>
          </w:tcPr>
          <w:p>
            <w:r>
              <w:t>Detalle por identificador, descuento, stock y carrito</w:t>
            </w:r>
          </w:p>
        </w:tc>
        <w:tc>
          <w:tcPr>
            <w:tcW w:type="dxa" w:w="2303"/>
          </w:tcPr>
          <w:p>
            <w:r>
              <w:t>DetalleProducto, ProductCard</w:t>
            </w:r>
          </w:p>
        </w:tc>
        <w:tc>
          <w:tcPr>
            <w:tcW w:type="dxa" w:w="2303"/>
          </w:tcPr>
          <w:p>
            <w:r>
              <w:t>4 pruebas de DetalleProducto</w:t>
            </w:r>
          </w:p>
        </w:tc>
      </w:tr>
      <w:tr>
        <w:tc>
          <w:tcPr>
            <w:tcW w:type="dxa" w:w="2303"/>
          </w:tcPr>
          <w:p>
            <w:r>
              <w:t>RF-P02</w:t>
            </w:r>
          </w:p>
        </w:tc>
        <w:tc>
          <w:tcPr>
            <w:tcW w:type="dxa" w:w="2303"/>
          </w:tcPr>
          <w:p>
            <w:r>
              <w:t>Búsqueda por nombre/categoría combinada con filtro</w:t>
            </w:r>
          </w:p>
        </w:tc>
        <w:tc>
          <w:tcPr>
            <w:tcW w:type="dxa" w:w="2303"/>
          </w:tcPr>
          <w:p>
            <w:r>
              <w:t>ProductList</w:t>
            </w:r>
          </w:p>
        </w:tc>
        <w:tc>
          <w:tcPr>
            <w:tcW w:type="dxa" w:w="2303"/>
          </w:tcPr>
          <w:p>
            <w:r>
              <w:t>5 pruebas de ProductList, incluido ajuste 4B</w:t>
            </w:r>
          </w:p>
        </w:tc>
      </w:tr>
    </w:tbl>
    <w:p>
      <w:pPr>
        <w:pStyle w:val="Ttulo2"/>
      </w:pPr>
      <w:r>
        <w:t>B. Zonas de despacho publicadas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71"/>
        <w:gridCol w:w="3071"/>
        <w:gridCol w:w="3071"/>
      </w:tblGrid>
      <w:tr>
        <w:tc>
          <w:tcPr>
            <w:tcW w:type="dxa" w:w="3071"/>
          </w:tcPr>
          <w:p>
            <w:r>
              <w:t>Zona</w:t>
            </w:r>
          </w:p>
        </w:tc>
        <w:tc>
          <w:tcPr>
            <w:tcW w:type="dxa" w:w="3071"/>
          </w:tcPr>
          <w:p>
            <w:r>
              <w:t>Días</w:t>
            </w:r>
          </w:p>
        </w:tc>
        <w:tc>
          <w:tcPr>
            <w:tcW w:type="dxa" w:w="3071"/>
          </w:tcPr>
          <w:p>
            <w:r>
              <w:t>Horas</w:t>
            </w:r>
          </w:p>
        </w:tc>
      </w:tr>
      <w:tr>
        <w:tc>
          <w:tcPr>
            <w:tcW w:type="dxa" w:w="3071"/>
          </w:tcPr>
          <w:p>
            <w:r>
              <w:t>Centro</w:t>
            </w:r>
          </w:p>
        </w:tc>
        <w:tc>
          <w:tcPr>
            <w:tcW w:type="dxa" w:w="3071"/>
          </w:tcPr>
          <w:p>
            <w:r>
              <w:t>Lunes a sábado</w:t>
            </w:r>
          </w:p>
        </w:tc>
        <w:tc>
          <w:tcPr>
            <w:tcW w:type="dxa" w:w="3071"/>
          </w:tcPr>
          <w:p>
            <w:r>
              <w:t>08:00–20:00</w:t>
            </w:r>
          </w:p>
        </w:tc>
      </w:tr>
      <w:tr>
        <w:tc>
          <w:tcPr>
            <w:tcW w:type="dxa" w:w="3071"/>
          </w:tcPr>
          <w:p>
            <w:r>
              <w:t>Oriente</w:t>
            </w:r>
          </w:p>
        </w:tc>
        <w:tc>
          <w:tcPr>
            <w:tcW w:type="dxa" w:w="3071"/>
          </w:tcPr>
          <w:p>
            <w:r>
              <w:t>Lunes a viernes</w:t>
            </w:r>
          </w:p>
        </w:tc>
        <w:tc>
          <w:tcPr>
            <w:tcW w:type="dxa" w:w="3071"/>
          </w:tcPr>
          <w:p>
            <w:r>
              <w:t>08:00–18:00</w:t>
            </w:r>
          </w:p>
        </w:tc>
      </w:tr>
      <w:tr>
        <w:tc>
          <w:tcPr>
            <w:tcW w:type="dxa" w:w="3071"/>
          </w:tcPr>
          <w:p>
            <w:r>
              <w:t>Rural</w:t>
            </w:r>
          </w:p>
        </w:tc>
        <w:tc>
          <w:tcPr>
            <w:tcW w:type="dxa" w:w="3071"/>
          </w:tcPr>
          <w:p>
            <w:r>
              <w:t>Martes y jueves</w:t>
            </w:r>
          </w:p>
        </w:tc>
        <w:tc>
          <w:tcPr>
            <w:tcW w:type="dxa" w:w="3071"/>
          </w:tcPr>
          <w:p>
            <w:r>
              <w:t>08:00–16:00</w:t>
            </w:r>
          </w:p>
        </w:tc>
      </w:tr>
      <w:tr>
        <w:tc>
          <w:tcPr>
            <w:tcW w:type="dxa" w:w="3071"/>
          </w:tcPr>
          <w:p>
            <w:r>
              <w:t>Sur</w:t>
            </w:r>
          </w:p>
        </w:tc>
        <w:tc>
          <w:tcPr>
            <w:tcW w:type="dxa" w:w="3071"/>
          </w:tcPr>
          <w:p>
            <w:r>
              <w:t>Miércoles</w:t>
            </w:r>
          </w:p>
        </w:tc>
        <w:tc>
          <w:tcPr>
            <w:tcW w:type="dxa" w:w="3071"/>
          </w:tcPr>
          <w:p>
            <w:r>
              <w:t>08:00–16:00</w:t>
            </w:r>
          </w:p>
        </w:tc>
      </w:tr>
      <w:tr>
        <w:tc>
          <w:tcPr>
            <w:tcW w:type="dxa" w:w="3071"/>
          </w:tcPr>
          <w:p>
            <w:r>
              <w:t>Comercial</w:t>
            </w:r>
          </w:p>
        </w:tc>
        <w:tc>
          <w:tcPr>
            <w:tcW w:type="dxa" w:w="3071"/>
          </w:tcPr>
          <w:p>
            <w:r>
              <w:t>Lunes a viernes</w:t>
            </w:r>
          </w:p>
        </w:tc>
        <w:tc>
          <w:tcPr>
            <w:tcW w:type="dxa" w:w="3071"/>
          </w:tcPr>
          <w:p>
            <w:r>
              <w:t>07:00–17:00</w:t>
            </w:r>
          </w:p>
        </w:tc>
      </w:tr>
    </w:tbl>
    <w:p>
      <w:r>
        <w:t>Estas franjas corresponden al despacho por zona y no deben presentarse como horario general de atención. Los tiempos de entrega son referenciales.</w:t>
      </w:r>
    </w:p>
    <w:p>
      <w:pPr>
        <w:pStyle w:val="Ttulo2"/>
      </w:pPr>
      <w:r>
        <w:t>C. Estado de las pruebas y alcance de la evidencia</w:t>
      </w:r>
    </w:p>
    <w:p>
      <w:r>
        <w:t>Los archivos .spec.jsx incluyen 27 pruebas (26 funcionales y una prueba técnica de arranque). Se recibió la salida de terminal del 12/10/2026 que confirma TOTAL: 27 SUCCESS, la cobertura detallada de Istanbul y npm run build exitoso con Vite 8.3.4 (363 módulos transformados, 908 ms). Las pruebas manuales también comprobaron el circuito de compra y despacho entre Cliente, Administrador y Repartidor. La evidencia puede conservarse junto con esta revisión académica.</w:t>
      </w:r>
    </w:p>
    <w:p>
      <w:r>
        <w:t>El equipo verificó manualmente las pantallas de despacho, contacto, footer y catálogo, y el recorrido compra → comprobante → administración → repartidor → seguimiento. Estas verificaciones manuales no sustituyen controles de seguridad o pruebas de servidor.</w:t>
      </w:r>
    </w:p>
    <w:p>
      <w:r>
        <w:t>Estado de aprobación formal del ERS: pendiente de validación por las partes, como corresponde a este documento académico.</w:t>
      </w:r>
    </w:p>
    <w:sectPr w:rsidR="00B80F3D" w:rsidRPr="00934F44" w:rsidSect="000D5EEB">
      <w:headerReference w:type="default" r:id="rId14"/>
      <w:footerReference w:type="default" r:id="rId15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B9D7" w14:textId="77777777" w:rsidR="00C17383" w:rsidRDefault="00C17383" w:rsidP="00893114">
      <w:pPr>
        <w:spacing w:after="0" w:line="240" w:lineRule="auto"/>
      </w:pPr>
      <w:r>
        <w:separator/>
      </w:r>
    </w:p>
  </w:endnote>
  <w:endnote w:type="continuationSeparator" w:id="0">
    <w:p w14:paraId="13F6B540" w14:textId="77777777" w:rsidR="00C17383" w:rsidRDefault="00C1738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79F9A9C7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79F32882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81BD5" w14:textId="77777777" w:rsidR="00C17383" w:rsidRDefault="00C17383" w:rsidP="00893114">
      <w:pPr>
        <w:spacing w:after="0" w:line="240" w:lineRule="auto"/>
      </w:pPr>
      <w:r>
        <w:separator/>
      </w:r>
    </w:p>
  </w:footnote>
  <w:footnote w:type="continuationSeparator" w:id="0">
    <w:p w14:paraId="624769FA" w14:textId="77777777" w:rsidR="00C17383" w:rsidRDefault="00C1738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D48E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7F2F0786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47A02A4A" wp14:editId="66833D0F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A40ABDF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00A57"/>
    <w:multiLevelType w:val="multilevel"/>
    <w:tmpl w:val="BAB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3122965">
    <w:abstractNumId w:val="0"/>
  </w:num>
  <w:num w:numId="2" w16cid:durableId="1194415882">
    <w:abstractNumId w:val="7"/>
  </w:num>
  <w:num w:numId="3" w16cid:durableId="656880656">
    <w:abstractNumId w:val="1"/>
  </w:num>
  <w:num w:numId="4" w16cid:durableId="263926799">
    <w:abstractNumId w:val="9"/>
  </w:num>
  <w:num w:numId="5" w16cid:durableId="1408067281">
    <w:abstractNumId w:val="10"/>
  </w:num>
  <w:num w:numId="6" w16cid:durableId="1563365418">
    <w:abstractNumId w:val="2"/>
  </w:num>
  <w:num w:numId="7" w16cid:durableId="685714447">
    <w:abstractNumId w:val="6"/>
  </w:num>
  <w:num w:numId="8" w16cid:durableId="1049693020">
    <w:abstractNumId w:val="8"/>
  </w:num>
  <w:num w:numId="9" w16cid:durableId="373506813">
    <w:abstractNumId w:val="5"/>
  </w:num>
  <w:num w:numId="10" w16cid:durableId="1934512128">
    <w:abstractNumId w:val="4"/>
  </w:num>
  <w:num w:numId="11" w16cid:durableId="125048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58DA"/>
    <w:rsid w:val="00052E1B"/>
    <w:rsid w:val="00095C47"/>
    <w:rsid w:val="000A5C73"/>
    <w:rsid w:val="000B6338"/>
    <w:rsid w:val="000D5EEB"/>
    <w:rsid w:val="000E27EB"/>
    <w:rsid w:val="00112055"/>
    <w:rsid w:val="001606C0"/>
    <w:rsid w:val="00163A83"/>
    <w:rsid w:val="00172DAB"/>
    <w:rsid w:val="001B3CB8"/>
    <w:rsid w:val="001D1329"/>
    <w:rsid w:val="001F6FE1"/>
    <w:rsid w:val="00211AB9"/>
    <w:rsid w:val="00226CD0"/>
    <w:rsid w:val="00251C6E"/>
    <w:rsid w:val="0027225D"/>
    <w:rsid w:val="002D0893"/>
    <w:rsid w:val="002E253F"/>
    <w:rsid w:val="002E3F8E"/>
    <w:rsid w:val="002F7B55"/>
    <w:rsid w:val="003029DC"/>
    <w:rsid w:val="00326951"/>
    <w:rsid w:val="00326D3E"/>
    <w:rsid w:val="00393F3C"/>
    <w:rsid w:val="003C47A5"/>
    <w:rsid w:val="003D0BC7"/>
    <w:rsid w:val="003F1208"/>
    <w:rsid w:val="00416264"/>
    <w:rsid w:val="00422D6D"/>
    <w:rsid w:val="0046300E"/>
    <w:rsid w:val="004A2B00"/>
    <w:rsid w:val="004B0123"/>
    <w:rsid w:val="004E5135"/>
    <w:rsid w:val="00520FD6"/>
    <w:rsid w:val="005216A1"/>
    <w:rsid w:val="00522FB9"/>
    <w:rsid w:val="00555BA9"/>
    <w:rsid w:val="00654110"/>
    <w:rsid w:val="00660660"/>
    <w:rsid w:val="00664EA0"/>
    <w:rsid w:val="00685D29"/>
    <w:rsid w:val="006B33E9"/>
    <w:rsid w:val="006C6E06"/>
    <w:rsid w:val="007144E1"/>
    <w:rsid w:val="0073777D"/>
    <w:rsid w:val="007C7D5B"/>
    <w:rsid w:val="007F6033"/>
    <w:rsid w:val="00820DFA"/>
    <w:rsid w:val="00823D81"/>
    <w:rsid w:val="008476D7"/>
    <w:rsid w:val="00887008"/>
    <w:rsid w:val="00893114"/>
    <w:rsid w:val="008A53CF"/>
    <w:rsid w:val="008A7A4D"/>
    <w:rsid w:val="008D5423"/>
    <w:rsid w:val="008F0314"/>
    <w:rsid w:val="00934F44"/>
    <w:rsid w:val="009B5747"/>
    <w:rsid w:val="009D2A4F"/>
    <w:rsid w:val="00AF0CFE"/>
    <w:rsid w:val="00B21C4A"/>
    <w:rsid w:val="00B25D92"/>
    <w:rsid w:val="00B80F3D"/>
    <w:rsid w:val="00BC003E"/>
    <w:rsid w:val="00C14CFA"/>
    <w:rsid w:val="00C15C88"/>
    <w:rsid w:val="00C17383"/>
    <w:rsid w:val="00C273E5"/>
    <w:rsid w:val="00C525E5"/>
    <w:rsid w:val="00C67BD7"/>
    <w:rsid w:val="00C82195"/>
    <w:rsid w:val="00CB77C7"/>
    <w:rsid w:val="00CD4B11"/>
    <w:rsid w:val="00D03FF3"/>
    <w:rsid w:val="00D23CFE"/>
    <w:rsid w:val="00DC2AE3"/>
    <w:rsid w:val="00DD3542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3FA8"/>
  <w15:docId w15:val="{4DA2461D-E428-4DF2-BCB8-37AF010D932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styleId="NormalWeb">
    <w:name w:val="Normal (Web)"/>
    <w:basedOn w:val="Normal"/>
    <w:uiPriority w:val="99"/>
    <w:semiHidden/>
    <w:unhideWhenUsed/>
    <w:rsid w:val="00B21C4A"/>
    <w:rPr>
      <w:rFonts w:ascii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DC2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27BD9"/>
    <w:rsid w:val="0006776F"/>
    <w:rsid w:val="00226CD0"/>
    <w:rsid w:val="002835FC"/>
    <w:rsid w:val="002B24FA"/>
    <w:rsid w:val="002C4A2F"/>
    <w:rsid w:val="005563F6"/>
    <w:rsid w:val="0057410B"/>
    <w:rsid w:val="00595623"/>
    <w:rsid w:val="00664EA0"/>
    <w:rsid w:val="00872A2D"/>
    <w:rsid w:val="00960213"/>
    <w:rsid w:val="00A02707"/>
    <w:rsid w:val="00AF0CFE"/>
    <w:rsid w:val="00BD2436"/>
    <w:rsid w:val="00BF7F8C"/>
    <w:rsid w:val="00C47BA2"/>
    <w:rsid w:val="00C5036F"/>
    <w:rsid w:val="00CF4C74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2026-09-07T00:00:00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5183</Words>
  <Characters>28512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33628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Sistema web de pedidos y distribución de gas El Volcán</dc:subject>
  <dc:creator>BQuevedo</dc:creator>
  <cp:lastModifiedBy>GERARD JOHAN DEL JESUS ZAMBRANO CATALAN</cp:lastModifiedBy>
  <cp:revision>2</cp:revision>
  <dcterms:created xsi:type="dcterms:W3CDTF">2026-10-12T07:07:00Z</dcterms:created>
  <dcterms:modified xsi:type="dcterms:W3CDTF">2026-10-12T07:07:00Z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