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“do you handle product development in-house, or rely on contract manufacturers?” got a 38% reply rate.</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hardware, pet, lighting and small electronics,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Interested before: Audeze, Coastal Source, Insteon, Big Dot Lighting</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garden, outdoor, sporting, pet and hardware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Household Appliance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"hardware"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