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B4AA4" w14:textId="77777777" w:rsidR="00CB5E8E" w:rsidRPr="002F074E" w:rsidRDefault="00CB5E8E" w:rsidP="00CB5E8E">
      <w:pPr>
        <w:jc w:val="center"/>
        <w:rPr>
          <w:b/>
          <w:sz w:val="36"/>
          <w:szCs w:val="36"/>
        </w:rPr>
      </w:pPr>
      <w:r w:rsidRPr="002F074E">
        <w:rPr>
          <w:b/>
          <w:sz w:val="36"/>
          <w:szCs w:val="36"/>
        </w:rPr>
        <w:t>Gabriel J. Merrin, Ph.D.</w:t>
      </w:r>
    </w:p>
    <w:p w14:paraId="70CF1694" w14:textId="77777777" w:rsidR="0048518A" w:rsidRDefault="0048518A" w:rsidP="00CB5E8E">
      <w:pPr>
        <w:jc w:val="center"/>
        <w:rPr>
          <w:bCs/>
          <w:sz w:val="22"/>
          <w:szCs w:val="22"/>
        </w:rPr>
      </w:pPr>
      <w:r w:rsidRPr="0048518A">
        <w:rPr>
          <w:bCs/>
          <w:sz w:val="22"/>
          <w:szCs w:val="22"/>
        </w:rPr>
        <w:t>Assistant Professor &amp; Zeta Psi Endowed Faculty Fellow</w:t>
      </w:r>
    </w:p>
    <w:p w14:paraId="4CFCA276" w14:textId="63719642" w:rsidR="00F418B8" w:rsidRDefault="00F418B8" w:rsidP="00CB5E8E">
      <w:pPr>
        <w:jc w:val="center"/>
        <w:rPr>
          <w:bCs/>
          <w:sz w:val="22"/>
          <w:szCs w:val="22"/>
        </w:rPr>
      </w:pPr>
      <w:r>
        <w:rPr>
          <w:bCs/>
          <w:sz w:val="22"/>
          <w:szCs w:val="22"/>
        </w:rPr>
        <w:t>College of Arts and Sciences</w:t>
      </w:r>
    </w:p>
    <w:p w14:paraId="1951D51A" w14:textId="348F196C" w:rsidR="00CB5E8E" w:rsidRPr="003E4057" w:rsidRDefault="00CB5E8E" w:rsidP="00CB5E8E">
      <w:pPr>
        <w:jc w:val="center"/>
        <w:rPr>
          <w:bCs/>
          <w:sz w:val="22"/>
          <w:szCs w:val="22"/>
        </w:rPr>
      </w:pPr>
      <w:r w:rsidRPr="003E4057">
        <w:rPr>
          <w:bCs/>
          <w:sz w:val="22"/>
          <w:szCs w:val="22"/>
        </w:rPr>
        <w:t>Department of Human Development and Family Science</w:t>
      </w:r>
    </w:p>
    <w:p w14:paraId="28CCB6D0" w14:textId="21C29ABF" w:rsidR="004F03E1" w:rsidRDefault="0036048E" w:rsidP="00CB5E8E">
      <w:pPr>
        <w:jc w:val="center"/>
        <w:rPr>
          <w:bCs/>
          <w:sz w:val="22"/>
          <w:szCs w:val="22"/>
        </w:rPr>
      </w:pPr>
      <w:r w:rsidRPr="003E4057">
        <w:rPr>
          <w:bCs/>
          <w:sz w:val="22"/>
          <w:szCs w:val="22"/>
        </w:rPr>
        <w:t>Syracuse</w:t>
      </w:r>
      <w:r w:rsidR="00CB5E8E" w:rsidRPr="003E4057">
        <w:rPr>
          <w:bCs/>
          <w:sz w:val="22"/>
          <w:szCs w:val="22"/>
        </w:rPr>
        <w:t xml:space="preserve"> University</w:t>
      </w:r>
    </w:p>
    <w:p w14:paraId="46F83CD4" w14:textId="77777777" w:rsidR="002F074E" w:rsidRPr="003E4057" w:rsidRDefault="002F074E" w:rsidP="00CB5E8E">
      <w:pPr>
        <w:jc w:val="center"/>
        <w:rPr>
          <w:bCs/>
          <w:sz w:val="22"/>
          <w:szCs w:val="22"/>
        </w:rPr>
      </w:pPr>
    </w:p>
    <w:p w14:paraId="508E0521" w14:textId="77777777" w:rsidR="004F03E1" w:rsidRPr="003E4057" w:rsidRDefault="004F03E1" w:rsidP="004F03E1">
      <w:pPr>
        <w:rPr>
          <w:b/>
          <w:sz w:val="22"/>
          <w:szCs w:val="22"/>
        </w:rPr>
      </w:pPr>
      <w:r w:rsidRPr="003E4057">
        <w:rPr>
          <w:b/>
          <w:sz w:val="22"/>
          <w:szCs w:val="22"/>
        </w:rPr>
        <w:t>ADDRESS</w:t>
      </w:r>
    </w:p>
    <w:p w14:paraId="7367AC56" w14:textId="74399477" w:rsidR="004F03E1" w:rsidRPr="003E4057" w:rsidRDefault="0036048E" w:rsidP="004F03E1">
      <w:pPr>
        <w:rPr>
          <w:b/>
          <w:sz w:val="22"/>
          <w:szCs w:val="22"/>
        </w:rPr>
      </w:pPr>
      <w:r w:rsidRPr="003E4057">
        <w:rPr>
          <w:sz w:val="22"/>
          <w:szCs w:val="22"/>
        </w:rPr>
        <w:t>Syracuse</w:t>
      </w:r>
      <w:r w:rsidR="00C959D3" w:rsidRPr="003E4057">
        <w:rPr>
          <w:sz w:val="22"/>
          <w:szCs w:val="22"/>
        </w:rPr>
        <w:t xml:space="preserve"> University</w:t>
      </w:r>
      <w:r w:rsidR="004F03E1" w:rsidRPr="003E4057">
        <w:rPr>
          <w:sz w:val="22"/>
          <w:szCs w:val="22"/>
        </w:rPr>
        <w:tab/>
      </w:r>
      <w:r w:rsidR="005D2AF2">
        <w:rPr>
          <w:sz w:val="22"/>
          <w:szCs w:val="22"/>
        </w:rPr>
        <w:tab/>
      </w:r>
      <w:r w:rsidR="005D2AF2">
        <w:rPr>
          <w:sz w:val="22"/>
          <w:szCs w:val="22"/>
        </w:rPr>
        <w:tab/>
      </w:r>
      <w:r w:rsidR="005D2AF2">
        <w:rPr>
          <w:sz w:val="22"/>
          <w:szCs w:val="22"/>
        </w:rPr>
        <w:tab/>
      </w:r>
      <w:r w:rsidR="005D2AF2">
        <w:rPr>
          <w:sz w:val="22"/>
          <w:szCs w:val="22"/>
        </w:rPr>
        <w:tab/>
      </w:r>
      <w:r w:rsidR="005D2AF2">
        <w:rPr>
          <w:sz w:val="22"/>
          <w:szCs w:val="22"/>
        </w:rPr>
        <w:tab/>
      </w:r>
    </w:p>
    <w:p w14:paraId="6B4B47EA" w14:textId="4AE1BB4D" w:rsidR="004F03E1" w:rsidRPr="003E4057" w:rsidRDefault="004F03E1" w:rsidP="004F03E1">
      <w:pPr>
        <w:rPr>
          <w:color w:val="000000" w:themeColor="text1"/>
          <w:sz w:val="22"/>
          <w:szCs w:val="22"/>
        </w:rPr>
      </w:pPr>
      <w:r w:rsidRPr="003E4057">
        <w:rPr>
          <w:sz w:val="22"/>
          <w:szCs w:val="22"/>
        </w:rPr>
        <w:t xml:space="preserve">Department of </w:t>
      </w:r>
      <w:r w:rsidR="00C959D3" w:rsidRPr="003E4057">
        <w:rPr>
          <w:sz w:val="22"/>
          <w:szCs w:val="22"/>
        </w:rPr>
        <w:t xml:space="preserve">Human Development and Family </w:t>
      </w:r>
      <w:r w:rsidR="004E2686" w:rsidRPr="003E4057">
        <w:rPr>
          <w:sz w:val="22"/>
          <w:szCs w:val="22"/>
        </w:rPr>
        <w:t>Science</w:t>
      </w:r>
      <w:r w:rsidRPr="003E4057">
        <w:rPr>
          <w:sz w:val="22"/>
          <w:szCs w:val="22"/>
        </w:rPr>
        <w:t xml:space="preserve">   </w:t>
      </w:r>
      <w:r w:rsidRPr="003E4057">
        <w:rPr>
          <w:sz w:val="22"/>
          <w:szCs w:val="22"/>
        </w:rPr>
        <w:tab/>
      </w:r>
      <w:r w:rsidR="00954BB4" w:rsidRPr="003E4057">
        <w:rPr>
          <w:color w:val="000000" w:themeColor="text1"/>
          <w:sz w:val="22"/>
          <w:szCs w:val="22"/>
        </w:rPr>
        <w:t>Voice:</w:t>
      </w:r>
      <w:r w:rsidR="00333E65" w:rsidRPr="003E4057">
        <w:rPr>
          <w:color w:val="000000" w:themeColor="text1"/>
          <w:sz w:val="22"/>
          <w:szCs w:val="22"/>
        </w:rPr>
        <w:t xml:space="preserve"> </w:t>
      </w:r>
      <w:r w:rsidR="00F03D52" w:rsidRPr="003E4057">
        <w:rPr>
          <w:color w:val="000000" w:themeColor="text1"/>
          <w:sz w:val="22"/>
          <w:szCs w:val="22"/>
        </w:rPr>
        <w:t>(</w:t>
      </w:r>
      <w:r w:rsidR="00D03FD2" w:rsidRPr="003E4057">
        <w:rPr>
          <w:color w:val="000000" w:themeColor="text1"/>
          <w:sz w:val="22"/>
          <w:szCs w:val="22"/>
        </w:rPr>
        <w:t>31</w:t>
      </w:r>
      <w:r w:rsidR="000A57EB" w:rsidRPr="003E4057">
        <w:rPr>
          <w:color w:val="000000" w:themeColor="text1"/>
          <w:sz w:val="22"/>
          <w:szCs w:val="22"/>
        </w:rPr>
        <w:t>5</w:t>
      </w:r>
      <w:r w:rsidR="00F03D52" w:rsidRPr="003E4057">
        <w:rPr>
          <w:color w:val="000000" w:themeColor="text1"/>
          <w:sz w:val="22"/>
          <w:szCs w:val="22"/>
        </w:rPr>
        <w:t xml:space="preserve">) </w:t>
      </w:r>
      <w:r w:rsidR="00FC2954" w:rsidRPr="003E4057">
        <w:rPr>
          <w:color w:val="000000" w:themeColor="text1"/>
          <w:sz w:val="22"/>
          <w:szCs w:val="22"/>
        </w:rPr>
        <w:t>4</w:t>
      </w:r>
      <w:r w:rsidR="000A57EB" w:rsidRPr="003E4057">
        <w:rPr>
          <w:color w:val="000000" w:themeColor="text1"/>
          <w:sz w:val="22"/>
          <w:szCs w:val="22"/>
        </w:rPr>
        <w:t>43</w:t>
      </w:r>
      <w:r w:rsidR="00F03D52" w:rsidRPr="003E4057">
        <w:rPr>
          <w:color w:val="000000" w:themeColor="text1"/>
          <w:sz w:val="22"/>
          <w:szCs w:val="22"/>
        </w:rPr>
        <w:t>-</w:t>
      </w:r>
      <w:r w:rsidR="000A57EB" w:rsidRPr="003E4057">
        <w:rPr>
          <w:color w:val="000000" w:themeColor="text1"/>
          <w:sz w:val="22"/>
          <w:szCs w:val="22"/>
        </w:rPr>
        <w:t>4827</w:t>
      </w:r>
      <w:r w:rsidR="00F03D52" w:rsidRPr="003E4057">
        <w:rPr>
          <w:color w:val="000000" w:themeColor="text1"/>
          <w:sz w:val="22"/>
          <w:szCs w:val="22"/>
        </w:rPr>
        <w:t>‬</w:t>
      </w:r>
    </w:p>
    <w:p w14:paraId="378BC064" w14:textId="07609FC3" w:rsidR="00211CAF" w:rsidRPr="003E4057" w:rsidRDefault="006D6D7A" w:rsidP="004F03E1">
      <w:pPr>
        <w:rPr>
          <w:sz w:val="22"/>
          <w:szCs w:val="22"/>
        </w:rPr>
      </w:pPr>
      <w:r w:rsidRPr="003E4057">
        <w:rPr>
          <w:sz w:val="22"/>
          <w:szCs w:val="22"/>
        </w:rPr>
        <w:t>144</w:t>
      </w:r>
      <w:r w:rsidR="0036048E" w:rsidRPr="003E4057">
        <w:rPr>
          <w:sz w:val="22"/>
          <w:szCs w:val="22"/>
        </w:rPr>
        <w:t xml:space="preserve"> White Hall</w:t>
      </w:r>
      <w:r w:rsidR="0036048E" w:rsidRPr="003E4057">
        <w:rPr>
          <w:sz w:val="22"/>
          <w:szCs w:val="22"/>
        </w:rPr>
        <w:tab/>
      </w:r>
      <w:r w:rsidR="0036048E" w:rsidRPr="003E4057">
        <w:rPr>
          <w:sz w:val="22"/>
          <w:szCs w:val="22"/>
        </w:rPr>
        <w:tab/>
      </w:r>
      <w:r w:rsidR="0036048E" w:rsidRPr="003E4057">
        <w:rPr>
          <w:sz w:val="22"/>
          <w:szCs w:val="22"/>
        </w:rPr>
        <w:tab/>
      </w:r>
      <w:r w:rsidR="0036048E" w:rsidRPr="003E4057">
        <w:rPr>
          <w:sz w:val="22"/>
          <w:szCs w:val="22"/>
        </w:rPr>
        <w:tab/>
      </w:r>
      <w:r w:rsidR="0036048E" w:rsidRPr="003E4057">
        <w:rPr>
          <w:sz w:val="22"/>
          <w:szCs w:val="22"/>
        </w:rPr>
        <w:tab/>
      </w:r>
      <w:r w:rsidR="004F03E1" w:rsidRPr="003E4057">
        <w:rPr>
          <w:sz w:val="22"/>
          <w:szCs w:val="22"/>
        </w:rPr>
        <w:tab/>
      </w:r>
      <w:r w:rsidR="004F03E1" w:rsidRPr="003E4057">
        <w:rPr>
          <w:sz w:val="22"/>
          <w:szCs w:val="22"/>
        </w:rPr>
        <w:tab/>
      </w:r>
      <w:r w:rsidR="004F03E1" w:rsidRPr="003E4057">
        <w:rPr>
          <w:color w:val="000000" w:themeColor="text1"/>
          <w:sz w:val="22"/>
          <w:szCs w:val="22"/>
        </w:rPr>
        <w:t xml:space="preserve">Email: </w:t>
      </w:r>
      <w:hyperlink r:id="rId12" w:history="1">
        <w:r w:rsidR="0036048E" w:rsidRPr="003E4057">
          <w:rPr>
            <w:rStyle w:val="Hyperlink"/>
            <w:sz w:val="22"/>
            <w:szCs w:val="22"/>
          </w:rPr>
          <w:t>gjmerrin@syr.edu</w:t>
        </w:r>
      </w:hyperlink>
      <w:r w:rsidR="00D741F4" w:rsidRPr="003E4057">
        <w:rPr>
          <w:sz w:val="22"/>
          <w:szCs w:val="22"/>
        </w:rPr>
        <w:t xml:space="preserve"> </w:t>
      </w:r>
    </w:p>
    <w:p w14:paraId="14B0277C" w14:textId="5F175384" w:rsidR="00C959D3" w:rsidRDefault="0036048E" w:rsidP="004F03E1">
      <w:pPr>
        <w:rPr>
          <w:sz w:val="22"/>
          <w:szCs w:val="22"/>
        </w:rPr>
      </w:pPr>
      <w:r w:rsidRPr="003E4057">
        <w:rPr>
          <w:sz w:val="22"/>
          <w:szCs w:val="22"/>
        </w:rPr>
        <w:t>Syracuse</w:t>
      </w:r>
      <w:r w:rsidR="00C959D3" w:rsidRPr="003E4057">
        <w:rPr>
          <w:sz w:val="22"/>
          <w:szCs w:val="22"/>
        </w:rPr>
        <w:t xml:space="preserve">, </w:t>
      </w:r>
      <w:r w:rsidRPr="003E4057">
        <w:rPr>
          <w:sz w:val="22"/>
          <w:szCs w:val="22"/>
        </w:rPr>
        <w:t>New York</w:t>
      </w:r>
      <w:r w:rsidR="00C959D3" w:rsidRPr="003E4057">
        <w:rPr>
          <w:sz w:val="22"/>
          <w:szCs w:val="22"/>
        </w:rPr>
        <w:t xml:space="preserve"> </w:t>
      </w:r>
      <w:r w:rsidR="006D6D7A" w:rsidRPr="003E4057">
        <w:rPr>
          <w:sz w:val="22"/>
          <w:szCs w:val="22"/>
        </w:rPr>
        <w:t>13244</w:t>
      </w:r>
      <w:r w:rsidR="00C106E2" w:rsidRPr="003E4057">
        <w:rPr>
          <w:sz w:val="22"/>
          <w:szCs w:val="22"/>
        </w:rPr>
        <w:tab/>
      </w:r>
      <w:r w:rsidR="00C106E2" w:rsidRPr="003E4057">
        <w:rPr>
          <w:sz w:val="22"/>
          <w:szCs w:val="22"/>
        </w:rPr>
        <w:tab/>
      </w:r>
      <w:r w:rsidR="00211CAF">
        <w:rPr>
          <w:sz w:val="22"/>
          <w:szCs w:val="22"/>
        </w:rPr>
        <w:tab/>
      </w:r>
      <w:r w:rsidR="00211CAF">
        <w:rPr>
          <w:sz w:val="22"/>
          <w:szCs w:val="22"/>
        </w:rPr>
        <w:tab/>
      </w:r>
      <w:r w:rsidR="00211CAF">
        <w:rPr>
          <w:sz w:val="22"/>
          <w:szCs w:val="22"/>
        </w:rPr>
        <w:tab/>
      </w:r>
      <w:r w:rsidR="00211CAF" w:rsidRPr="00336B72">
        <w:rPr>
          <w:sz w:val="22"/>
          <w:szCs w:val="22"/>
        </w:rPr>
        <w:t xml:space="preserve">Website: </w:t>
      </w:r>
      <w:hyperlink r:id="rId13" w:history="1">
        <w:r w:rsidR="00211CAF" w:rsidRPr="00336B72">
          <w:rPr>
            <w:rStyle w:val="Hyperlink"/>
            <w:sz w:val="22"/>
            <w:szCs w:val="22"/>
          </w:rPr>
          <w:t>gabrieljmerrin.rbind.io</w:t>
        </w:r>
      </w:hyperlink>
      <w:r w:rsidR="00211CAF" w:rsidRPr="00336B72">
        <w:rPr>
          <w:sz w:val="22"/>
          <w:szCs w:val="22"/>
        </w:rPr>
        <w:t xml:space="preserve"> </w:t>
      </w:r>
      <w:r w:rsidR="00C106E2" w:rsidRPr="003E4057">
        <w:rPr>
          <w:sz w:val="22"/>
          <w:szCs w:val="22"/>
        </w:rPr>
        <w:tab/>
      </w:r>
    </w:p>
    <w:p w14:paraId="1C5AA73B" w14:textId="77777777" w:rsidR="002B3DAD" w:rsidRPr="00211CAF" w:rsidRDefault="002B3DAD" w:rsidP="004F03E1">
      <w:pPr>
        <w:rPr>
          <w:sz w:val="22"/>
          <w:szCs w:val="22"/>
        </w:rPr>
      </w:pPr>
    </w:p>
    <w:p w14:paraId="33CEA8FF" w14:textId="4BFEAC03" w:rsidR="004F03E1" w:rsidRPr="003E4057" w:rsidRDefault="004F03E1" w:rsidP="004F03E1">
      <w:pPr>
        <w:rPr>
          <w:b/>
          <w:sz w:val="22"/>
          <w:szCs w:val="22"/>
        </w:rPr>
      </w:pPr>
      <w:r w:rsidRPr="003E4057">
        <w:rPr>
          <w:b/>
          <w:sz w:val="22"/>
          <w:szCs w:val="22"/>
        </w:rPr>
        <w:t>PREVIOUS POSITION</w:t>
      </w:r>
      <w:r w:rsidR="00C959D3" w:rsidRPr="003E4057">
        <w:rPr>
          <w:b/>
          <w:sz w:val="22"/>
          <w:szCs w:val="22"/>
        </w:rPr>
        <w:t>S</w:t>
      </w:r>
    </w:p>
    <w:p w14:paraId="0419D7B2" w14:textId="6E746AA7" w:rsidR="0036048E" w:rsidRPr="003E4057" w:rsidRDefault="0036048E" w:rsidP="004F03E1">
      <w:pPr>
        <w:rPr>
          <w:b/>
          <w:sz w:val="22"/>
          <w:szCs w:val="22"/>
        </w:rPr>
      </w:pPr>
    </w:p>
    <w:p w14:paraId="37AABE0A" w14:textId="494D01F2" w:rsidR="002B705D" w:rsidRDefault="002B705D" w:rsidP="004F03E1">
      <w:pPr>
        <w:rPr>
          <w:bCs/>
          <w:sz w:val="22"/>
          <w:szCs w:val="22"/>
        </w:rPr>
      </w:pPr>
      <w:r>
        <w:rPr>
          <w:bCs/>
          <w:sz w:val="22"/>
          <w:szCs w:val="22"/>
        </w:rPr>
        <w:t>Zeta Psi Endowed Faculty Fellow</w:t>
      </w:r>
    </w:p>
    <w:p w14:paraId="6F8D0CBC" w14:textId="354E7CA9" w:rsidR="002B705D" w:rsidRDefault="002B705D" w:rsidP="004F03E1">
      <w:pPr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Syracuse University </w:t>
      </w:r>
    </w:p>
    <w:p w14:paraId="7015E3C3" w14:textId="12A61A9F" w:rsidR="002B705D" w:rsidRDefault="002B705D" w:rsidP="004F03E1">
      <w:pPr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January 2026 – Present </w:t>
      </w:r>
    </w:p>
    <w:p w14:paraId="15567CD7" w14:textId="77777777" w:rsidR="002B705D" w:rsidRDefault="002B705D" w:rsidP="004F03E1">
      <w:pPr>
        <w:rPr>
          <w:bCs/>
          <w:sz w:val="22"/>
          <w:szCs w:val="22"/>
        </w:rPr>
      </w:pPr>
    </w:p>
    <w:p w14:paraId="032C8235" w14:textId="2C495BE0" w:rsidR="0036048E" w:rsidRPr="003E4057" w:rsidRDefault="0036048E" w:rsidP="004F03E1">
      <w:pPr>
        <w:rPr>
          <w:bCs/>
          <w:sz w:val="22"/>
          <w:szCs w:val="22"/>
        </w:rPr>
      </w:pPr>
      <w:r w:rsidRPr="003E4057">
        <w:rPr>
          <w:bCs/>
          <w:sz w:val="22"/>
          <w:szCs w:val="22"/>
        </w:rPr>
        <w:t xml:space="preserve">Assistant Professor </w:t>
      </w:r>
    </w:p>
    <w:p w14:paraId="59385B96" w14:textId="00A70F81" w:rsidR="0036048E" w:rsidRPr="003E4057" w:rsidRDefault="0036048E" w:rsidP="004F03E1">
      <w:pPr>
        <w:rPr>
          <w:bCs/>
          <w:sz w:val="22"/>
          <w:szCs w:val="22"/>
        </w:rPr>
      </w:pPr>
      <w:r w:rsidRPr="003E4057">
        <w:rPr>
          <w:bCs/>
          <w:sz w:val="22"/>
          <w:szCs w:val="22"/>
        </w:rPr>
        <w:t xml:space="preserve">Texas Tech University </w:t>
      </w:r>
    </w:p>
    <w:p w14:paraId="240A7C8A" w14:textId="62B11571" w:rsidR="0036048E" w:rsidRPr="003E4057" w:rsidRDefault="0036048E" w:rsidP="004F03E1">
      <w:pPr>
        <w:rPr>
          <w:bCs/>
          <w:sz w:val="22"/>
          <w:szCs w:val="22"/>
        </w:rPr>
      </w:pPr>
      <w:r w:rsidRPr="003E4057">
        <w:rPr>
          <w:bCs/>
          <w:sz w:val="22"/>
          <w:szCs w:val="22"/>
        </w:rPr>
        <w:t>Department of Human Development and Family Science</w:t>
      </w:r>
      <w:r w:rsidR="00225F1A" w:rsidRPr="003E4057">
        <w:rPr>
          <w:bCs/>
          <w:sz w:val="22"/>
          <w:szCs w:val="22"/>
        </w:rPr>
        <w:t>s</w:t>
      </w:r>
    </w:p>
    <w:p w14:paraId="3B2D592C" w14:textId="007AFE48" w:rsidR="0036048E" w:rsidRPr="003E4057" w:rsidRDefault="0036048E" w:rsidP="004F03E1">
      <w:pPr>
        <w:rPr>
          <w:bCs/>
          <w:sz w:val="22"/>
          <w:szCs w:val="22"/>
        </w:rPr>
      </w:pPr>
      <w:r w:rsidRPr="003E4057">
        <w:rPr>
          <w:bCs/>
          <w:sz w:val="22"/>
          <w:szCs w:val="22"/>
        </w:rPr>
        <w:t>September 2019 – August 2021</w:t>
      </w:r>
    </w:p>
    <w:p w14:paraId="1A36207F" w14:textId="02423DC5" w:rsidR="004F03E1" w:rsidRPr="003E4057" w:rsidRDefault="004F03E1" w:rsidP="004F03E1">
      <w:pPr>
        <w:rPr>
          <w:b/>
          <w:sz w:val="22"/>
          <w:szCs w:val="22"/>
        </w:rPr>
      </w:pPr>
    </w:p>
    <w:p w14:paraId="6E480E43" w14:textId="77777777" w:rsidR="00631ED1" w:rsidRPr="003E4057" w:rsidRDefault="00631ED1" w:rsidP="00C959D3">
      <w:pPr>
        <w:rPr>
          <w:sz w:val="22"/>
          <w:szCs w:val="22"/>
        </w:rPr>
        <w:sectPr w:rsidR="00631ED1" w:rsidRPr="003E4057" w:rsidSect="00E26357">
          <w:footerReference w:type="default" r:id="rId14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55CF177" w14:textId="2638DB76" w:rsidR="00C959D3" w:rsidRPr="003E4057" w:rsidRDefault="00C959D3" w:rsidP="00C959D3">
      <w:pPr>
        <w:rPr>
          <w:sz w:val="22"/>
          <w:szCs w:val="22"/>
        </w:rPr>
      </w:pPr>
      <w:r w:rsidRPr="003E4057">
        <w:rPr>
          <w:sz w:val="22"/>
          <w:szCs w:val="22"/>
        </w:rPr>
        <w:t>Postdoctoral Fellowship</w:t>
      </w:r>
    </w:p>
    <w:p w14:paraId="69A8583E" w14:textId="47ADAEEE" w:rsidR="00C959D3" w:rsidRPr="003E4057" w:rsidRDefault="00C959D3" w:rsidP="00C959D3">
      <w:pPr>
        <w:rPr>
          <w:sz w:val="22"/>
          <w:szCs w:val="22"/>
        </w:rPr>
      </w:pPr>
      <w:r w:rsidRPr="003E4057">
        <w:rPr>
          <w:sz w:val="22"/>
          <w:szCs w:val="22"/>
        </w:rPr>
        <w:t>University of Central Florida, Orlando, Florida</w:t>
      </w:r>
    </w:p>
    <w:p w14:paraId="7A4E1F95" w14:textId="5C2BC333" w:rsidR="00C959D3" w:rsidRPr="003E4057" w:rsidRDefault="00C959D3" w:rsidP="00C959D3">
      <w:pPr>
        <w:rPr>
          <w:sz w:val="22"/>
          <w:szCs w:val="22"/>
        </w:rPr>
      </w:pPr>
      <w:r w:rsidRPr="003E4057">
        <w:rPr>
          <w:sz w:val="22"/>
          <w:szCs w:val="22"/>
        </w:rPr>
        <w:t>Department of Health Management and Informatics</w:t>
      </w:r>
    </w:p>
    <w:p w14:paraId="4248609E" w14:textId="7B6D74BB" w:rsidR="00C959D3" w:rsidRPr="003E4057" w:rsidRDefault="00C959D3" w:rsidP="004F03E1">
      <w:pPr>
        <w:rPr>
          <w:sz w:val="22"/>
          <w:szCs w:val="22"/>
        </w:rPr>
      </w:pPr>
      <w:r w:rsidRPr="003E4057">
        <w:rPr>
          <w:sz w:val="22"/>
          <w:szCs w:val="22"/>
        </w:rPr>
        <w:t xml:space="preserve">December 2018 - </w:t>
      </w:r>
      <w:r w:rsidR="00297FFD" w:rsidRPr="003E4057">
        <w:rPr>
          <w:sz w:val="22"/>
          <w:szCs w:val="22"/>
        </w:rPr>
        <w:t>August</w:t>
      </w:r>
      <w:r w:rsidRPr="003E4057">
        <w:rPr>
          <w:sz w:val="22"/>
          <w:szCs w:val="22"/>
        </w:rPr>
        <w:t xml:space="preserve"> 2019</w:t>
      </w:r>
    </w:p>
    <w:p w14:paraId="7F06E196" w14:textId="77777777" w:rsidR="00C959D3" w:rsidRPr="003E4057" w:rsidRDefault="00C959D3" w:rsidP="004F03E1">
      <w:pPr>
        <w:rPr>
          <w:b/>
          <w:sz w:val="22"/>
          <w:szCs w:val="22"/>
        </w:rPr>
      </w:pPr>
    </w:p>
    <w:p w14:paraId="29896428" w14:textId="61DD9702" w:rsidR="004F03E1" w:rsidRPr="003E4057" w:rsidRDefault="0078051D" w:rsidP="004F03E1">
      <w:pPr>
        <w:rPr>
          <w:sz w:val="22"/>
          <w:szCs w:val="22"/>
        </w:rPr>
      </w:pPr>
      <w:r w:rsidRPr="003E4057">
        <w:rPr>
          <w:sz w:val="22"/>
          <w:szCs w:val="22"/>
        </w:rPr>
        <w:t>Postd</w:t>
      </w:r>
      <w:r w:rsidR="004F03E1" w:rsidRPr="003E4057">
        <w:rPr>
          <w:sz w:val="22"/>
          <w:szCs w:val="22"/>
        </w:rPr>
        <w:t>octoral Fellowship</w:t>
      </w:r>
    </w:p>
    <w:p w14:paraId="16D418F7" w14:textId="77777777" w:rsidR="004F03E1" w:rsidRPr="003E4057" w:rsidRDefault="004F03E1" w:rsidP="004F03E1">
      <w:pPr>
        <w:rPr>
          <w:sz w:val="22"/>
          <w:szCs w:val="22"/>
        </w:rPr>
      </w:pPr>
      <w:r w:rsidRPr="003E4057">
        <w:rPr>
          <w:sz w:val="22"/>
          <w:szCs w:val="22"/>
        </w:rPr>
        <w:t>University of Victoria, British Columbia, Canada</w:t>
      </w:r>
    </w:p>
    <w:p w14:paraId="61CE8BAD" w14:textId="4CE53354" w:rsidR="004F03E1" w:rsidRPr="003E4057" w:rsidRDefault="004F03E1" w:rsidP="004F03E1">
      <w:pPr>
        <w:rPr>
          <w:sz w:val="22"/>
          <w:szCs w:val="22"/>
        </w:rPr>
      </w:pPr>
      <w:r w:rsidRPr="003E4057">
        <w:rPr>
          <w:sz w:val="22"/>
          <w:szCs w:val="22"/>
        </w:rPr>
        <w:t>Department of Psychology</w:t>
      </w:r>
    </w:p>
    <w:p w14:paraId="4BD164C8" w14:textId="0EA2BB4E" w:rsidR="004F03E1" w:rsidRPr="003E4057" w:rsidRDefault="000B3A33" w:rsidP="004F03E1">
      <w:pPr>
        <w:rPr>
          <w:sz w:val="22"/>
          <w:szCs w:val="22"/>
        </w:rPr>
      </w:pPr>
      <w:r>
        <w:rPr>
          <w:sz w:val="22"/>
          <w:szCs w:val="22"/>
        </w:rPr>
        <w:t xml:space="preserve">May </w:t>
      </w:r>
      <w:r w:rsidR="004F03E1" w:rsidRPr="003E4057">
        <w:rPr>
          <w:sz w:val="22"/>
          <w:szCs w:val="22"/>
        </w:rPr>
        <w:t>2017 - November 2018</w:t>
      </w:r>
    </w:p>
    <w:p w14:paraId="1852ACC4" w14:textId="77777777" w:rsidR="00631ED1" w:rsidRPr="003E4057" w:rsidRDefault="00631ED1" w:rsidP="008E1668">
      <w:pPr>
        <w:rPr>
          <w:b/>
          <w:sz w:val="22"/>
          <w:szCs w:val="22"/>
        </w:rPr>
        <w:sectPr w:rsidR="00631ED1" w:rsidRPr="003E4057" w:rsidSect="00E26357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4704544" w14:textId="77777777" w:rsidR="005C3AFA" w:rsidRPr="003E4057" w:rsidRDefault="005C3AFA" w:rsidP="008E1668">
      <w:pPr>
        <w:rPr>
          <w:b/>
          <w:sz w:val="22"/>
          <w:szCs w:val="22"/>
        </w:rPr>
      </w:pPr>
      <w:r w:rsidRPr="003E4057">
        <w:rPr>
          <w:b/>
          <w:sz w:val="22"/>
          <w:szCs w:val="22"/>
        </w:rPr>
        <w:t>EDUCATION</w:t>
      </w:r>
    </w:p>
    <w:p w14:paraId="121E426F" w14:textId="77777777" w:rsidR="005C3AFA" w:rsidRPr="003E4057" w:rsidRDefault="005C3AFA" w:rsidP="008E1668">
      <w:pPr>
        <w:rPr>
          <w:sz w:val="22"/>
          <w:szCs w:val="22"/>
        </w:rPr>
      </w:pPr>
    </w:p>
    <w:p w14:paraId="2DE75233" w14:textId="068A1F09" w:rsidR="005C3AFA" w:rsidRPr="003E4057" w:rsidRDefault="005C3AFA" w:rsidP="008E1668">
      <w:pPr>
        <w:rPr>
          <w:b/>
          <w:sz w:val="22"/>
          <w:szCs w:val="22"/>
        </w:rPr>
      </w:pPr>
      <w:r w:rsidRPr="003E4057">
        <w:rPr>
          <w:b/>
          <w:sz w:val="22"/>
          <w:szCs w:val="22"/>
        </w:rPr>
        <w:t xml:space="preserve">University of Illinois </w:t>
      </w:r>
      <w:r w:rsidR="00150436" w:rsidRPr="003E4057">
        <w:rPr>
          <w:b/>
          <w:sz w:val="22"/>
          <w:szCs w:val="22"/>
        </w:rPr>
        <w:t>Urbana–Champaign</w:t>
      </w:r>
    </w:p>
    <w:p w14:paraId="3D8AF918" w14:textId="6ACFE8AC" w:rsidR="005C3AFA" w:rsidRPr="003E4057" w:rsidRDefault="005C3AFA" w:rsidP="008E1668">
      <w:pPr>
        <w:rPr>
          <w:sz w:val="22"/>
          <w:szCs w:val="22"/>
        </w:rPr>
      </w:pPr>
      <w:r w:rsidRPr="003E4057">
        <w:rPr>
          <w:sz w:val="22"/>
          <w:szCs w:val="22"/>
        </w:rPr>
        <w:t>College of Education</w:t>
      </w:r>
      <w:r w:rsidR="005F420F" w:rsidRPr="003E4057">
        <w:rPr>
          <w:sz w:val="22"/>
          <w:szCs w:val="22"/>
        </w:rPr>
        <w:t xml:space="preserve">, </w:t>
      </w:r>
      <w:r w:rsidRPr="003E4057">
        <w:rPr>
          <w:sz w:val="22"/>
          <w:szCs w:val="22"/>
        </w:rPr>
        <w:t>Depar</w:t>
      </w:r>
      <w:r w:rsidR="005F420F" w:rsidRPr="003E4057">
        <w:rPr>
          <w:sz w:val="22"/>
          <w:szCs w:val="22"/>
        </w:rPr>
        <w:t xml:space="preserve">tment of Educational Psychology, </w:t>
      </w:r>
      <w:r w:rsidRPr="003E4057">
        <w:rPr>
          <w:sz w:val="22"/>
          <w:szCs w:val="22"/>
        </w:rPr>
        <w:t>Division of Child Development</w:t>
      </w:r>
    </w:p>
    <w:p w14:paraId="4C596835" w14:textId="609F1BD2" w:rsidR="005C3AFA" w:rsidRPr="003E4057" w:rsidRDefault="005C3AFA" w:rsidP="008E1668">
      <w:pPr>
        <w:rPr>
          <w:sz w:val="22"/>
          <w:szCs w:val="22"/>
        </w:rPr>
      </w:pPr>
      <w:r w:rsidRPr="003E4057">
        <w:rPr>
          <w:sz w:val="22"/>
          <w:szCs w:val="22"/>
        </w:rPr>
        <w:t>Ph.D., Educational Psycholog</w:t>
      </w:r>
      <w:r w:rsidR="00502B4B" w:rsidRPr="003E4057">
        <w:rPr>
          <w:sz w:val="22"/>
          <w:szCs w:val="22"/>
        </w:rPr>
        <w:t xml:space="preserve">y, </w:t>
      </w:r>
      <w:r w:rsidR="002D42A5" w:rsidRPr="003E4057">
        <w:rPr>
          <w:sz w:val="22"/>
          <w:szCs w:val="22"/>
        </w:rPr>
        <w:t>Graduated</w:t>
      </w:r>
      <w:r w:rsidR="00190ED5" w:rsidRPr="003E4057">
        <w:rPr>
          <w:sz w:val="22"/>
          <w:szCs w:val="22"/>
        </w:rPr>
        <w:t>: May 2017</w:t>
      </w:r>
    </w:p>
    <w:p w14:paraId="0C9BBE07" w14:textId="77777777" w:rsidR="00972198" w:rsidRPr="003E4057" w:rsidRDefault="00972198" w:rsidP="008E1668">
      <w:pPr>
        <w:rPr>
          <w:sz w:val="22"/>
          <w:szCs w:val="22"/>
        </w:rPr>
      </w:pPr>
    </w:p>
    <w:p w14:paraId="178AB4A8" w14:textId="25B5B591" w:rsidR="009162B7" w:rsidRPr="003E4057" w:rsidRDefault="009162B7" w:rsidP="008E1668">
      <w:pPr>
        <w:rPr>
          <w:sz w:val="22"/>
          <w:szCs w:val="22"/>
        </w:rPr>
      </w:pPr>
      <w:r w:rsidRPr="003E4057">
        <w:rPr>
          <w:sz w:val="22"/>
          <w:szCs w:val="22"/>
        </w:rPr>
        <w:t xml:space="preserve">Dissertation: </w:t>
      </w:r>
      <w:r w:rsidR="00D72B71" w:rsidRPr="003E4057">
        <w:rPr>
          <w:sz w:val="22"/>
          <w:szCs w:val="22"/>
        </w:rPr>
        <w:t>Merrin G</w:t>
      </w:r>
      <w:r w:rsidR="00732A9E" w:rsidRPr="003E4057">
        <w:rPr>
          <w:sz w:val="22"/>
          <w:szCs w:val="22"/>
        </w:rPr>
        <w:t xml:space="preserve">. </w:t>
      </w:r>
      <w:r w:rsidR="00D72B71" w:rsidRPr="003E4057">
        <w:rPr>
          <w:sz w:val="22"/>
          <w:szCs w:val="22"/>
        </w:rPr>
        <w:t>J. </w:t>
      </w:r>
      <w:r w:rsidR="00D72B71" w:rsidRPr="003E4057">
        <w:rPr>
          <w:i/>
          <w:iCs/>
          <w:sz w:val="22"/>
          <w:szCs w:val="22"/>
        </w:rPr>
        <w:t>Examining the reciprocal associations between delinquency and parental monitoring in two adolescent samples: A within- and between-person latent variable analysis. </w:t>
      </w:r>
      <w:r w:rsidR="00D72B71" w:rsidRPr="003E4057">
        <w:rPr>
          <w:sz w:val="22"/>
          <w:szCs w:val="22"/>
        </w:rPr>
        <w:t>[Order No. 10832091]. University of Illinois at Urbana-Champaign</w:t>
      </w:r>
      <w:r w:rsidR="00934CDB">
        <w:rPr>
          <w:sz w:val="22"/>
          <w:szCs w:val="22"/>
        </w:rPr>
        <w:t>,</w:t>
      </w:r>
      <w:r w:rsidR="00D72B71" w:rsidRPr="003E4057">
        <w:rPr>
          <w:sz w:val="22"/>
          <w:szCs w:val="22"/>
        </w:rPr>
        <w:t xml:space="preserve"> 2017. </w:t>
      </w:r>
      <w:hyperlink r:id="rId15" w:history="1">
        <w:r w:rsidR="006C33D5" w:rsidRPr="003E4057">
          <w:rPr>
            <w:rStyle w:val="Hyperlink"/>
            <w:sz w:val="22"/>
            <w:szCs w:val="22"/>
          </w:rPr>
          <w:t>http://hdl.handle.net/2142/97557</w:t>
        </w:r>
      </w:hyperlink>
      <w:r w:rsidR="00D72B71" w:rsidRPr="003E4057">
        <w:rPr>
          <w:sz w:val="22"/>
          <w:szCs w:val="22"/>
        </w:rPr>
        <w:t xml:space="preserve"> </w:t>
      </w:r>
    </w:p>
    <w:p w14:paraId="0B70DA7B" w14:textId="77777777" w:rsidR="00502B4B" w:rsidRPr="003E4057" w:rsidRDefault="00502B4B" w:rsidP="008E1668">
      <w:pPr>
        <w:rPr>
          <w:sz w:val="22"/>
          <w:szCs w:val="22"/>
        </w:rPr>
      </w:pPr>
    </w:p>
    <w:p w14:paraId="1CFF99C4" w14:textId="0FEA199C" w:rsidR="005C3AFA" w:rsidRPr="003E4057" w:rsidRDefault="005C3AFA" w:rsidP="008E1668">
      <w:pPr>
        <w:rPr>
          <w:b/>
          <w:sz w:val="22"/>
          <w:szCs w:val="22"/>
        </w:rPr>
      </w:pPr>
      <w:r w:rsidRPr="003E4057">
        <w:rPr>
          <w:b/>
          <w:sz w:val="22"/>
          <w:szCs w:val="22"/>
        </w:rPr>
        <w:t xml:space="preserve">University of Illinois </w:t>
      </w:r>
      <w:r w:rsidR="00150436" w:rsidRPr="003E4057">
        <w:rPr>
          <w:b/>
          <w:sz w:val="22"/>
          <w:szCs w:val="22"/>
        </w:rPr>
        <w:t>Urbana–Champaign</w:t>
      </w:r>
    </w:p>
    <w:p w14:paraId="577A92FC" w14:textId="2ABC436B" w:rsidR="005C3AFA" w:rsidRPr="003E4057" w:rsidRDefault="005C3AFA" w:rsidP="008E1668">
      <w:pPr>
        <w:rPr>
          <w:sz w:val="22"/>
          <w:szCs w:val="22"/>
        </w:rPr>
      </w:pPr>
      <w:r w:rsidRPr="003E4057">
        <w:rPr>
          <w:sz w:val="22"/>
          <w:szCs w:val="22"/>
        </w:rPr>
        <w:t>College of Education</w:t>
      </w:r>
      <w:r w:rsidR="005F420F" w:rsidRPr="003E4057">
        <w:rPr>
          <w:sz w:val="22"/>
          <w:szCs w:val="22"/>
        </w:rPr>
        <w:t xml:space="preserve">, </w:t>
      </w:r>
      <w:r w:rsidRPr="003E4057">
        <w:rPr>
          <w:sz w:val="22"/>
          <w:szCs w:val="22"/>
        </w:rPr>
        <w:t>Department of Human Resource Education</w:t>
      </w:r>
    </w:p>
    <w:p w14:paraId="1465BD1E" w14:textId="635F7883" w:rsidR="005C3AFA" w:rsidRPr="003E4057" w:rsidRDefault="005C3AFA" w:rsidP="008E1668">
      <w:pPr>
        <w:rPr>
          <w:sz w:val="22"/>
          <w:szCs w:val="22"/>
        </w:rPr>
      </w:pPr>
      <w:r w:rsidRPr="003E4057">
        <w:rPr>
          <w:sz w:val="22"/>
          <w:szCs w:val="22"/>
        </w:rPr>
        <w:t xml:space="preserve">Ed.M., Human Resource Development, </w:t>
      </w:r>
      <w:r w:rsidR="00FD50DE" w:rsidRPr="003E4057">
        <w:rPr>
          <w:sz w:val="22"/>
          <w:szCs w:val="22"/>
        </w:rPr>
        <w:t>May</w:t>
      </w:r>
      <w:r w:rsidRPr="003E4057">
        <w:rPr>
          <w:sz w:val="22"/>
          <w:szCs w:val="22"/>
        </w:rPr>
        <w:t xml:space="preserve"> 2010</w:t>
      </w:r>
    </w:p>
    <w:p w14:paraId="1E14ED22" w14:textId="77777777" w:rsidR="005C3AFA" w:rsidRPr="003E4057" w:rsidRDefault="005C3AFA" w:rsidP="008E1668">
      <w:pPr>
        <w:rPr>
          <w:sz w:val="22"/>
          <w:szCs w:val="22"/>
        </w:rPr>
      </w:pPr>
    </w:p>
    <w:p w14:paraId="23DA04E6" w14:textId="5F40FCC5" w:rsidR="005C3AFA" w:rsidRPr="003E4057" w:rsidRDefault="005C3AFA" w:rsidP="008E1668">
      <w:pPr>
        <w:rPr>
          <w:b/>
          <w:sz w:val="22"/>
          <w:szCs w:val="22"/>
        </w:rPr>
      </w:pPr>
      <w:r w:rsidRPr="003E4057">
        <w:rPr>
          <w:b/>
          <w:sz w:val="22"/>
          <w:szCs w:val="22"/>
        </w:rPr>
        <w:t xml:space="preserve">University of Illinois </w:t>
      </w:r>
      <w:r w:rsidR="00150436" w:rsidRPr="003E4057">
        <w:rPr>
          <w:b/>
          <w:sz w:val="22"/>
          <w:szCs w:val="22"/>
        </w:rPr>
        <w:t>Urbana–Champaign</w:t>
      </w:r>
    </w:p>
    <w:p w14:paraId="15BEC489" w14:textId="4135A971" w:rsidR="005C3AFA" w:rsidRPr="003E4057" w:rsidRDefault="005C3AFA" w:rsidP="008E1668">
      <w:pPr>
        <w:rPr>
          <w:sz w:val="22"/>
          <w:szCs w:val="22"/>
        </w:rPr>
      </w:pPr>
      <w:r w:rsidRPr="003E4057">
        <w:rPr>
          <w:sz w:val="22"/>
          <w:szCs w:val="22"/>
        </w:rPr>
        <w:t>College of Liberal Arts and Sciences</w:t>
      </w:r>
      <w:r w:rsidR="005F420F" w:rsidRPr="003E4057">
        <w:rPr>
          <w:sz w:val="22"/>
          <w:szCs w:val="22"/>
        </w:rPr>
        <w:t xml:space="preserve">, </w:t>
      </w:r>
      <w:r w:rsidRPr="003E4057">
        <w:rPr>
          <w:sz w:val="22"/>
          <w:szCs w:val="22"/>
        </w:rPr>
        <w:t>Department of Sociology</w:t>
      </w:r>
    </w:p>
    <w:p w14:paraId="52866A99" w14:textId="0B462E5D" w:rsidR="005C3AFA" w:rsidRPr="003E4057" w:rsidRDefault="005C3AFA" w:rsidP="008E1668">
      <w:pPr>
        <w:rPr>
          <w:sz w:val="22"/>
          <w:szCs w:val="22"/>
        </w:rPr>
      </w:pPr>
      <w:r w:rsidRPr="003E4057">
        <w:rPr>
          <w:sz w:val="22"/>
          <w:szCs w:val="22"/>
        </w:rPr>
        <w:t xml:space="preserve">B.A., Sociology, </w:t>
      </w:r>
      <w:r w:rsidR="00FD50DE" w:rsidRPr="003E4057">
        <w:rPr>
          <w:sz w:val="22"/>
          <w:szCs w:val="22"/>
        </w:rPr>
        <w:t>May</w:t>
      </w:r>
      <w:r w:rsidRPr="003E4057">
        <w:rPr>
          <w:sz w:val="22"/>
          <w:szCs w:val="22"/>
        </w:rPr>
        <w:t xml:space="preserve"> 2009</w:t>
      </w:r>
    </w:p>
    <w:p w14:paraId="43819E6E" w14:textId="77777777" w:rsidR="002E4726" w:rsidRPr="003E4057" w:rsidRDefault="002E4726" w:rsidP="008E1668">
      <w:pPr>
        <w:rPr>
          <w:sz w:val="22"/>
          <w:szCs w:val="22"/>
        </w:rPr>
      </w:pPr>
    </w:p>
    <w:p w14:paraId="5EA7C5EA" w14:textId="7AC5AEDF" w:rsidR="002E4726" w:rsidRPr="003E4057" w:rsidRDefault="002E4726" w:rsidP="008E1668">
      <w:pPr>
        <w:rPr>
          <w:b/>
          <w:sz w:val="22"/>
          <w:szCs w:val="22"/>
        </w:rPr>
      </w:pPr>
      <w:r w:rsidRPr="003E4057">
        <w:rPr>
          <w:b/>
          <w:sz w:val="22"/>
          <w:szCs w:val="22"/>
        </w:rPr>
        <w:t>RESEARCH INTERESTS</w:t>
      </w:r>
    </w:p>
    <w:p w14:paraId="4BBF9DDB" w14:textId="77777777" w:rsidR="00111E44" w:rsidRPr="003E4057" w:rsidRDefault="00111E44" w:rsidP="008E1668">
      <w:pPr>
        <w:rPr>
          <w:b/>
          <w:sz w:val="22"/>
          <w:szCs w:val="22"/>
        </w:rPr>
      </w:pPr>
    </w:p>
    <w:p w14:paraId="4CCF436C" w14:textId="1E11CB4D" w:rsidR="000C6716" w:rsidRPr="003E4057" w:rsidRDefault="000C6716">
      <w:pPr>
        <w:numPr>
          <w:ilvl w:val="0"/>
          <w:numId w:val="3"/>
        </w:numPr>
        <w:rPr>
          <w:rFonts w:eastAsiaTheme="minorEastAsia"/>
          <w:sz w:val="22"/>
          <w:szCs w:val="22"/>
        </w:rPr>
      </w:pPr>
      <w:r w:rsidRPr="003E4057">
        <w:rPr>
          <w:rFonts w:eastAsiaTheme="minorEastAsia"/>
          <w:sz w:val="22"/>
          <w:szCs w:val="22"/>
        </w:rPr>
        <w:t xml:space="preserve">Prevention science and school-based </w:t>
      </w:r>
      <w:r w:rsidR="008270E4" w:rsidRPr="003E4057">
        <w:rPr>
          <w:rFonts w:eastAsiaTheme="minorEastAsia"/>
          <w:sz w:val="22"/>
          <w:szCs w:val="22"/>
        </w:rPr>
        <w:t>program evaluation</w:t>
      </w:r>
    </w:p>
    <w:p w14:paraId="09B4F91B" w14:textId="1195119A" w:rsidR="000D6B27" w:rsidRPr="003E4057" w:rsidRDefault="000D6B27" w:rsidP="000D6B27">
      <w:pPr>
        <w:numPr>
          <w:ilvl w:val="0"/>
          <w:numId w:val="3"/>
        </w:numPr>
        <w:rPr>
          <w:rFonts w:eastAsiaTheme="minorEastAsia"/>
          <w:sz w:val="22"/>
          <w:szCs w:val="22"/>
        </w:rPr>
      </w:pPr>
      <w:r w:rsidRPr="003E4057">
        <w:rPr>
          <w:rFonts w:eastAsiaTheme="minorEastAsia"/>
          <w:sz w:val="22"/>
          <w:szCs w:val="22"/>
        </w:rPr>
        <w:lastRenderedPageBreak/>
        <w:t>Healthy adolescent development in the transition to young adulthood</w:t>
      </w:r>
    </w:p>
    <w:p w14:paraId="17211552" w14:textId="164C8B70" w:rsidR="0036358A" w:rsidRPr="003E4057" w:rsidRDefault="00176258">
      <w:pPr>
        <w:numPr>
          <w:ilvl w:val="0"/>
          <w:numId w:val="3"/>
        </w:numPr>
        <w:rPr>
          <w:rFonts w:eastAsiaTheme="minorEastAsia"/>
          <w:sz w:val="22"/>
          <w:szCs w:val="22"/>
        </w:rPr>
      </w:pPr>
      <w:r w:rsidRPr="003E4057">
        <w:rPr>
          <w:rFonts w:eastAsiaTheme="minorEastAsia"/>
          <w:sz w:val="22"/>
          <w:szCs w:val="22"/>
        </w:rPr>
        <w:t>Identity-based</w:t>
      </w:r>
      <w:r w:rsidR="0036358A" w:rsidRPr="003E4057">
        <w:rPr>
          <w:rFonts w:eastAsiaTheme="minorEastAsia"/>
          <w:sz w:val="22"/>
          <w:szCs w:val="22"/>
        </w:rPr>
        <w:t xml:space="preserve"> </w:t>
      </w:r>
      <w:r w:rsidR="0083595D" w:rsidRPr="003E4057">
        <w:rPr>
          <w:rFonts w:eastAsiaTheme="minorEastAsia"/>
          <w:sz w:val="22"/>
          <w:szCs w:val="22"/>
        </w:rPr>
        <w:t>harassment</w:t>
      </w:r>
      <w:r w:rsidR="008270E4" w:rsidRPr="003E4057">
        <w:rPr>
          <w:rFonts w:eastAsiaTheme="minorEastAsia"/>
          <w:sz w:val="22"/>
          <w:szCs w:val="22"/>
        </w:rPr>
        <w:t>, bullying, and psychosocial outcomes</w:t>
      </w:r>
    </w:p>
    <w:p w14:paraId="3D6C3C1C" w14:textId="77777777" w:rsidR="008270E4" w:rsidRPr="003E4057" w:rsidRDefault="008270E4">
      <w:pPr>
        <w:numPr>
          <w:ilvl w:val="0"/>
          <w:numId w:val="3"/>
        </w:numPr>
        <w:rPr>
          <w:rFonts w:eastAsiaTheme="minorEastAsia"/>
          <w:sz w:val="22"/>
          <w:szCs w:val="22"/>
        </w:rPr>
      </w:pPr>
      <w:r w:rsidRPr="003E4057">
        <w:rPr>
          <w:rFonts w:eastAsiaTheme="minorEastAsia"/>
          <w:sz w:val="22"/>
          <w:szCs w:val="22"/>
        </w:rPr>
        <w:t>Adolescent risk, resilience, and developmental trajectories</w:t>
      </w:r>
    </w:p>
    <w:p w14:paraId="560E3104" w14:textId="58F4ABB6" w:rsidR="009E6006" w:rsidRPr="003E4057" w:rsidRDefault="009E6006">
      <w:pPr>
        <w:numPr>
          <w:ilvl w:val="0"/>
          <w:numId w:val="3"/>
        </w:numPr>
        <w:rPr>
          <w:rFonts w:eastAsiaTheme="minorEastAsia"/>
          <w:sz w:val="22"/>
          <w:szCs w:val="22"/>
        </w:rPr>
      </w:pPr>
      <w:r w:rsidRPr="003E4057">
        <w:rPr>
          <w:rFonts w:eastAsiaTheme="minorEastAsia"/>
          <w:sz w:val="22"/>
          <w:szCs w:val="22"/>
        </w:rPr>
        <w:t>Longitudinal quantitative methods</w:t>
      </w:r>
      <w:r w:rsidR="00123FB0" w:rsidRPr="003E4057">
        <w:rPr>
          <w:rFonts w:eastAsiaTheme="minorEastAsia"/>
          <w:sz w:val="22"/>
          <w:szCs w:val="22"/>
        </w:rPr>
        <w:t xml:space="preserve"> and R programming</w:t>
      </w:r>
    </w:p>
    <w:p w14:paraId="1331E646" w14:textId="6FEEAAB6" w:rsidR="003A7B25" w:rsidRPr="003E4057" w:rsidRDefault="003A7B25" w:rsidP="00E3667F">
      <w:pPr>
        <w:ind w:left="720"/>
        <w:rPr>
          <w:sz w:val="22"/>
          <w:szCs w:val="22"/>
        </w:rPr>
      </w:pPr>
    </w:p>
    <w:p w14:paraId="4A88749E" w14:textId="77777777" w:rsidR="00E3667F" w:rsidRPr="003E4057" w:rsidRDefault="00E3667F" w:rsidP="008E1668">
      <w:pPr>
        <w:rPr>
          <w:sz w:val="22"/>
          <w:szCs w:val="22"/>
        </w:rPr>
      </w:pPr>
    </w:p>
    <w:p w14:paraId="4A6CA40B" w14:textId="77777777" w:rsidR="005E0EA9" w:rsidRPr="003E4057" w:rsidRDefault="005E0EA9" w:rsidP="008E1668">
      <w:pPr>
        <w:rPr>
          <w:sz w:val="22"/>
          <w:szCs w:val="22"/>
        </w:rPr>
      </w:pPr>
    </w:p>
    <w:p w14:paraId="3D4B7E79" w14:textId="18FBE94D" w:rsidR="001625E3" w:rsidRPr="003E4057" w:rsidRDefault="00CD1F12" w:rsidP="008E1668">
      <w:pPr>
        <w:rPr>
          <w:b/>
          <w:sz w:val="22"/>
          <w:szCs w:val="22"/>
        </w:rPr>
      </w:pPr>
      <w:r w:rsidRPr="003E4057">
        <w:rPr>
          <w:b/>
          <w:sz w:val="22"/>
          <w:szCs w:val="22"/>
        </w:rPr>
        <w:t>TEACHING</w:t>
      </w:r>
    </w:p>
    <w:p w14:paraId="3D4952A1" w14:textId="77777777" w:rsidR="00B93D1D" w:rsidRPr="003E4057" w:rsidRDefault="00B93D1D" w:rsidP="00B93D1D">
      <w:pPr>
        <w:rPr>
          <w:b/>
          <w:sz w:val="22"/>
          <w:szCs w:val="22"/>
        </w:rPr>
      </w:pPr>
      <w:r w:rsidRPr="003E4057">
        <w:rPr>
          <w:b/>
          <w:sz w:val="22"/>
          <w:szCs w:val="22"/>
        </w:rPr>
        <w:t>Assistant Professor</w:t>
      </w:r>
    </w:p>
    <w:p w14:paraId="40F3B558" w14:textId="5A93558E" w:rsidR="00B93D1D" w:rsidRPr="003E4057" w:rsidRDefault="00B93D1D" w:rsidP="00B93D1D">
      <w:pPr>
        <w:rPr>
          <w:bCs/>
          <w:sz w:val="22"/>
          <w:szCs w:val="22"/>
        </w:rPr>
      </w:pPr>
      <w:r w:rsidRPr="003E4057">
        <w:rPr>
          <w:bCs/>
          <w:sz w:val="22"/>
          <w:szCs w:val="22"/>
        </w:rPr>
        <w:t>Department of Human Development and Family Science</w:t>
      </w:r>
    </w:p>
    <w:p w14:paraId="6080B60D" w14:textId="443A2952" w:rsidR="00B93D1D" w:rsidRPr="003E4057" w:rsidRDefault="00B93D1D" w:rsidP="00B93D1D">
      <w:pPr>
        <w:rPr>
          <w:bCs/>
          <w:sz w:val="22"/>
          <w:szCs w:val="22"/>
        </w:rPr>
      </w:pPr>
      <w:r w:rsidRPr="003E4057">
        <w:rPr>
          <w:bCs/>
          <w:sz w:val="22"/>
          <w:szCs w:val="22"/>
        </w:rPr>
        <w:t>Syracuse University (September 2021 – Present)</w:t>
      </w:r>
    </w:p>
    <w:p w14:paraId="44D4FCB2" w14:textId="77777777" w:rsidR="00B93D1D" w:rsidRPr="003E4057" w:rsidRDefault="00B93D1D" w:rsidP="00B93D1D">
      <w:pPr>
        <w:rPr>
          <w:b/>
          <w:i/>
          <w:iCs/>
          <w:sz w:val="22"/>
          <w:szCs w:val="22"/>
        </w:rPr>
      </w:pPr>
      <w:r w:rsidRPr="003E4057">
        <w:rPr>
          <w:b/>
          <w:i/>
          <w:iCs/>
          <w:sz w:val="22"/>
          <w:szCs w:val="22"/>
        </w:rPr>
        <w:t>Courses:</w:t>
      </w:r>
    </w:p>
    <w:p w14:paraId="39EF08B0" w14:textId="79FF98AC" w:rsidR="00B93D1D" w:rsidRPr="003E4057" w:rsidRDefault="00B93D1D" w:rsidP="00B93D1D">
      <w:pPr>
        <w:rPr>
          <w:bCs/>
          <w:sz w:val="22"/>
          <w:szCs w:val="22"/>
        </w:rPr>
      </w:pPr>
      <w:r w:rsidRPr="003E4057">
        <w:rPr>
          <w:bCs/>
          <w:sz w:val="22"/>
          <w:szCs w:val="22"/>
        </w:rPr>
        <w:tab/>
        <w:t>HFS 202: Development of Children</w:t>
      </w:r>
    </w:p>
    <w:p w14:paraId="0F965AAA" w14:textId="5D90EA9B" w:rsidR="00732AF0" w:rsidRPr="003E4057" w:rsidRDefault="00290E02" w:rsidP="00B93D1D">
      <w:pPr>
        <w:rPr>
          <w:bCs/>
          <w:sz w:val="22"/>
          <w:szCs w:val="22"/>
        </w:rPr>
      </w:pPr>
      <w:r w:rsidRPr="003E4057">
        <w:rPr>
          <w:bCs/>
          <w:sz w:val="22"/>
          <w:szCs w:val="22"/>
        </w:rPr>
        <w:tab/>
        <w:t>HFS 300: Youth Gangs and Adolescent Development</w:t>
      </w:r>
    </w:p>
    <w:p w14:paraId="0DF87405" w14:textId="03285008" w:rsidR="006A3AD7" w:rsidRPr="003E4057" w:rsidRDefault="006A3AD7" w:rsidP="00B93D1D">
      <w:pPr>
        <w:rPr>
          <w:bCs/>
          <w:sz w:val="22"/>
          <w:szCs w:val="22"/>
        </w:rPr>
      </w:pPr>
      <w:r w:rsidRPr="003E4057">
        <w:rPr>
          <w:bCs/>
          <w:sz w:val="22"/>
          <w:szCs w:val="22"/>
        </w:rPr>
        <w:tab/>
        <w:t>HFS 395: Risk, Resilience, and Intervention</w:t>
      </w:r>
    </w:p>
    <w:p w14:paraId="4DAB6274" w14:textId="234A7941" w:rsidR="00732AF0" w:rsidRPr="003E4057" w:rsidRDefault="00732AF0" w:rsidP="00B93D1D">
      <w:pPr>
        <w:rPr>
          <w:bCs/>
          <w:sz w:val="22"/>
          <w:szCs w:val="22"/>
        </w:rPr>
      </w:pPr>
      <w:r w:rsidRPr="003E4057">
        <w:rPr>
          <w:bCs/>
          <w:sz w:val="22"/>
          <w:szCs w:val="22"/>
        </w:rPr>
        <w:tab/>
        <w:t xml:space="preserve">HFS 474: Promises </w:t>
      </w:r>
      <w:r w:rsidR="00612638" w:rsidRPr="003E4057">
        <w:rPr>
          <w:bCs/>
          <w:sz w:val="22"/>
          <w:szCs w:val="22"/>
        </w:rPr>
        <w:t xml:space="preserve">and Problems </w:t>
      </w:r>
      <w:r w:rsidRPr="003E4057">
        <w:rPr>
          <w:bCs/>
          <w:sz w:val="22"/>
          <w:szCs w:val="22"/>
        </w:rPr>
        <w:t xml:space="preserve">in </w:t>
      </w:r>
      <w:r w:rsidR="00612638" w:rsidRPr="003E4057">
        <w:rPr>
          <w:bCs/>
          <w:sz w:val="22"/>
          <w:szCs w:val="22"/>
        </w:rPr>
        <w:t>Youth</w:t>
      </w:r>
      <w:r w:rsidRPr="003E4057">
        <w:rPr>
          <w:bCs/>
          <w:sz w:val="22"/>
          <w:szCs w:val="22"/>
        </w:rPr>
        <w:t xml:space="preserve"> and Emerging Adulthood</w:t>
      </w:r>
    </w:p>
    <w:p w14:paraId="537405EC" w14:textId="5C507A3C" w:rsidR="001C1900" w:rsidRPr="003E4057" w:rsidRDefault="001C1900" w:rsidP="00B93D1D">
      <w:pPr>
        <w:rPr>
          <w:bCs/>
          <w:sz w:val="22"/>
          <w:szCs w:val="22"/>
        </w:rPr>
      </w:pPr>
      <w:r w:rsidRPr="003E4057">
        <w:rPr>
          <w:bCs/>
          <w:sz w:val="22"/>
          <w:szCs w:val="22"/>
        </w:rPr>
        <w:tab/>
        <w:t xml:space="preserve">HFS 653: </w:t>
      </w:r>
      <w:r w:rsidR="00923712" w:rsidRPr="003E4057">
        <w:rPr>
          <w:bCs/>
          <w:sz w:val="22"/>
          <w:szCs w:val="22"/>
        </w:rPr>
        <w:t>Developmental Research Methods</w:t>
      </w:r>
    </w:p>
    <w:p w14:paraId="20E5FA32" w14:textId="1B17E5B3" w:rsidR="001C1900" w:rsidRPr="003E4057" w:rsidRDefault="00B93D1D" w:rsidP="00B93D1D">
      <w:pPr>
        <w:rPr>
          <w:bCs/>
          <w:sz w:val="22"/>
          <w:szCs w:val="22"/>
        </w:rPr>
      </w:pPr>
      <w:r w:rsidRPr="003E4057">
        <w:rPr>
          <w:bCs/>
          <w:sz w:val="22"/>
          <w:szCs w:val="22"/>
        </w:rPr>
        <w:t xml:space="preserve">             HFS 800: Applied Structural Equation Modeling</w:t>
      </w:r>
    </w:p>
    <w:p w14:paraId="7C9D656F" w14:textId="77777777" w:rsidR="00B93D1D" w:rsidRPr="003E4057" w:rsidRDefault="00B93D1D" w:rsidP="008E1668">
      <w:pPr>
        <w:rPr>
          <w:b/>
          <w:sz w:val="22"/>
          <w:szCs w:val="22"/>
        </w:rPr>
      </w:pPr>
    </w:p>
    <w:p w14:paraId="14B4D20B" w14:textId="036EC974" w:rsidR="00CD1F12" w:rsidRPr="003E4057" w:rsidRDefault="00902BEA" w:rsidP="008E1668">
      <w:pPr>
        <w:rPr>
          <w:b/>
          <w:sz w:val="22"/>
          <w:szCs w:val="22"/>
        </w:rPr>
      </w:pPr>
      <w:r w:rsidRPr="003E4057">
        <w:rPr>
          <w:b/>
          <w:sz w:val="22"/>
          <w:szCs w:val="22"/>
        </w:rPr>
        <w:t>Assistant Professor</w:t>
      </w:r>
    </w:p>
    <w:p w14:paraId="4C3329E7" w14:textId="1B54D51E" w:rsidR="00902BEA" w:rsidRPr="003E4057" w:rsidRDefault="00902BEA" w:rsidP="008E1668">
      <w:pPr>
        <w:rPr>
          <w:bCs/>
          <w:sz w:val="22"/>
          <w:szCs w:val="22"/>
        </w:rPr>
      </w:pPr>
      <w:r w:rsidRPr="003E4057">
        <w:rPr>
          <w:bCs/>
          <w:sz w:val="22"/>
          <w:szCs w:val="22"/>
        </w:rPr>
        <w:t xml:space="preserve">Department of Human Development and Family </w:t>
      </w:r>
      <w:r w:rsidR="00B86E75" w:rsidRPr="003E4057">
        <w:rPr>
          <w:bCs/>
          <w:sz w:val="22"/>
          <w:szCs w:val="22"/>
        </w:rPr>
        <w:t>Sciences</w:t>
      </w:r>
    </w:p>
    <w:p w14:paraId="3E22563B" w14:textId="07F1CACB" w:rsidR="00902BEA" w:rsidRPr="003E4057" w:rsidRDefault="00902BEA" w:rsidP="008E1668">
      <w:pPr>
        <w:rPr>
          <w:bCs/>
          <w:sz w:val="22"/>
          <w:szCs w:val="22"/>
        </w:rPr>
      </w:pPr>
      <w:r w:rsidRPr="003E4057">
        <w:rPr>
          <w:bCs/>
          <w:sz w:val="22"/>
          <w:szCs w:val="22"/>
        </w:rPr>
        <w:t xml:space="preserve">Texas Tech University (August 2019 – </w:t>
      </w:r>
      <w:r w:rsidR="00FE08D3" w:rsidRPr="003E4057">
        <w:rPr>
          <w:bCs/>
          <w:sz w:val="22"/>
          <w:szCs w:val="22"/>
        </w:rPr>
        <w:t>2021</w:t>
      </w:r>
      <w:r w:rsidRPr="003E4057">
        <w:rPr>
          <w:bCs/>
          <w:sz w:val="22"/>
          <w:szCs w:val="22"/>
        </w:rPr>
        <w:t>)</w:t>
      </w:r>
    </w:p>
    <w:p w14:paraId="74FBD389" w14:textId="6A3EA156" w:rsidR="00902BEA" w:rsidRPr="003E4057" w:rsidRDefault="00902BEA" w:rsidP="008E1668">
      <w:pPr>
        <w:rPr>
          <w:b/>
          <w:i/>
          <w:iCs/>
          <w:sz w:val="22"/>
          <w:szCs w:val="22"/>
        </w:rPr>
      </w:pPr>
      <w:r w:rsidRPr="003E4057">
        <w:rPr>
          <w:b/>
          <w:i/>
          <w:iCs/>
          <w:sz w:val="22"/>
          <w:szCs w:val="22"/>
        </w:rPr>
        <w:t>Course</w:t>
      </w:r>
      <w:r w:rsidR="006A747E" w:rsidRPr="003E4057">
        <w:rPr>
          <w:b/>
          <w:i/>
          <w:iCs/>
          <w:sz w:val="22"/>
          <w:szCs w:val="22"/>
        </w:rPr>
        <w:t>s</w:t>
      </w:r>
      <w:r w:rsidRPr="003E4057">
        <w:rPr>
          <w:b/>
          <w:i/>
          <w:iCs/>
          <w:sz w:val="22"/>
          <w:szCs w:val="22"/>
        </w:rPr>
        <w:t>:</w:t>
      </w:r>
    </w:p>
    <w:p w14:paraId="43740100" w14:textId="08101043" w:rsidR="00902BEA" w:rsidRPr="003E4057" w:rsidRDefault="00902BEA" w:rsidP="008E1668">
      <w:pPr>
        <w:rPr>
          <w:bCs/>
          <w:sz w:val="22"/>
          <w:szCs w:val="22"/>
        </w:rPr>
      </w:pPr>
      <w:r w:rsidRPr="003E4057">
        <w:rPr>
          <w:bCs/>
          <w:sz w:val="22"/>
          <w:szCs w:val="22"/>
        </w:rPr>
        <w:tab/>
        <w:t>HDFS 636</w:t>
      </w:r>
      <w:r w:rsidR="00ED7C65" w:rsidRPr="003E4057">
        <w:rPr>
          <w:bCs/>
          <w:sz w:val="22"/>
          <w:szCs w:val="22"/>
        </w:rPr>
        <w:t>5</w:t>
      </w:r>
      <w:r w:rsidRPr="003E4057">
        <w:rPr>
          <w:bCs/>
          <w:sz w:val="22"/>
          <w:szCs w:val="22"/>
        </w:rPr>
        <w:t>: Quantitative Methods III</w:t>
      </w:r>
      <w:r w:rsidR="005D200B" w:rsidRPr="003E4057">
        <w:rPr>
          <w:bCs/>
          <w:sz w:val="22"/>
          <w:szCs w:val="22"/>
        </w:rPr>
        <w:t xml:space="preserve"> – Foundations of Structural Equation Modeling</w:t>
      </w:r>
    </w:p>
    <w:p w14:paraId="610900D8" w14:textId="6B4C9981" w:rsidR="00663D04" w:rsidRPr="003E4057" w:rsidRDefault="00663D04" w:rsidP="008E1668">
      <w:pPr>
        <w:rPr>
          <w:bCs/>
          <w:sz w:val="22"/>
          <w:szCs w:val="22"/>
        </w:rPr>
      </w:pPr>
      <w:r w:rsidRPr="003E4057">
        <w:rPr>
          <w:bCs/>
          <w:sz w:val="22"/>
          <w:szCs w:val="22"/>
        </w:rPr>
        <w:t xml:space="preserve">             HDFS 63</w:t>
      </w:r>
      <w:r w:rsidR="00ED7C65" w:rsidRPr="003E4057">
        <w:rPr>
          <w:bCs/>
          <w:sz w:val="22"/>
          <w:szCs w:val="22"/>
        </w:rPr>
        <w:t>70</w:t>
      </w:r>
      <w:r w:rsidRPr="003E4057">
        <w:rPr>
          <w:bCs/>
          <w:sz w:val="22"/>
          <w:szCs w:val="22"/>
        </w:rPr>
        <w:t>:</w:t>
      </w:r>
      <w:r w:rsidR="006A3AD7" w:rsidRPr="003E4057">
        <w:rPr>
          <w:bCs/>
          <w:sz w:val="22"/>
          <w:szCs w:val="22"/>
        </w:rPr>
        <w:t xml:space="preserve"> </w:t>
      </w:r>
      <w:r w:rsidRPr="003E4057">
        <w:rPr>
          <w:bCs/>
          <w:sz w:val="22"/>
          <w:szCs w:val="22"/>
        </w:rPr>
        <w:t>Quantitative Methods IV</w:t>
      </w:r>
      <w:r w:rsidR="005D200B" w:rsidRPr="003E4057">
        <w:rPr>
          <w:bCs/>
          <w:sz w:val="22"/>
          <w:szCs w:val="22"/>
        </w:rPr>
        <w:t xml:space="preserve"> – Longitudinal Structural Equation Modeling</w:t>
      </w:r>
    </w:p>
    <w:p w14:paraId="0DC2FAD2" w14:textId="74A9C86B" w:rsidR="006A747E" w:rsidRPr="003E4057" w:rsidRDefault="006A747E" w:rsidP="008E1668">
      <w:pPr>
        <w:rPr>
          <w:bCs/>
          <w:sz w:val="22"/>
          <w:szCs w:val="22"/>
        </w:rPr>
      </w:pPr>
      <w:r w:rsidRPr="003E4057">
        <w:rPr>
          <w:bCs/>
          <w:sz w:val="22"/>
          <w:szCs w:val="22"/>
        </w:rPr>
        <w:tab/>
        <w:t>HDFS 6363: Risk</w:t>
      </w:r>
      <w:r w:rsidR="004E770C" w:rsidRPr="003E4057">
        <w:rPr>
          <w:bCs/>
          <w:sz w:val="22"/>
          <w:szCs w:val="22"/>
        </w:rPr>
        <w:t>-</w:t>
      </w:r>
      <w:r w:rsidRPr="003E4057">
        <w:rPr>
          <w:bCs/>
          <w:sz w:val="22"/>
          <w:szCs w:val="22"/>
        </w:rPr>
        <w:t>Taking and Adolescent Health</w:t>
      </w:r>
    </w:p>
    <w:p w14:paraId="7F45C2F8" w14:textId="77777777" w:rsidR="00902BEA" w:rsidRPr="003E4057" w:rsidRDefault="00902BEA" w:rsidP="008E1668">
      <w:pPr>
        <w:rPr>
          <w:b/>
          <w:sz w:val="22"/>
          <w:szCs w:val="22"/>
        </w:rPr>
      </w:pPr>
    </w:p>
    <w:p w14:paraId="7EF2F19C" w14:textId="7CC3D16A" w:rsidR="00CD1F12" w:rsidRPr="003E4057" w:rsidRDefault="00CD1F12" w:rsidP="008E1668">
      <w:pPr>
        <w:rPr>
          <w:b/>
          <w:sz w:val="22"/>
          <w:szCs w:val="22"/>
        </w:rPr>
      </w:pPr>
      <w:r w:rsidRPr="003E4057">
        <w:rPr>
          <w:b/>
          <w:sz w:val="22"/>
          <w:szCs w:val="22"/>
        </w:rPr>
        <w:t>Instructor</w:t>
      </w:r>
    </w:p>
    <w:p w14:paraId="492BE5C8" w14:textId="2F9474F8" w:rsidR="00CD1F12" w:rsidRPr="003E4057" w:rsidRDefault="00CD1F12" w:rsidP="008E1668">
      <w:pPr>
        <w:rPr>
          <w:sz w:val="22"/>
          <w:szCs w:val="22"/>
        </w:rPr>
      </w:pPr>
      <w:r w:rsidRPr="003E4057">
        <w:rPr>
          <w:sz w:val="22"/>
          <w:szCs w:val="22"/>
        </w:rPr>
        <w:t>Department of Psychology</w:t>
      </w:r>
    </w:p>
    <w:p w14:paraId="0C5EE56E" w14:textId="0BE43D6A" w:rsidR="00CD1F12" w:rsidRPr="003E4057" w:rsidRDefault="00CD1F12" w:rsidP="008E1668">
      <w:pPr>
        <w:rPr>
          <w:sz w:val="22"/>
          <w:szCs w:val="22"/>
        </w:rPr>
      </w:pPr>
      <w:r w:rsidRPr="003E4057">
        <w:rPr>
          <w:sz w:val="22"/>
          <w:szCs w:val="22"/>
        </w:rPr>
        <w:t>Uni</w:t>
      </w:r>
      <w:r w:rsidR="00837EDA" w:rsidRPr="003E4057">
        <w:rPr>
          <w:sz w:val="22"/>
          <w:szCs w:val="22"/>
        </w:rPr>
        <w:t>versity of Victoria (</w:t>
      </w:r>
      <w:r w:rsidR="00FD50DE" w:rsidRPr="003E4057">
        <w:rPr>
          <w:sz w:val="22"/>
          <w:szCs w:val="22"/>
        </w:rPr>
        <w:t>September</w:t>
      </w:r>
      <w:r w:rsidRPr="003E4057">
        <w:rPr>
          <w:sz w:val="22"/>
          <w:szCs w:val="22"/>
        </w:rPr>
        <w:t xml:space="preserve"> 2017 – </w:t>
      </w:r>
      <w:r w:rsidR="00FD50DE" w:rsidRPr="003E4057">
        <w:rPr>
          <w:sz w:val="22"/>
          <w:szCs w:val="22"/>
        </w:rPr>
        <w:t>January</w:t>
      </w:r>
      <w:r w:rsidR="003962F4" w:rsidRPr="003E4057">
        <w:rPr>
          <w:sz w:val="22"/>
          <w:szCs w:val="22"/>
        </w:rPr>
        <w:t xml:space="preserve"> 2018</w:t>
      </w:r>
      <w:r w:rsidRPr="003E4057">
        <w:rPr>
          <w:sz w:val="22"/>
          <w:szCs w:val="22"/>
        </w:rPr>
        <w:t>)</w:t>
      </w:r>
    </w:p>
    <w:p w14:paraId="4EDEBF94" w14:textId="77777777" w:rsidR="002C3F4E" w:rsidRPr="003E4057" w:rsidRDefault="00CD1F12" w:rsidP="008E1668">
      <w:pPr>
        <w:rPr>
          <w:b/>
          <w:i/>
          <w:sz w:val="22"/>
          <w:szCs w:val="22"/>
        </w:rPr>
      </w:pPr>
      <w:r w:rsidRPr="003E4057">
        <w:rPr>
          <w:b/>
          <w:i/>
          <w:sz w:val="22"/>
          <w:szCs w:val="22"/>
        </w:rPr>
        <w:t xml:space="preserve">Course: </w:t>
      </w:r>
    </w:p>
    <w:p w14:paraId="096D7D1D" w14:textId="34ED4FAE" w:rsidR="00CD1F12" w:rsidRPr="003E4057" w:rsidRDefault="00CD1F12" w:rsidP="00972198">
      <w:pPr>
        <w:ind w:left="360"/>
        <w:rPr>
          <w:sz w:val="22"/>
          <w:szCs w:val="22"/>
        </w:rPr>
      </w:pPr>
      <w:r w:rsidRPr="003E4057">
        <w:rPr>
          <w:sz w:val="22"/>
          <w:szCs w:val="22"/>
        </w:rPr>
        <w:t>PSYC 345A</w:t>
      </w:r>
      <w:r w:rsidR="000B20AB" w:rsidRPr="003E4057">
        <w:rPr>
          <w:sz w:val="22"/>
          <w:szCs w:val="22"/>
        </w:rPr>
        <w:t>:</w:t>
      </w:r>
      <w:r w:rsidRPr="003E4057">
        <w:rPr>
          <w:sz w:val="22"/>
          <w:szCs w:val="22"/>
        </w:rPr>
        <w:t xml:space="preserve"> Drugs and Behavior: Basic Principles</w:t>
      </w:r>
    </w:p>
    <w:p w14:paraId="0FB4A205" w14:textId="77777777" w:rsidR="00383F38" w:rsidRPr="003E4057" w:rsidRDefault="00383F38" w:rsidP="008E1668">
      <w:pPr>
        <w:rPr>
          <w:b/>
          <w:sz w:val="22"/>
          <w:szCs w:val="22"/>
        </w:rPr>
      </w:pPr>
    </w:p>
    <w:p w14:paraId="7820039B" w14:textId="77777777" w:rsidR="00703CE6" w:rsidRPr="003E4057" w:rsidRDefault="00703CE6" w:rsidP="008E1668">
      <w:pPr>
        <w:rPr>
          <w:b/>
          <w:sz w:val="22"/>
          <w:szCs w:val="22"/>
        </w:rPr>
      </w:pPr>
      <w:r w:rsidRPr="003E4057">
        <w:rPr>
          <w:b/>
          <w:sz w:val="22"/>
          <w:szCs w:val="22"/>
        </w:rPr>
        <w:t xml:space="preserve">Teaching Assistant </w:t>
      </w:r>
    </w:p>
    <w:p w14:paraId="57263011" w14:textId="3D32BA1D" w:rsidR="001B4A91" w:rsidRPr="003E4057" w:rsidRDefault="00703CE6" w:rsidP="008E1668">
      <w:pPr>
        <w:rPr>
          <w:sz w:val="22"/>
          <w:szCs w:val="22"/>
        </w:rPr>
      </w:pPr>
      <w:r w:rsidRPr="003E4057">
        <w:rPr>
          <w:sz w:val="22"/>
          <w:szCs w:val="22"/>
        </w:rPr>
        <w:t>Department of Educational Psychology</w:t>
      </w:r>
    </w:p>
    <w:p w14:paraId="2A31AF4E" w14:textId="33EEC6FE" w:rsidR="00703CE6" w:rsidRPr="003E4057" w:rsidRDefault="00703CE6" w:rsidP="008E1668">
      <w:pPr>
        <w:rPr>
          <w:sz w:val="22"/>
          <w:szCs w:val="22"/>
        </w:rPr>
      </w:pPr>
      <w:r w:rsidRPr="003E4057">
        <w:rPr>
          <w:sz w:val="22"/>
          <w:szCs w:val="22"/>
        </w:rPr>
        <w:t xml:space="preserve">University of Illinois </w:t>
      </w:r>
      <w:r w:rsidR="00150436" w:rsidRPr="003E4057">
        <w:rPr>
          <w:sz w:val="22"/>
          <w:szCs w:val="22"/>
        </w:rPr>
        <w:t>Urbana–Champaign</w:t>
      </w:r>
      <w:r w:rsidR="004943B0" w:rsidRPr="003E4057">
        <w:rPr>
          <w:sz w:val="22"/>
          <w:szCs w:val="22"/>
        </w:rPr>
        <w:t xml:space="preserve"> </w:t>
      </w:r>
      <w:r w:rsidRPr="003E4057">
        <w:rPr>
          <w:sz w:val="22"/>
          <w:szCs w:val="22"/>
        </w:rPr>
        <w:t>(</w:t>
      </w:r>
      <w:r w:rsidR="00FD50DE" w:rsidRPr="003E4057">
        <w:rPr>
          <w:sz w:val="22"/>
          <w:szCs w:val="22"/>
        </w:rPr>
        <w:t>August</w:t>
      </w:r>
      <w:r w:rsidRPr="003E4057">
        <w:rPr>
          <w:sz w:val="22"/>
          <w:szCs w:val="22"/>
        </w:rPr>
        <w:t xml:space="preserve"> 2012 – </w:t>
      </w:r>
      <w:r w:rsidR="00FD50DE" w:rsidRPr="003E4057">
        <w:rPr>
          <w:sz w:val="22"/>
          <w:szCs w:val="22"/>
        </w:rPr>
        <w:t>May</w:t>
      </w:r>
      <w:r w:rsidR="00E5368F" w:rsidRPr="003E4057">
        <w:rPr>
          <w:sz w:val="22"/>
          <w:szCs w:val="22"/>
        </w:rPr>
        <w:t xml:space="preserve"> 2017</w:t>
      </w:r>
      <w:r w:rsidRPr="003E4057">
        <w:rPr>
          <w:sz w:val="22"/>
          <w:szCs w:val="22"/>
        </w:rPr>
        <w:t>)</w:t>
      </w:r>
    </w:p>
    <w:p w14:paraId="0EC12E9A" w14:textId="77777777" w:rsidR="009B7FB1" w:rsidRPr="003E4057" w:rsidRDefault="00703CE6" w:rsidP="008E1668">
      <w:pPr>
        <w:rPr>
          <w:sz w:val="22"/>
          <w:szCs w:val="22"/>
        </w:rPr>
      </w:pPr>
      <w:r w:rsidRPr="003E4057">
        <w:rPr>
          <w:b/>
          <w:i/>
          <w:sz w:val="22"/>
          <w:szCs w:val="22"/>
        </w:rPr>
        <w:t>Courses</w:t>
      </w:r>
      <w:r w:rsidR="002C54AA" w:rsidRPr="003E4057">
        <w:rPr>
          <w:b/>
          <w:i/>
          <w:sz w:val="22"/>
          <w:szCs w:val="22"/>
        </w:rPr>
        <w:t>:</w:t>
      </w:r>
      <w:r w:rsidRPr="003E4057">
        <w:rPr>
          <w:sz w:val="22"/>
          <w:szCs w:val="22"/>
        </w:rPr>
        <w:t xml:space="preserve"> </w:t>
      </w:r>
    </w:p>
    <w:p w14:paraId="4E4C1E44" w14:textId="446CF3AC" w:rsidR="009B7FB1" w:rsidRPr="003E4057" w:rsidRDefault="00703CE6" w:rsidP="00972198">
      <w:pPr>
        <w:ind w:left="360"/>
        <w:rPr>
          <w:sz w:val="22"/>
          <w:szCs w:val="22"/>
        </w:rPr>
      </w:pPr>
      <w:r w:rsidRPr="003E4057">
        <w:rPr>
          <w:sz w:val="22"/>
          <w:szCs w:val="22"/>
        </w:rPr>
        <w:t>EPSY 202</w:t>
      </w:r>
      <w:r w:rsidR="009F6B9F" w:rsidRPr="003E4057">
        <w:rPr>
          <w:sz w:val="22"/>
          <w:szCs w:val="22"/>
        </w:rPr>
        <w:t>:</w:t>
      </w:r>
      <w:r w:rsidRPr="003E4057">
        <w:rPr>
          <w:sz w:val="22"/>
          <w:szCs w:val="22"/>
        </w:rPr>
        <w:t xml:space="preserve"> </w:t>
      </w:r>
      <w:r w:rsidR="009F6B9F" w:rsidRPr="003E4057">
        <w:rPr>
          <w:sz w:val="22"/>
          <w:szCs w:val="22"/>
        </w:rPr>
        <w:t>Exploring Cultural Diversity</w:t>
      </w:r>
    </w:p>
    <w:p w14:paraId="6DBD40F5" w14:textId="22CCDA5D" w:rsidR="009B7FB1" w:rsidRPr="003E4057" w:rsidRDefault="00703CE6" w:rsidP="00972198">
      <w:pPr>
        <w:ind w:left="360"/>
        <w:rPr>
          <w:sz w:val="22"/>
          <w:szCs w:val="22"/>
        </w:rPr>
      </w:pPr>
      <w:r w:rsidRPr="003E4057">
        <w:rPr>
          <w:sz w:val="22"/>
          <w:szCs w:val="22"/>
        </w:rPr>
        <w:t>EPSY 580</w:t>
      </w:r>
      <w:r w:rsidR="009F6B9F" w:rsidRPr="003E4057">
        <w:rPr>
          <w:sz w:val="22"/>
          <w:szCs w:val="22"/>
        </w:rPr>
        <w:t>:</w:t>
      </w:r>
      <w:r w:rsidRPr="003E4057">
        <w:rPr>
          <w:sz w:val="22"/>
          <w:szCs w:val="22"/>
        </w:rPr>
        <w:t xml:space="preserve"> Statis</w:t>
      </w:r>
      <w:r w:rsidR="009F6B9F" w:rsidRPr="003E4057">
        <w:rPr>
          <w:sz w:val="22"/>
          <w:szCs w:val="22"/>
        </w:rPr>
        <w:t>tical Inference in Education</w:t>
      </w:r>
    </w:p>
    <w:p w14:paraId="47603B1C" w14:textId="27E1E333" w:rsidR="00703CE6" w:rsidRPr="003E4057" w:rsidRDefault="00703CE6" w:rsidP="00972198">
      <w:pPr>
        <w:ind w:left="360"/>
        <w:rPr>
          <w:sz w:val="22"/>
          <w:szCs w:val="22"/>
        </w:rPr>
      </w:pPr>
      <w:r w:rsidRPr="003E4057">
        <w:rPr>
          <w:sz w:val="22"/>
          <w:szCs w:val="22"/>
        </w:rPr>
        <w:t>EPSY 573</w:t>
      </w:r>
      <w:r w:rsidR="009F6B9F" w:rsidRPr="003E4057">
        <w:rPr>
          <w:sz w:val="22"/>
          <w:szCs w:val="22"/>
        </w:rPr>
        <w:t>:</w:t>
      </w:r>
      <w:r w:rsidRPr="003E4057">
        <w:rPr>
          <w:sz w:val="22"/>
          <w:szCs w:val="22"/>
        </w:rPr>
        <w:t xml:space="preserve"> </w:t>
      </w:r>
      <w:r w:rsidR="003569E4" w:rsidRPr="003E4057">
        <w:rPr>
          <w:sz w:val="22"/>
          <w:szCs w:val="22"/>
        </w:rPr>
        <w:t>Methods of Educational Inquiry</w:t>
      </w:r>
    </w:p>
    <w:p w14:paraId="31E06D59" w14:textId="77777777" w:rsidR="007D7B02" w:rsidRPr="003E4057" w:rsidRDefault="007D7B02" w:rsidP="008E1668">
      <w:pPr>
        <w:rPr>
          <w:b/>
          <w:sz w:val="22"/>
          <w:szCs w:val="22"/>
        </w:rPr>
      </w:pPr>
    </w:p>
    <w:p w14:paraId="4FA3AF4F" w14:textId="3FA40B1C" w:rsidR="0014776D" w:rsidRPr="003E4057" w:rsidRDefault="0014776D" w:rsidP="008E1668">
      <w:pPr>
        <w:rPr>
          <w:b/>
          <w:sz w:val="22"/>
          <w:szCs w:val="22"/>
        </w:rPr>
      </w:pPr>
      <w:r w:rsidRPr="003E4057">
        <w:rPr>
          <w:b/>
          <w:sz w:val="22"/>
          <w:szCs w:val="22"/>
        </w:rPr>
        <w:t>GRANT ACTIVITY</w:t>
      </w:r>
    </w:p>
    <w:p w14:paraId="3A8CC129" w14:textId="77777777" w:rsidR="006A652E" w:rsidRPr="003E4057" w:rsidRDefault="006A652E" w:rsidP="00CD48C9">
      <w:pPr>
        <w:rPr>
          <w:b/>
          <w:sz w:val="22"/>
          <w:szCs w:val="22"/>
        </w:rPr>
      </w:pPr>
    </w:p>
    <w:p w14:paraId="17F6F292" w14:textId="3B9F089E" w:rsidR="00745C01" w:rsidRDefault="00745C01" w:rsidP="00745C01">
      <w:pPr>
        <w:rPr>
          <w:bCs/>
          <w:sz w:val="22"/>
          <w:szCs w:val="22"/>
        </w:rPr>
      </w:pPr>
      <w:r w:rsidRPr="003E4057">
        <w:rPr>
          <w:b/>
          <w:sz w:val="22"/>
          <w:szCs w:val="22"/>
        </w:rPr>
        <w:t>Merrin, G. J. (Co-</w:t>
      </w:r>
      <w:r>
        <w:rPr>
          <w:b/>
          <w:sz w:val="22"/>
          <w:szCs w:val="22"/>
        </w:rPr>
        <w:t>P</w:t>
      </w:r>
      <w:r w:rsidRPr="003E4057">
        <w:rPr>
          <w:b/>
          <w:sz w:val="22"/>
          <w:szCs w:val="22"/>
        </w:rPr>
        <w:t xml:space="preserve">I). </w:t>
      </w:r>
      <w:r w:rsidRPr="00745C01">
        <w:rPr>
          <w:iCs/>
          <w:sz w:val="22"/>
          <w:szCs w:val="22"/>
        </w:rPr>
        <w:t xml:space="preserve">Social </w:t>
      </w:r>
      <w:r w:rsidR="00D21BBF">
        <w:rPr>
          <w:iCs/>
          <w:sz w:val="22"/>
          <w:szCs w:val="22"/>
        </w:rPr>
        <w:t>m</w:t>
      </w:r>
      <w:r w:rsidRPr="00745C01">
        <w:rPr>
          <w:iCs/>
          <w:sz w:val="22"/>
          <w:szCs w:val="22"/>
        </w:rPr>
        <w:t xml:space="preserve">edia </w:t>
      </w:r>
      <w:r w:rsidR="00D21BBF">
        <w:rPr>
          <w:iCs/>
          <w:sz w:val="22"/>
          <w:szCs w:val="22"/>
        </w:rPr>
        <w:t>b</w:t>
      </w:r>
      <w:r w:rsidRPr="00745C01">
        <w:rPr>
          <w:iCs/>
          <w:sz w:val="22"/>
          <w:szCs w:val="22"/>
        </w:rPr>
        <w:t>ias-</w:t>
      </w:r>
      <w:r w:rsidR="00D21BBF">
        <w:rPr>
          <w:iCs/>
          <w:sz w:val="22"/>
          <w:szCs w:val="22"/>
        </w:rPr>
        <w:t>b</w:t>
      </w:r>
      <w:r w:rsidRPr="00745C01">
        <w:rPr>
          <w:iCs/>
          <w:sz w:val="22"/>
          <w:szCs w:val="22"/>
        </w:rPr>
        <w:t xml:space="preserve">ased </w:t>
      </w:r>
      <w:r w:rsidR="00D21BBF">
        <w:rPr>
          <w:iCs/>
          <w:sz w:val="22"/>
          <w:szCs w:val="22"/>
        </w:rPr>
        <w:t>h</w:t>
      </w:r>
      <w:r w:rsidRPr="00745C01">
        <w:rPr>
          <w:iCs/>
          <w:sz w:val="22"/>
          <w:szCs w:val="22"/>
        </w:rPr>
        <w:t xml:space="preserve">arassment: Bidirectional </w:t>
      </w:r>
      <w:r w:rsidR="00D21BBF">
        <w:rPr>
          <w:iCs/>
          <w:sz w:val="22"/>
          <w:szCs w:val="22"/>
        </w:rPr>
        <w:t>r</w:t>
      </w:r>
      <w:r w:rsidRPr="00745C01">
        <w:rPr>
          <w:iCs/>
          <w:sz w:val="22"/>
          <w:szCs w:val="22"/>
        </w:rPr>
        <w:t xml:space="preserve">elationships with </w:t>
      </w:r>
      <w:r w:rsidR="00D21BBF">
        <w:rPr>
          <w:iCs/>
          <w:sz w:val="22"/>
          <w:szCs w:val="22"/>
        </w:rPr>
        <w:t>a</w:t>
      </w:r>
      <w:r w:rsidRPr="0055454D">
        <w:rPr>
          <w:iCs/>
          <w:sz w:val="22"/>
          <w:szCs w:val="22"/>
        </w:rPr>
        <w:t xml:space="preserve">dolescent </w:t>
      </w:r>
      <w:r w:rsidR="00D21BBF">
        <w:rPr>
          <w:iCs/>
          <w:sz w:val="22"/>
          <w:szCs w:val="22"/>
        </w:rPr>
        <w:t>p</w:t>
      </w:r>
      <w:r w:rsidRPr="0055454D">
        <w:rPr>
          <w:iCs/>
          <w:sz w:val="22"/>
          <w:szCs w:val="22"/>
        </w:rPr>
        <w:t xml:space="preserve">sychopathology, </w:t>
      </w:r>
      <w:r w:rsidRPr="0055454D">
        <w:rPr>
          <w:i/>
          <w:iCs/>
          <w:sz w:val="22"/>
          <w:szCs w:val="22"/>
        </w:rPr>
        <w:t xml:space="preserve">National Institute of Health </w:t>
      </w:r>
      <w:r w:rsidRPr="0055454D">
        <w:rPr>
          <w:sz w:val="22"/>
          <w:szCs w:val="22"/>
        </w:rPr>
        <w:t>(R21)</w:t>
      </w:r>
      <w:r w:rsidR="009B3A5A" w:rsidRPr="0055454D">
        <w:rPr>
          <w:sz w:val="22"/>
          <w:szCs w:val="22"/>
        </w:rPr>
        <w:t>,</w:t>
      </w:r>
      <w:r w:rsidRPr="0055454D">
        <w:rPr>
          <w:i/>
          <w:iCs/>
          <w:sz w:val="22"/>
          <w:szCs w:val="22"/>
        </w:rPr>
        <w:t xml:space="preserve"> </w:t>
      </w:r>
      <w:r w:rsidRPr="0055454D">
        <w:rPr>
          <w:sz w:val="22"/>
          <w:szCs w:val="22"/>
        </w:rPr>
        <w:t xml:space="preserve">$275,000 </w:t>
      </w:r>
      <w:r w:rsidRPr="0055454D">
        <w:rPr>
          <w:bCs/>
          <w:sz w:val="22"/>
          <w:szCs w:val="22"/>
        </w:rPr>
        <w:t>(Funding Period: 7/1/2026 - 6/30/2028 – Under Review).</w:t>
      </w:r>
    </w:p>
    <w:p w14:paraId="50A6E91C" w14:textId="77777777" w:rsidR="000E14D5" w:rsidRDefault="000E14D5" w:rsidP="00745C01">
      <w:pPr>
        <w:rPr>
          <w:bCs/>
          <w:sz w:val="22"/>
          <w:szCs w:val="22"/>
        </w:rPr>
      </w:pPr>
    </w:p>
    <w:p w14:paraId="5E8855B2" w14:textId="7B3CE355" w:rsidR="000E14D5" w:rsidRPr="0055454D" w:rsidRDefault="000E14D5" w:rsidP="00745C01">
      <w:pPr>
        <w:rPr>
          <w:bCs/>
          <w:sz w:val="22"/>
          <w:szCs w:val="22"/>
        </w:rPr>
      </w:pPr>
      <w:r w:rsidRPr="003E4057">
        <w:rPr>
          <w:b/>
          <w:sz w:val="22"/>
          <w:szCs w:val="22"/>
        </w:rPr>
        <w:t xml:space="preserve">Merrin, G. J. (Co-I). </w:t>
      </w:r>
      <w:r>
        <w:rPr>
          <w:iCs/>
          <w:sz w:val="22"/>
          <w:szCs w:val="22"/>
        </w:rPr>
        <w:t>M</w:t>
      </w:r>
      <w:r w:rsidRPr="000E14D5">
        <w:rPr>
          <w:iCs/>
          <w:sz w:val="22"/>
          <w:szCs w:val="22"/>
        </w:rPr>
        <w:t xml:space="preserve">ental health risk and resilience in adolescent social media use: </w:t>
      </w:r>
      <w:r>
        <w:rPr>
          <w:iCs/>
          <w:sz w:val="22"/>
          <w:szCs w:val="22"/>
        </w:rPr>
        <w:t>A</w:t>
      </w:r>
      <w:r w:rsidRPr="000E14D5">
        <w:rPr>
          <w:iCs/>
          <w:sz w:val="22"/>
          <w:szCs w:val="22"/>
        </w:rPr>
        <w:t xml:space="preserve"> mixed-methods daily diary study</w:t>
      </w:r>
      <w:r w:rsidRPr="0055454D">
        <w:rPr>
          <w:iCs/>
          <w:sz w:val="22"/>
          <w:szCs w:val="22"/>
        </w:rPr>
        <w:t xml:space="preserve">, </w:t>
      </w:r>
      <w:r w:rsidRPr="0055454D">
        <w:rPr>
          <w:i/>
          <w:iCs/>
          <w:sz w:val="22"/>
          <w:szCs w:val="22"/>
        </w:rPr>
        <w:t xml:space="preserve">National Institute of Health </w:t>
      </w:r>
      <w:r w:rsidRPr="0055454D">
        <w:rPr>
          <w:sz w:val="22"/>
          <w:szCs w:val="22"/>
        </w:rPr>
        <w:t>(R21),</w:t>
      </w:r>
      <w:r w:rsidRPr="0055454D">
        <w:rPr>
          <w:i/>
          <w:iCs/>
          <w:sz w:val="22"/>
          <w:szCs w:val="22"/>
        </w:rPr>
        <w:t xml:space="preserve"> </w:t>
      </w:r>
      <w:r w:rsidRPr="0055454D">
        <w:rPr>
          <w:sz w:val="22"/>
          <w:szCs w:val="22"/>
        </w:rPr>
        <w:t xml:space="preserve">$275,000 </w:t>
      </w:r>
      <w:r w:rsidRPr="0055454D">
        <w:rPr>
          <w:bCs/>
          <w:sz w:val="22"/>
          <w:szCs w:val="22"/>
        </w:rPr>
        <w:t>(Funding Period: 7/1/2026 - 6/30/2028 – Under Review).</w:t>
      </w:r>
    </w:p>
    <w:p w14:paraId="2976541F" w14:textId="77777777" w:rsidR="00745C01" w:rsidRPr="0055454D" w:rsidRDefault="00745C01" w:rsidP="00745C01">
      <w:pPr>
        <w:rPr>
          <w:bCs/>
          <w:sz w:val="22"/>
          <w:szCs w:val="22"/>
        </w:rPr>
      </w:pPr>
    </w:p>
    <w:p w14:paraId="77C49357" w14:textId="0F778068" w:rsidR="00745C01" w:rsidRPr="0055454D" w:rsidRDefault="00745C01" w:rsidP="00745C01">
      <w:pPr>
        <w:rPr>
          <w:bCs/>
          <w:sz w:val="22"/>
          <w:szCs w:val="22"/>
        </w:rPr>
      </w:pPr>
      <w:r w:rsidRPr="0055454D">
        <w:rPr>
          <w:b/>
          <w:sz w:val="22"/>
          <w:szCs w:val="22"/>
        </w:rPr>
        <w:lastRenderedPageBreak/>
        <w:t xml:space="preserve">Merrin, G. J. (Co-I). </w:t>
      </w:r>
      <w:r w:rsidRPr="0055454D">
        <w:rPr>
          <w:iCs/>
          <w:sz w:val="22"/>
          <w:szCs w:val="22"/>
        </w:rPr>
        <w:t>Co-</w:t>
      </w:r>
      <w:r w:rsidR="00D21BBF">
        <w:rPr>
          <w:iCs/>
          <w:sz w:val="22"/>
          <w:szCs w:val="22"/>
        </w:rPr>
        <w:t>d</w:t>
      </w:r>
      <w:r w:rsidRPr="0055454D">
        <w:rPr>
          <w:iCs/>
          <w:sz w:val="22"/>
          <w:szCs w:val="22"/>
        </w:rPr>
        <w:t xml:space="preserve">eveloping a </w:t>
      </w:r>
      <w:r w:rsidR="00D21BBF">
        <w:rPr>
          <w:iCs/>
          <w:sz w:val="22"/>
          <w:szCs w:val="22"/>
        </w:rPr>
        <w:t>m</w:t>
      </w:r>
      <w:r w:rsidRPr="0055454D">
        <w:rPr>
          <w:iCs/>
          <w:sz w:val="22"/>
          <w:szCs w:val="22"/>
        </w:rPr>
        <w:t xml:space="preserve">easure of </w:t>
      </w:r>
      <w:r w:rsidR="00D21BBF">
        <w:rPr>
          <w:iCs/>
          <w:sz w:val="22"/>
          <w:szCs w:val="22"/>
        </w:rPr>
        <w:t>d</w:t>
      </w:r>
      <w:r w:rsidRPr="0055454D">
        <w:rPr>
          <w:iCs/>
          <w:sz w:val="22"/>
          <w:szCs w:val="22"/>
        </w:rPr>
        <w:t xml:space="preserve">igital </w:t>
      </w:r>
      <w:r w:rsidR="00D21BBF">
        <w:rPr>
          <w:iCs/>
          <w:sz w:val="22"/>
          <w:szCs w:val="22"/>
        </w:rPr>
        <w:t>m</w:t>
      </w:r>
      <w:r w:rsidRPr="0055454D">
        <w:rPr>
          <w:iCs/>
          <w:sz w:val="22"/>
          <w:szCs w:val="22"/>
        </w:rPr>
        <w:t xml:space="preserve">ental </w:t>
      </w:r>
      <w:r w:rsidR="00D21BBF">
        <w:rPr>
          <w:iCs/>
          <w:sz w:val="22"/>
          <w:szCs w:val="22"/>
        </w:rPr>
        <w:t>h</w:t>
      </w:r>
      <w:r w:rsidRPr="0055454D">
        <w:rPr>
          <w:iCs/>
          <w:sz w:val="22"/>
          <w:szCs w:val="22"/>
        </w:rPr>
        <w:t xml:space="preserve">ealth </w:t>
      </w:r>
      <w:r w:rsidR="00D21BBF">
        <w:rPr>
          <w:iCs/>
          <w:sz w:val="22"/>
          <w:szCs w:val="22"/>
        </w:rPr>
        <w:t>h</w:t>
      </w:r>
      <w:r w:rsidRPr="0055454D">
        <w:rPr>
          <w:iCs/>
          <w:sz w:val="22"/>
          <w:szCs w:val="22"/>
        </w:rPr>
        <w:t>elp-</w:t>
      </w:r>
      <w:r w:rsidR="00D21BBF">
        <w:rPr>
          <w:iCs/>
          <w:sz w:val="22"/>
          <w:szCs w:val="22"/>
        </w:rPr>
        <w:t>s</w:t>
      </w:r>
      <w:r w:rsidRPr="0055454D">
        <w:rPr>
          <w:iCs/>
          <w:sz w:val="22"/>
          <w:szCs w:val="22"/>
        </w:rPr>
        <w:t xml:space="preserve">eeking with and for Black </w:t>
      </w:r>
      <w:r w:rsidR="00D21BBF">
        <w:rPr>
          <w:iCs/>
          <w:sz w:val="22"/>
          <w:szCs w:val="22"/>
        </w:rPr>
        <w:t>a</w:t>
      </w:r>
      <w:r w:rsidRPr="0055454D">
        <w:rPr>
          <w:iCs/>
          <w:sz w:val="22"/>
          <w:szCs w:val="22"/>
        </w:rPr>
        <w:t xml:space="preserve">dolescents, </w:t>
      </w:r>
      <w:r w:rsidRPr="0055454D">
        <w:rPr>
          <w:i/>
          <w:iCs/>
          <w:sz w:val="22"/>
          <w:szCs w:val="22"/>
        </w:rPr>
        <w:t>W</w:t>
      </w:r>
      <w:r w:rsidR="00EC1C54">
        <w:rPr>
          <w:i/>
          <w:iCs/>
          <w:sz w:val="22"/>
          <w:szCs w:val="22"/>
        </w:rPr>
        <w:t xml:space="preserve">illiam </w:t>
      </w:r>
      <w:r w:rsidRPr="0055454D">
        <w:rPr>
          <w:i/>
          <w:iCs/>
          <w:sz w:val="22"/>
          <w:szCs w:val="22"/>
        </w:rPr>
        <w:t>T</w:t>
      </w:r>
      <w:r w:rsidR="00EC1C54">
        <w:rPr>
          <w:i/>
          <w:iCs/>
          <w:sz w:val="22"/>
          <w:szCs w:val="22"/>
        </w:rPr>
        <w:t>.</w:t>
      </w:r>
      <w:r w:rsidRPr="0055454D">
        <w:rPr>
          <w:i/>
          <w:iCs/>
          <w:sz w:val="22"/>
          <w:szCs w:val="22"/>
        </w:rPr>
        <w:t xml:space="preserve"> Grant Foundation</w:t>
      </w:r>
      <w:r w:rsidR="009B3A5A" w:rsidRPr="0055454D">
        <w:rPr>
          <w:i/>
          <w:iCs/>
          <w:sz w:val="22"/>
          <w:szCs w:val="22"/>
        </w:rPr>
        <w:t>,</w:t>
      </w:r>
      <w:r w:rsidRPr="0055454D">
        <w:rPr>
          <w:i/>
          <w:iCs/>
          <w:sz w:val="22"/>
          <w:szCs w:val="22"/>
        </w:rPr>
        <w:t xml:space="preserve"> </w:t>
      </w:r>
      <w:r w:rsidR="000E14D5" w:rsidRPr="0055454D">
        <w:rPr>
          <w:sz w:val="22"/>
          <w:szCs w:val="22"/>
        </w:rPr>
        <w:t xml:space="preserve">$240,000 </w:t>
      </w:r>
      <w:r w:rsidRPr="0055454D">
        <w:rPr>
          <w:bCs/>
          <w:sz w:val="22"/>
          <w:szCs w:val="22"/>
        </w:rPr>
        <w:t>(Funding Period: 6/1/2026 - 5/31/2028 – Under Review).</w:t>
      </w:r>
    </w:p>
    <w:p w14:paraId="37F1CC1E" w14:textId="77777777" w:rsidR="00D63B37" w:rsidRPr="0055454D" w:rsidRDefault="00D63B37" w:rsidP="00CD48C9">
      <w:pPr>
        <w:rPr>
          <w:b/>
          <w:sz w:val="22"/>
          <w:szCs w:val="22"/>
        </w:rPr>
      </w:pPr>
    </w:p>
    <w:p w14:paraId="20E8D9B6" w14:textId="34DC14D6" w:rsidR="00CD48C9" w:rsidRPr="0055454D" w:rsidRDefault="00C62000" w:rsidP="00CD48C9">
      <w:pPr>
        <w:rPr>
          <w:bCs/>
          <w:sz w:val="22"/>
          <w:szCs w:val="22"/>
        </w:rPr>
      </w:pPr>
      <w:r w:rsidRPr="0055454D">
        <w:rPr>
          <w:b/>
          <w:sz w:val="22"/>
          <w:szCs w:val="22"/>
        </w:rPr>
        <w:t>Merrin, G. J</w:t>
      </w:r>
      <w:r w:rsidR="002734AE" w:rsidRPr="0055454D">
        <w:rPr>
          <w:b/>
          <w:sz w:val="22"/>
          <w:szCs w:val="22"/>
        </w:rPr>
        <w:t>.</w:t>
      </w:r>
      <w:r w:rsidRPr="0055454D">
        <w:rPr>
          <w:b/>
          <w:sz w:val="22"/>
          <w:szCs w:val="22"/>
        </w:rPr>
        <w:t xml:space="preserve"> (Co-I). </w:t>
      </w:r>
      <w:r w:rsidRPr="0055454D">
        <w:rPr>
          <w:iCs/>
          <w:sz w:val="22"/>
          <w:szCs w:val="22"/>
        </w:rPr>
        <w:t xml:space="preserve">Root </w:t>
      </w:r>
      <w:r w:rsidR="00EE53B0" w:rsidRPr="0055454D">
        <w:rPr>
          <w:iCs/>
          <w:sz w:val="22"/>
          <w:szCs w:val="22"/>
        </w:rPr>
        <w:t>c</w:t>
      </w:r>
      <w:r w:rsidRPr="0055454D">
        <w:rPr>
          <w:iCs/>
          <w:sz w:val="22"/>
          <w:szCs w:val="22"/>
        </w:rPr>
        <w:t xml:space="preserve">auses of </w:t>
      </w:r>
      <w:r w:rsidR="00EE53B0" w:rsidRPr="0055454D">
        <w:rPr>
          <w:iCs/>
          <w:sz w:val="22"/>
          <w:szCs w:val="22"/>
        </w:rPr>
        <w:t>b</w:t>
      </w:r>
      <w:r w:rsidRPr="0055454D">
        <w:rPr>
          <w:iCs/>
          <w:sz w:val="22"/>
          <w:szCs w:val="22"/>
        </w:rPr>
        <w:t>ias-</w:t>
      </w:r>
      <w:r w:rsidR="00EE53B0" w:rsidRPr="0055454D">
        <w:rPr>
          <w:iCs/>
          <w:sz w:val="22"/>
          <w:szCs w:val="22"/>
        </w:rPr>
        <w:t>b</w:t>
      </w:r>
      <w:r w:rsidRPr="0055454D">
        <w:rPr>
          <w:iCs/>
          <w:sz w:val="22"/>
          <w:szCs w:val="22"/>
        </w:rPr>
        <w:t xml:space="preserve">ased </w:t>
      </w:r>
      <w:r w:rsidR="00EE53B0" w:rsidRPr="0055454D">
        <w:rPr>
          <w:iCs/>
          <w:sz w:val="22"/>
          <w:szCs w:val="22"/>
        </w:rPr>
        <w:t>h</w:t>
      </w:r>
      <w:r w:rsidRPr="0055454D">
        <w:rPr>
          <w:iCs/>
          <w:sz w:val="22"/>
          <w:szCs w:val="22"/>
        </w:rPr>
        <w:t xml:space="preserve">arassment in </w:t>
      </w:r>
      <w:r w:rsidR="00EE53B0" w:rsidRPr="0055454D">
        <w:rPr>
          <w:iCs/>
          <w:sz w:val="22"/>
          <w:szCs w:val="22"/>
        </w:rPr>
        <w:t>s</w:t>
      </w:r>
      <w:r w:rsidRPr="0055454D">
        <w:rPr>
          <w:iCs/>
          <w:sz w:val="22"/>
          <w:szCs w:val="22"/>
        </w:rPr>
        <w:t xml:space="preserve">chools: Risk and </w:t>
      </w:r>
      <w:r w:rsidR="00EE53B0" w:rsidRPr="0055454D">
        <w:rPr>
          <w:iCs/>
          <w:sz w:val="22"/>
          <w:szCs w:val="22"/>
        </w:rPr>
        <w:t>p</w:t>
      </w:r>
      <w:r w:rsidRPr="0055454D">
        <w:rPr>
          <w:iCs/>
          <w:sz w:val="22"/>
          <w:szCs w:val="22"/>
        </w:rPr>
        <w:t xml:space="preserve">rotective </w:t>
      </w:r>
      <w:r w:rsidR="00EE53B0" w:rsidRPr="0055454D">
        <w:rPr>
          <w:iCs/>
          <w:sz w:val="22"/>
          <w:szCs w:val="22"/>
        </w:rPr>
        <w:t>f</w:t>
      </w:r>
      <w:r w:rsidRPr="0055454D">
        <w:rPr>
          <w:iCs/>
          <w:sz w:val="22"/>
          <w:szCs w:val="22"/>
        </w:rPr>
        <w:t xml:space="preserve">actors </w:t>
      </w:r>
      <w:r w:rsidR="00EE53B0" w:rsidRPr="0055454D">
        <w:rPr>
          <w:iCs/>
          <w:sz w:val="22"/>
          <w:szCs w:val="22"/>
        </w:rPr>
        <w:t>a</w:t>
      </w:r>
      <w:r w:rsidRPr="0055454D">
        <w:rPr>
          <w:iCs/>
          <w:sz w:val="22"/>
          <w:szCs w:val="22"/>
        </w:rPr>
        <w:t xml:space="preserve">cross </w:t>
      </w:r>
      <w:r w:rsidR="00EE53B0" w:rsidRPr="0055454D">
        <w:rPr>
          <w:iCs/>
          <w:sz w:val="22"/>
          <w:szCs w:val="22"/>
        </w:rPr>
        <w:t>m</w:t>
      </w:r>
      <w:r w:rsidRPr="0055454D">
        <w:rPr>
          <w:iCs/>
          <w:sz w:val="22"/>
          <w:szCs w:val="22"/>
        </w:rPr>
        <w:t xml:space="preserve">ultiple </w:t>
      </w:r>
      <w:r w:rsidR="00EE53B0" w:rsidRPr="0055454D">
        <w:rPr>
          <w:iCs/>
          <w:sz w:val="22"/>
          <w:szCs w:val="22"/>
        </w:rPr>
        <w:t>l</w:t>
      </w:r>
      <w:r w:rsidRPr="0055454D">
        <w:rPr>
          <w:iCs/>
          <w:sz w:val="22"/>
          <w:szCs w:val="22"/>
        </w:rPr>
        <w:t xml:space="preserve">evels of the </w:t>
      </w:r>
      <w:r w:rsidR="00EE53B0" w:rsidRPr="0055454D">
        <w:rPr>
          <w:iCs/>
          <w:sz w:val="22"/>
          <w:szCs w:val="22"/>
        </w:rPr>
        <w:t>s</w:t>
      </w:r>
      <w:r w:rsidRPr="0055454D">
        <w:rPr>
          <w:iCs/>
          <w:sz w:val="22"/>
          <w:szCs w:val="22"/>
        </w:rPr>
        <w:t xml:space="preserve">ocial </w:t>
      </w:r>
      <w:r w:rsidR="00EE53B0" w:rsidRPr="0055454D">
        <w:rPr>
          <w:iCs/>
          <w:sz w:val="22"/>
          <w:szCs w:val="22"/>
        </w:rPr>
        <w:t>e</w:t>
      </w:r>
      <w:r w:rsidRPr="0055454D">
        <w:rPr>
          <w:iCs/>
          <w:sz w:val="22"/>
          <w:szCs w:val="22"/>
        </w:rPr>
        <w:t>cology</w:t>
      </w:r>
      <w:bookmarkStart w:id="0" w:name="_Hlk150157642"/>
      <w:r w:rsidR="00D032A4" w:rsidRPr="0055454D">
        <w:rPr>
          <w:iCs/>
          <w:sz w:val="22"/>
          <w:szCs w:val="22"/>
        </w:rPr>
        <w:t xml:space="preserve">. </w:t>
      </w:r>
      <w:r w:rsidR="00D032A4" w:rsidRPr="0055454D">
        <w:rPr>
          <w:i/>
          <w:sz w:val="22"/>
          <w:szCs w:val="22"/>
        </w:rPr>
        <w:t>National Institute of Justice</w:t>
      </w:r>
      <w:r w:rsidR="00552C43" w:rsidRPr="0055454D">
        <w:rPr>
          <w:iCs/>
          <w:sz w:val="22"/>
          <w:szCs w:val="22"/>
        </w:rPr>
        <w:t xml:space="preserve"> (R01)</w:t>
      </w:r>
      <w:r w:rsidR="00D032A4" w:rsidRPr="0055454D">
        <w:rPr>
          <w:iCs/>
          <w:sz w:val="22"/>
          <w:szCs w:val="22"/>
        </w:rPr>
        <w:t>, $1,290,546 (Funding Period: 1/1/2021 – 12/30/202</w:t>
      </w:r>
      <w:r w:rsidR="00922AB5" w:rsidRPr="0055454D">
        <w:rPr>
          <w:iCs/>
          <w:sz w:val="22"/>
          <w:szCs w:val="22"/>
        </w:rPr>
        <w:t>4</w:t>
      </w:r>
      <w:r w:rsidR="00D032A4" w:rsidRPr="0055454D">
        <w:rPr>
          <w:iCs/>
          <w:sz w:val="22"/>
          <w:szCs w:val="22"/>
        </w:rPr>
        <w:t xml:space="preserve"> - Funded) (Grant Number: NIJ-</w:t>
      </w:r>
      <w:r w:rsidR="00CD48C9" w:rsidRPr="0055454D">
        <w:rPr>
          <w:bCs/>
          <w:sz w:val="22"/>
          <w:szCs w:val="22"/>
        </w:rPr>
        <w:t>2020-CK-BX-0005).</w:t>
      </w:r>
      <w:bookmarkEnd w:id="0"/>
    </w:p>
    <w:p w14:paraId="37A33FB0" w14:textId="1FF4E7C5" w:rsidR="00506781" w:rsidRPr="0055454D" w:rsidRDefault="00506781" w:rsidP="00297C12">
      <w:pPr>
        <w:rPr>
          <w:b/>
          <w:sz w:val="22"/>
          <w:szCs w:val="22"/>
        </w:rPr>
      </w:pPr>
    </w:p>
    <w:p w14:paraId="03C8FA36" w14:textId="6548110E" w:rsidR="00297C12" w:rsidRPr="0055454D" w:rsidRDefault="00297C12" w:rsidP="00297C12">
      <w:pPr>
        <w:rPr>
          <w:bCs/>
          <w:sz w:val="22"/>
          <w:szCs w:val="22"/>
        </w:rPr>
      </w:pPr>
      <w:r w:rsidRPr="0055454D">
        <w:rPr>
          <w:b/>
          <w:sz w:val="22"/>
          <w:szCs w:val="22"/>
        </w:rPr>
        <w:t>Merrin, G. J</w:t>
      </w:r>
      <w:r w:rsidR="002734AE" w:rsidRPr="0055454D">
        <w:rPr>
          <w:b/>
          <w:sz w:val="22"/>
          <w:szCs w:val="22"/>
        </w:rPr>
        <w:t>.</w:t>
      </w:r>
      <w:r w:rsidRPr="0055454D">
        <w:rPr>
          <w:b/>
          <w:sz w:val="22"/>
          <w:szCs w:val="22"/>
        </w:rPr>
        <w:t xml:space="preserve"> (Co-I). </w:t>
      </w:r>
      <w:r w:rsidRPr="0055454D">
        <w:rPr>
          <w:bCs/>
          <w:sz w:val="22"/>
          <w:szCs w:val="22"/>
        </w:rPr>
        <w:t xml:space="preserve">The </w:t>
      </w:r>
      <w:r w:rsidR="00C62000" w:rsidRPr="0055454D">
        <w:rPr>
          <w:bCs/>
          <w:sz w:val="22"/>
          <w:szCs w:val="22"/>
        </w:rPr>
        <w:t>I</w:t>
      </w:r>
      <w:r w:rsidRPr="0055454D">
        <w:rPr>
          <w:bCs/>
          <w:sz w:val="22"/>
          <w:szCs w:val="22"/>
        </w:rPr>
        <w:t xml:space="preserve">mpact of Sources of Strength, a primary prevention youth suicide program, on sexual violence perpetration among Colorado high school students, National Center for Injury Prevention and Control, </w:t>
      </w:r>
      <w:r w:rsidR="0033449F" w:rsidRPr="0055454D">
        <w:rPr>
          <w:bCs/>
          <w:i/>
          <w:sz w:val="22"/>
          <w:szCs w:val="22"/>
        </w:rPr>
        <w:t>National Institute of Health</w:t>
      </w:r>
      <w:r w:rsidRPr="0055454D">
        <w:rPr>
          <w:bCs/>
          <w:sz w:val="22"/>
          <w:szCs w:val="22"/>
        </w:rPr>
        <w:t xml:space="preserve"> </w:t>
      </w:r>
      <w:r w:rsidR="005E4025" w:rsidRPr="0055454D">
        <w:rPr>
          <w:bCs/>
          <w:sz w:val="22"/>
          <w:szCs w:val="22"/>
        </w:rPr>
        <w:t xml:space="preserve">(R01), </w:t>
      </w:r>
      <w:r w:rsidRPr="0055454D">
        <w:rPr>
          <w:bCs/>
          <w:sz w:val="22"/>
          <w:szCs w:val="22"/>
        </w:rPr>
        <w:t>$1,800,000 (Funding Period: 9/30/2016 – 9/29/2020</w:t>
      </w:r>
      <w:r w:rsidR="003D6756" w:rsidRPr="0055454D">
        <w:rPr>
          <w:bCs/>
          <w:sz w:val="22"/>
          <w:szCs w:val="22"/>
        </w:rPr>
        <w:t xml:space="preserve"> - Funded</w:t>
      </w:r>
      <w:r w:rsidRPr="0055454D">
        <w:rPr>
          <w:bCs/>
          <w:sz w:val="22"/>
          <w:szCs w:val="22"/>
        </w:rPr>
        <w:t>)</w:t>
      </w:r>
      <w:r w:rsidR="0033449F" w:rsidRPr="0055454D">
        <w:rPr>
          <w:bCs/>
          <w:sz w:val="22"/>
          <w:szCs w:val="22"/>
        </w:rPr>
        <w:t xml:space="preserve"> (Grant Number: NIH-</w:t>
      </w:r>
      <w:r w:rsidR="009D2AF5" w:rsidRPr="0055454D">
        <w:rPr>
          <w:bCs/>
          <w:sz w:val="22"/>
          <w:szCs w:val="22"/>
        </w:rPr>
        <w:t>1U01CE002841-01</w:t>
      </w:r>
      <w:r w:rsidR="0033449F" w:rsidRPr="0055454D">
        <w:rPr>
          <w:bCs/>
          <w:sz w:val="22"/>
          <w:szCs w:val="22"/>
        </w:rPr>
        <w:t>)</w:t>
      </w:r>
      <w:r w:rsidRPr="0055454D">
        <w:rPr>
          <w:bCs/>
          <w:sz w:val="22"/>
          <w:szCs w:val="22"/>
        </w:rPr>
        <w:t>.</w:t>
      </w:r>
    </w:p>
    <w:p w14:paraId="230E13DD" w14:textId="77777777" w:rsidR="009F443C" w:rsidRPr="0055454D" w:rsidRDefault="009F443C" w:rsidP="006553A3">
      <w:pPr>
        <w:rPr>
          <w:sz w:val="22"/>
          <w:szCs w:val="22"/>
        </w:rPr>
      </w:pPr>
    </w:p>
    <w:p w14:paraId="498F6648" w14:textId="0618BBCB" w:rsidR="00123A9F" w:rsidRPr="0055454D" w:rsidRDefault="00297C12" w:rsidP="00C9429C">
      <w:pPr>
        <w:rPr>
          <w:sz w:val="22"/>
          <w:szCs w:val="22"/>
        </w:rPr>
      </w:pPr>
      <w:r w:rsidRPr="0055454D">
        <w:rPr>
          <w:b/>
          <w:sz w:val="22"/>
          <w:szCs w:val="22"/>
        </w:rPr>
        <w:t>Merrin, G. J</w:t>
      </w:r>
      <w:r w:rsidR="002734AE" w:rsidRPr="0055454D">
        <w:rPr>
          <w:b/>
          <w:sz w:val="22"/>
          <w:szCs w:val="22"/>
        </w:rPr>
        <w:t>.</w:t>
      </w:r>
      <w:r w:rsidRPr="0055454D">
        <w:rPr>
          <w:b/>
          <w:sz w:val="22"/>
          <w:szCs w:val="22"/>
        </w:rPr>
        <w:t xml:space="preserve"> (PI).</w:t>
      </w:r>
      <w:r w:rsidR="008450E2" w:rsidRPr="0055454D">
        <w:rPr>
          <w:sz w:val="22"/>
          <w:szCs w:val="22"/>
        </w:rPr>
        <w:t xml:space="preserve"> </w:t>
      </w:r>
      <w:r w:rsidR="00C9429C" w:rsidRPr="0055454D">
        <w:rPr>
          <w:iCs/>
          <w:sz w:val="22"/>
          <w:szCs w:val="22"/>
        </w:rPr>
        <w:t>The relations among polysubstance use, treatment utilization, and health service outcomes</w:t>
      </w:r>
      <w:r w:rsidR="00AF4B85" w:rsidRPr="0055454D">
        <w:rPr>
          <w:iCs/>
          <w:sz w:val="22"/>
          <w:szCs w:val="22"/>
        </w:rPr>
        <w:t xml:space="preserve">, </w:t>
      </w:r>
      <w:r w:rsidR="008450E2" w:rsidRPr="0055454D">
        <w:rPr>
          <w:i/>
          <w:iCs/>
          <w:sz w:val="22"/>
          <w:szCs w:val="22"/>
        </w:rPr>
        <w:t>Fulbright Canada</w:t>
      </w:r>
      <w:r w:rsidR="008450E2" w:rsidRPr="0055454D">
        <w:rPr>
          <w:sz w:val="22"/>
          <w:szCs w:val="22"/>
        </w:rPr>
        <w:t xml:space="preserve"> (Funding Period: </w:t>
      </w:r>
      <w:r w:rsidR="00A57863" w:rsidRPr="0055454D">
        <w:rPr>
          <w:sz w:val="22"/>
          <w:szCs w:val="22"/>
        </w:rPr>
        <w:t>1/</w:t>
      </w:r>
      <w:r w:rsidR="00FE20F4" w:rsidRPr="0055454D">
        <w:rPr>
          <w:sz w:val="22"/>
          <w:szCs w:val="22"/>
        </w:rPr>
        <w:t>1/</w:t>
      </w:r>
      <w:r w:rsidR="00AF4B85" w:rsidRPr="0055454D">
        <w:rPr>
          <w:sz w:val="22"/>
          <w:szCs w:val="22"/>
        </w:rPr>
        <w:t xml:space="preserve">2018 </w:t>
      </w:r>
      <w:r w:rsidR="00A57863" w:rsidRPr="0055454D">
        <w:rPr>
          <w:sz w:val="22"/>
          <w:szCs w:val="22"/>
        </w:rPr>
        <w:t>–</w:t>
      </w:r>
      <w:r w:rsidR="00AF4B85" w:rsidRPr="0055454D">
        <w:rPr>
          <w:sz w:val="22"/>
          <w:szCs w:val="22"/>
        </w:rPr>
        <w:t xml:space="preserve"> </w:t>
      </w:r>
      <w:r w:rsidR="00A57863" w:rsidRPr="0055454D">
        <w:rPr>
          <w:sz w:val="22"/>
          <w:szCs w:val="22"/>
        </w:rPr>
        <w:t>1/</w:t>
      </w:r>
      <w:r w:rsidR="00FE20F4" w:rsidRPr="0055454D">
        <w:rPr>
          <w:sz w:val="22"/>
          <w:szCs w:val="22"/>
        </w:rPr>
        <w:t>1/</w:t>
      </w:r>
      <w:r w:rsidR="00AF4B85" w:rsidRPr="0055454D">
        <w:rPr>
          <w:sz w:val="22"/>
          <w:szCs w:val="22"/>
        </w:rPr>
        <w:t>2019</w:t>
      </w:r>
      <w:r w:rsidR="00C9429C" w:rsidRPr="0055454D">
        <w:rPr>
          <w:sz w:val="22"/>
          <w:szCs w:val="22"/>
        </w:rPr>
        <w:t xml:space="preserve"> </w:t>
      </w:r>
      <w:r w:rsidR="008450E2" w:rsidRPr="0055454D">
        <w:rPr>
          <w:sz w:val="22"/>
          <w:szCs w:val="22"/>
        </w:rPr>
        <w:t xml:space="preserve">- </w:t>
      </w:r>
      <w:r w:rsidR="00632329" w:rsidRPr="0055454D">
        <w:rPr>
          <w:sz w:val="22"/>
          <w:szCs w:val="22"/>
        </w:rPr>
        <w:t>Recommended to be Funded</w:t>
      </w:r>
      <w:r w:rsidR="00C9429C" w:rsidRPr="0055454D">
        <w:rPr>
          <w:sz w:val="22"/>
          <w:szCs w:val="22"/>
        </w:rPr>
        <w:t>)</w:t>
      </w:r>
      <w:r w:rsidR="00C42D67" w:rsidRPr="0055454D">
        <w:rPr>
          <w:sz w:val="22"/>
          <w:szCs w:val="22"/>
        </w:rPr>
        <w:t>.</w:t>
      </w:r>
    </w:p>
    <w:p w14:paraId="4CDB3AC5" w14:textId="77777777" w:rsidR="00DF2045" w:rsidRPr="0055454D" w:rsidRDefault="00DF2045" w:rsidP="00C9429C">
      <w:pPr>
        <w:rPr>
          <w:sz w:val="22"/>
          <w:szCs w:val="22"/>
        </w:rPr>
      </w:pPr>
    </w:p>
    <w:p w14:paraId="344F5FB2" w14:textId="2072056A" w:rsidR="00123A9F" w:rsidRPr="0055454D" w:rsidRDefault="00297C12" w:rsidP="00DF2045">
      <w:pPr>
        <w:rPr>
          <w:sz w:val="22"/>
          <w:szCs w:val="22"/>
          <w:lang w:val="en"/>
        </w:rPr>
      </w:pPr>
      <w:r w:rsidRPr="0055454D">
        <w:rPr>
          <w:b/>
          <w:sz w:val="22"/>
          <w:szCs w:val="22"/>
        </w:rPr>
        <w:t>Merrin, G. J</w:t>
      </w:r>
      <w:r w:rsidR="002734AE" w:rsidRPr="0055454D">
        <w:rPr>
          <w:b/>
          <w:sz w:val="22"/>
          <w:szCs w:val="22"/>
        </w:rPr>
        <w:t>.</w:t>
      </w:r>
      <w:r w:rsidRPr="0055454D">
        <w:rPr>
          <w:b/>
          <w:sz w:val="22"/>
          <w:szCs w:val="22"/>
        </w:rPr>
        <w:t xml:space="preserve"> (Co-I).</w:t>
      </w:r>
      <w:r w:rsidR="00123A9F" w:rsidRPr="0055454D">
        <w:rPr>
          <w:sz w:val="22"/>
          <w:szCs w:val="22"/>
        </w:rPr>
        <w:t xml:space="preserve"> </w:t>
      </w:r>
      <w:r w:rsidR="00123A9F" w:rsidRPr="0055454D">
        <w:rPr>
          <w:iCs/>
          <w:sz w:val="22"/>
          <w:szCs w:val="22"/>
          <w:lang w:val="en"/>
        </w:rPr>
        <w:t>Trajectories of marijuana use across a decade: Their predictors in adolescence and impact on health, academic, social, and economic outcomes in young adulthood</w:t>
      </w:r>
      <w:r w:rsidR="00834156" w:rsidRPr="0055454D">
        <w:rPr>
          <w:sz w:val="22"/>
          <w:szCs w:val="22"/>
          <w:lang w:val="en"/>
        </w:rPr>
        <w:t>,</w:t>
      </w:r>
      <w:r w:rsidR="008450E2" w:rsidRPr="0055454D">
        <w:rPr>
          <w:sz w:val="22"/>
          <w:szCs w:val="22"/>
          <w:lang w:val="en"/>
        </w:rPr>
        <w:t xml:space="preserve"> </w:t>
      </w:r>
      <w:r w:rsidR="008450E2" w:rsidRPr="0055454D">
        <w:rPr>
          <w:i/>
          <w:iCs/>
          <w:sz w:val="22"/>
          <w:szCs w:val="22"/>
          <w:lang w:val="en"/>
        </w:rPr>
        <w:t>Canadian Institutes of Health Research</w:t>
      </w:r>
      <w:r w:rsidR="00A2078B" w:rsidRPr="0055454D">
        <w:rPr>
          <w:sz w:val="22"/>
          <w:szCs w:val="22"/>
          <w:lang w:val="en"/>
        </w:rPr>
        <w:t>,</w:t>
      </w:r>
      <w:r w:rsidR="008450E2" w:rsidRPr="0055454D">
        <w:rPr>
          <w:sz w:val="22"/>
          <w:szCs w:val="22"/>
          <w:lang w:val="en"/>
        </w:rPr>
        <w:t xml:space="preserve"> </w:t>
      </w:r>
      <w:r w:rsidR="005D35CB" w:rsidRPr="0055454D">
        <w:rPr>
          <w:sz w:val="22"/>
          <w:szCs w:val="22"/>
          <w:lang w:val="en"/>
        </w:rPr>
        <w:t xml:space="preserve">$100,000 </w:t>
      </w:r>
      <w:r w:rsidR="008450E2" w:rsidRPr="0055454D">
        <w:rPr>
          <w:sz w:val="22"/>
          <w:szCs w:val="22"/>
          <w:lang w:val="en"/>
        </w:rPr>
        <w:t>(</w:t>
      </w:r>
      <w:r w:rsidR="008450E2" w:rsidRPr="0055454D">
        <w:rPr>
          <w:sz w:val="22"/>
          <w:szCs w:val="22"/>
        </w:rPr>
        <w:t xml:space="preserve">Funding Period: </w:t>
      </w:r>
      <w:r w:rsidR="005D35CB" w:rsidRPr="0055454D">
        <w:rPr>
          <w:sz w:val="22"/>
          <w:szCs w:val="22"/>
        </w:rPr>
        <w:t>1/</w:t>
      </w:r>
      <w:r w:rsidR="00834156" w:rsidRPr="0055454D">
        <w:rPr>
          <w:sz w:val="22"/>
          <w:szCs w:val="22"/>
          <w:lang w:val="en"/>
        </w:rPr>
        <w:t xml:space="preserve">2018 </w:t>
      </w:r>
      <w:r w:rsidR="005D35CB" w:rsidRPr="0055454D">
        <w:rPr>
          <w:sz w:val="22"/>
          <w:szCs w:val="22"/>
          <w:lang w:val="en"/>
        </w:rPr>
        <w:t>–</w:t>
      </w:r>
      <w:r w:rsidR="00834156" w:rsidRPr="0055454D">
        <w:rPr>
          <w:sz w:val="22"/>
          <w:szCs w:val="22"/>
          <w:lang w:val="en"/>
        </w:rPr>
        <w:t xml:space="preserve"> </w:t>
      </w:r>
      <w:r w:rsidR="005D35CB" w:rsidRPr="0055454D">
        <w:rPr>
          <w:sz w:val="22"/>
          <w:szCs w:val="22"/>
          <w:lang w:val="en"/>
        </w:rPr>
        <w:t>8/</w:t>
      </w:r>
      <w:r w:rsidR="00834156" w:rsidRPr="0055454D">
        <w:rPr>
          <w:sz w:val="22"/>
          <w:szCs w:val="22"/>
          <w:lang w:val="en"/>
        </w:rPr>
        <w:t>2019</w:t>
      </w:r>
      <w:r w:rsidR="00AF4B85" w:rsidRPr="0055454D">
        <w:rPr>
          <w:sz w:val="22"/>
          <w:szCs w:val="22"/>
          <w:lang w:val="en"/>
        </w:rPr>
        <w:t xml:space="preserve"> </w:t>
      </w:r>
      <w:r w:rsidR="008450E2" w:rsidRPr="0055454D">
        <w:rPr>
          <w:sz w:val="22"/>
          <w:szCs w:val="22"/>
          <w:lang w:val="en"/>
        </w:rPr>
        <w:t xml:space="preserve">- </w:t>
      </w:r>
      <w:r w:rsidR="00153961" w:rsidRPr="0055454D">
        <w:rPr>
          <w:sz w:val="22"/>
          <w:szCs w:val="22"/>
          <w:lang w:val="en"/>
        </w:rPr>
        <w:t>Funded</w:t>
      </w:r>
      <w:r w:rsidR="00123A9F" w:rsidRPr="0055454D">
        <w:rPr>
          <w:sz w:val="22"/>
          <w:szCs w:val="22"/>
          <w:lang w:val="en"/>
        </w:rPr>
        <w:t>)</w:t>
      </w:r>
      <w:r w:rsidR="008450E2" w:rsidRPr="0055454D">
        <w:rPr>
          <w:sz w:val="22"/>
          <w:szCs w:val="22"/>
          <w:lang w:val="en"/>
        </w:rPr>
        <w:t xml:space="preserve"> (Grant Number: SHI</w:t>
      </w:r>
      <w:r w:rsidR="00E43CBB" w:rsidRPr="0055454D">
        <w:rPr>
          <w:sz w:val="22"/>
          <w:szCs w:val="22"/>
          <w:lang w:val="en"/>
        </w:rPr>
        <w:t>-</w:t>
      </w:r>
      <w:r w:rsidR="008450E2" w:rsidRPr="0055454D">
        <w:rPr>
          <w:sz w:val="22"/>
          <w:szCs w:val="22"/>
          <w:lang w:val="en"/>
        </w:rPr>
        <w:t>155410)</w:t>
      </w:r>
      <w:r w:rsidR="00C42D67" w:rsidRPr="0055454D">
        <w:rPr>
          <w:sz w:val="22"/>
          <w:szCs w:val="22"/>
          <w:lang w:val="en"/>
        </w:rPr>
        <w:t>.</w:t>
      </w:r>
    </w:p>
    <w:p w14:paraId="5589561F" w14:textId="77777777" w:rsidR="0014776D" w:rsidRPr="0055454D" w:rsidRDefault="0014776D" w:rsidP="008E1668">
      <w:pPr>
        <w:rPr>
          <w:b/>
          <w:sz w:val="22"/>
          <w:szCs w:val="22"/>
        </w:rPr>
      </w:pPr>
    </w:p>
    <w:p w14:paraId="0AE33852" w14:textId="7E0C0E80" w:rsidR="00557E40" w:rsidRPr="0055454D" w:rsidRDefault="00583224" w:rsidP="00557E40">
      <w:pPr>
        <w:rPr>
          <w:b/>
          <w:sz w:val="22"/>
          <w:szCs w:val="22"/>
        </w:rPr>
      </w:pPr>
      <w:r w:rsidRPr="0055454D">
        <w:rPr>
          <w:b/>
          <w:sz w:val="22"/>
          <w:szCs w:val="22"/>
        </w:rPr>
        <w:t>PEER-REVIEWED PUBLICATIONS</w:t>
      </w:r>
    </w:p>
    <w:p w14:paraId="7E70D172" w14:textId="77777777" w:rsidR="00F632C1" w:rsidRPr="0055454D" w:rsidRDefault="00F632C1" w:rsidP="00557E40">
      <w:pPr>
        <w:rPr>
          <w:bCs/>
          <w:sz w:val="22"/>
          <w:szCs w:val="22"/>
        </w:rPr>
      </w:pPr>
    </w:p>
    <w:p w14:paraId="2F9539D7" w14:textId="6C5A22AA" w:rsidR="00025A01" w:rsidRDefault="00025A01" w:rsidP="00557E40">
      <w:pPr>
        <w:rPr>
          <w:bCs/>
          <w:i/>
          <w:iCs/>
          <w:sz w:val="22"/>
          <w:szCs w:val="22"/>
        </w:rPr>
      </w:pPr>
      <w:r w:rsidRPr="0055454D">
        <w:rPr>
          <w:b/>
          <w:i/>
          <w:iCs/>
          <w:sz w:val="22"/>
          <w:szCs w:val="22"/>
        </w:rPr>
        <w:t>*</w:t>
      </w:r>
      <w:r w:rsidRPr="0055454D">
        <w:rPr>
          <w:bCs/>
          <w:i/>
          <w:iCs/>
          <w:sz w:val="22"/>
          <w:szCs w:val="22"/>
        </w:rPr>
        <w:t>Denotes mentored student</w:t>
      </w:r>
      <w:r w:rsidR="00483A91" w:rsidRPr="0055454D">
        <w:rPr>
          <w:bCs/>
          <w:i/>
          <w:iCs/>
          <w:sz w:val="22"/>
          <w:szCs w:val="22"/>
        </w:rPr>
        <w:t>-</w:t>
      </w:r>
      <w:r w:rsidR="002F4401" w:rsidRPr="0055454D">
        <w:rPr>
          <w:bCs/>
          <w:i/>
          <w:iCs/>
          <w:sz w:val="22"/>
          <w:szCs w:val="22"/>
        </w:rPr>
        <w:t>led</w:t>
      </w:r>
      <w:r w:rsidRPr="0055454D">
        <w:rPr>
          <w:bCs/>
          <w:i/>
          <w:iCs/>
          <w:sz w:val="22"/>
          <w:szCs w:val="22"/>
        </w:rPr>
        <w:t xml:space="preserve"> </w:t>
      </w:r>
      <w:r w:rsidR="008047FD" w:rsidRPr="0055454D">
        <w:rPr>
          <w:bCs/>
          <w:i/>
          <w:iCs/>
          <w:sz w:val="22"/>
          <w:szCs w:val="22"/>
        </w:rPr>
        <w:t>manuscripts</w:t>
      </w:r>
    </w:p>
    <w:p w14:paraId="47BB2B8B" w14:textId="77777777" w:rsidR="009424A8" w:rsidRDefault="009424A8" w:rsidP="00557E40">
      <w:pPr>
        <w:rPr>
          <w:bCs/>
          <w:i/>
          <w:iCs/>
          <w:sz w:val="22"/>
          <w:szCs w:val="22"/>
        </w:rPr>
      </w:pPr>
    </w:p>
    <w:p w14:paraId="318008A0" w14:textId="0C62BBE6" w:rsidR="00800BE1" w:rsidRDefault="009424A8" w:rsidP="00800BE1">
      <w:pPr>
        <w:rPr>
          <w:bCs/>
          <w:sz w:val="22"/>
          <w:szCs w:val="22"/>
        </w:rPr>
      </w:pPr>
      <w:bookmarkStart w:id="1" w:name="_Hlk187831385"/>
      <w:r w:rsidRPr="009424A8">
        <w:rPr>
          <w:b/>
          <w:bCs/>
          <w:sz w:val="22"/>
          <w:szCs w:val="22"/>
        </w:rPr>
        <w:t>Merrin, G. J.</w:t>
      </w:r>
      <w:r w:rsidRPr="009424A8">
        <w:rPr>
          <w:bCs/>
          <w:sz w:val="22"/>
          <w:szCs w:val="22"/>
        </w:rPr>
        <w:t>, Nickodem, K., Grant, N., Weerakoon, S., Holt, M., &amp; Espelage, D. (</w:t>
      </w:r>
      <w:r w:rsidR="00337F28">
        <w:rPr>
          <w:bCs/>
          <w:sz w:val="22"/>
          <w:szCs w:val="22"/>
        </w:rPr>
        <w:t>2026</w:t>
      </w:r>
      <w:r w:rsidRPr="009424A8">
        <w:rPr>
          <w:bCs/>
          <w:sz w:val="22"/>
          <w:szCs w:val="22"/>
        </w:rPr>
        <w:t>).</w:t>
      </w:r>
      <w:r w:rsidR="00B161D0">
        <w:rPr>
          <w:bCs/>
          <w:sz w:val="22"/>
          <w:szCs w:val="22"/>
        </w:rPr>
        <w:t xml:space="preserve"> </w:t>
      </w:r>
      <w:proofErr w:type="spellStart"/>
      <w:r w:rsidRPr="009424A8">
        <w:rPr>
          <w:bCs/>
          <w:sz w:val="22"/>
          <w:szCs w:val="22"/>
        </w:rPr>
        <w:t>CATAcode</w:t>
      </w:r>
      <w:proofErr w:type="spellEnd"/>
      <w:r w:rsidRPr="009424A8">
        <w:rPr>
          <w:bCs/>
          <w:sz w:val="22"/>
          <w:szCs w:val="22"/>
        </w:rPr>
        <w:t xml:space="preserve">: </w:t>
      </w:r>
    </w:p>
    <w:p w14:paraId="58F0C306" w14:textId="3B123452" w:rsidR="009424A8" w:rsidRDefault="009424A8" w:rsidP="00800BE1">
      <w:pPr>
        <w:ind w:left="720"/>
      </w:pPr>
      <w:r w:rsidRPr="009424A8">
        <w:rPr>
          <w:bCs/>
          <w:sz w:val="22"/>
          <w:szCs w:val="22"/>
        </w:rPr>
        <w:t xml:space="preserve">A principled approach </w:t>
      </w:r>
      <w:r w:rsidRPr="008C4CF0">
        <w:rPr>
          <w:bCs/>
          <w:sz w:val="22"/>
          <w:szCs w:val="22"/>
        </w:rPr>
        <w:t xml:space="preserve">for coding check-all-that-apply demographic items. </w:t>
      </w:r>
      <w:r w:rsidRPr="008C4CF0">
        <w:rPr>
          <w:bCs/>
          <w:i/>
          <w:iCs/>
          <w:sz w:val="22"/>
          <w:szCs w:val="22"/>
        </w:rPr>
        <w:t>Advances in Methods and Practices in Psychological Science</w:t>
      </w:r>
      <w:r w:rsidR="007E3C73">
        <w:rPr>
          <w:bCs/>
          <w:sz w:val="22"/>
          <w:szCs w:val="22"/>
        </w:rPr>
        <w:t xml:space="preserve">, </w:t>
      </w:r>
      <w:r w:rsidR="007E3C73" w:rsidRPr="008B4ACF">
        <w:rPr>
          <w:bCs/>
          <w:i/>
          <w:iCs/>
          <w:sz w:val="22"/>
          <w:szCs w:val="22"/>
        </w:rPr>
        <w:t>8</w:t>
      </w:r>
      <w:r w:rsidR="007E3C73">
        <w:rPr>
          <w:bCs/>
          <w:sz w:val="22"/>
          <w:szCs w:val="22"/>
        </w:rPr>
        <w:t>(</w:t>
      </w:r>
      <w:r w:rsidR="007E3C73" w:rsidRPr="008B4ACF">
        <w:rPr>
          <w:bCs/>
          <w:sz w:val="22"/>
          <w:szCs w:val="22"/>
        </w:rPr>
        <w:t>4</w:t>
      </w:r>
      <w:r w:rsidR="007E3C73">
        <w:rPr>
          <w:bCs/>
          <w:sz w:val="22"/>
          <w:szCs w:val="22"/>
        </w:rPr>
        <w:t>)</w:t>
      </w:r>
      <w:r w:rsidRPr="008C4CF0">
        <w:rPr>
          <w:bCs/>
          <w:i/>
          <w:iCs/>
          <w:sz w:val="22"/>
          <w:szCs w:val="22"/>
        </w:rPr>
        <w:t>.</w:t>
      </w:r>
      <w:r w:rsidR="00AD66D2" w:rsidRPr="008C4CF0">
        <w:rPr>
          <w:bCs/>
          <w:sz w:val="22"/>
          <w:szCs w:val="22"/>
        </w:rPr>
        <w:t xml:space="preserve"> (</w:t>
      </w:r>
      <w:hyperlink r:id="rId16" w:history="1">
        <w:r w:rsidR="00AD66D2" w:rsidRPr="008C4CF0">
          <w:rPr>
            <w:rStyle w:val="Hyperlink"/>
            <w:sz w:val="22"/>
            <w:szCs w:val="22"/>
          </w:rPr>
          <w:t>CRAN</w:t>
        </w:r>
      </w:hyperlink>
      <w:r w:rsidR="00AD66D2" w:rsidRPr="008C4CF0">
        <w:rPr>
          <w:sz w:val="22"/>
          <w:szCs w:val="22"/>
        </w:rPr>
        <w:t>,</w:t>
      </w:r>
      <w:r w:rsidR="00F000CB" w:rsidRPr="008C4CF0">
        <w:rPr>
          <w:sz w:val="22"/>
          <w:szCs w:val="22"/>
        </w:rPr>
        <w:t xml:space="preserve"> </w:t>
      </w:r>
      <w:hyperlink r:id="rId17" w:history="1">
        <w:r w:rsidR="00F000CB" w:rsidRPr="008C4CF0">
          <w:rPr>
            <w:rStyle w:val="Hyperlink"/>
            <w:sz w:val="22"/>
            <w:szCs w:val="22"/>
          </w:rPr>
          <w:t>Site</w:t>
        </w:r>
      </w:hyperlink>
      <w:r w:rsidR="00F000CB" w:rsidRPr="008C4CF0">
        <w:rPr>
          <w:sz w:val="22"/>
          <w:szCs w:val="22"/>
        </w:rPr>
        <w:t>,</w:t>
      </w:r>
      <w:r w:rsidR="00AD66D2" w:rsidRPr="008C4CF0">
        <w:rPr>
          <w:sz w:val="22"/>
          <w:szCs w:val="22"/>
        </w:rPr>
        <w:t xml:space="preserve"> </w:t>
      </w:r>
      <w:hyperlink r:id="rId18" w:history="1">
        <w:r w:rsidR="00CB0C8B" w:rsidRPr="00CB0C8B">
          <w:rPr>
            <w:rStyle w:val="Hyperlink"/>
            <w:sz w:val="22"/>
            <w:szCs w:val="22"/>
          </w:rPr>
          <w:t>AI Podcast</w:t>
        </w:r>
      </w:hyperlink>
      <w:r w:rsidR="00F000CB" w:rsidRPr="008C4CF0">
        <w:rPr>
          <w:sz w:val="22"/>
          <w:szCs w:val="22"/>
        </w:rPr>
        <w:t>)</w:t>
      </w:r>
      <w:r w:rsidR="00685246" w:rsidRPr="008C4CF0">
        <w:rPr>
          <w:sz w:val="22"/>
          <w:szCs w:val="22"/>
        </w:rPr>
        <w:t xml:space="preserve"> </w:t>
      </w:r>
      <w:hyperlink r:id="rId19" w:history="1">
        <w:r w:rsidR="00685246" w:rsidRPr="008C4CF0">
          <w:rPr>
            <w:rStyle w:val="Hyperlink"/>
            <w:sz w:val="22"/>
            <w:szCs w:val="22"/>
          </w:rPr>
          <w:t>https://doi.org/10.1177/25152459251401184</w:t>
        </w:r>
      </w:hyperlink>
      <w:r w:rsidR="00685246">
        <w:t xml:space="preserve"> </w:t>
      </w:r>
    </w:p>
    <w:p w14:paraId="159068F7" w14:textId="77777777" w:rsidR="00644BF8" w:rsidRDefault="00644BF8" w:rsidP="00644BF8"/>
    <w:p w14:paraId="36109D9A" w14:textId="7820B0BE" w:rsidR="00644BF8" w:rsidRPr="003E4057" w:rsidRDefault="00644BF8" w:rsidP="00644BF8">
      <w:pPr>
        <w:ind w:left="720" w:hanging="720"/>
        <w:rPr>
          <w:sz w:val="22"/>
          <w:szCs w:val="22"/>
        </w:rPr>
      </w:pPr>
      <w:r w:rsidRPr="003E4057">
        <w:rPr>
          <w:sz w:val="22"/>
          <w:szCs w:val="22"/>
        </w:rPr>
        <w:t xml:space="preserve">*Huang, Y., </w:t>
      </w:r>
      <w:proofErr w:type="spellStart"/>
      <w:r w:rsidRPr="003E4057">
        <w:rPr>
          <w:sz w:val="22"/>
          <w:szCs w:val="22"/>
        </w:rPr>
        <w:t>Zaff</w:t>
      </w:r>
      <w:proofErr w:type="spellEnd"/>
      <w:r w:rsidRPr="003E4057">
        <w:rPr>
          <w:sz w:val="22"/>
          <w:szCs w:val="22"/>
        </w:rPr>
        <w:t xml:space="preserve">, J., </w:t>
      </w:r>
      <w:r w:rsidRPr="003E4057">
        <w:rPr>
          <w:b/>
          <w:bCs/>
          <w:sz w:val="22"/>
          <w:szCs w:val="22"/>
        </w:rPr>
        <w:t>Merrin, G. J.</w:t>
      </w:r>
      <w:r w:rsidRPr="003E4057">
        <w:rPr>
          <w:sz w:val="22"/>
          <w:szCs w:val="22"/>
        </w:rPr>
        <w:t>, Green, J.</w:t>
      </w:r>
      <w:r>
        <w:rPr>
          <w:sz w:val="22"/>
          <w:szCs w:val="22"/>
        </w:rPr>
        <w:t xml:space="preserve"> G., &amp; </w:t>
      </w:r>
      <w:r w:rsidRPr="003E4057">
        <w:rPr>
          <w:sz w:val="22"/>
          <w:szCs w:val="22"/>
        </w:rPr>
        <w:t>Medina, M. (</w:t>
      </w:r>
      <w:r>
        <w:rPr>
          <w:sz w:val="22"/>
          <w:szCs w:val="22"/>
        </w:rPr>
        <w:t>2026</w:t>
      </w:r>
      <w:r w:rsidRPr="003E4057">
        <w:rPr>
          <w:sz w:val="22"/>
          <w:szCs w:val="22"/>
        </w:rPr>
        <w:t xml:space="preserve">). Development of the </w:t>
      </w:r>
      <w:r w:rsidR="008A0870">
        <w:rPr>
          <w:sz w:val="22"/>
          <w:szCs w:val="22"/>
        </w:rPr>
        <w:t>A</w:t>
      </w:r>
      <w:r w:rsidRPr="003E4057">
        <w:rPr>
          <w:sz w:val="22"/>
          <w:szCs w:val="22"/>
        </w:rPr>
        <w:t>cademic</w:t>
      </w:r>
      <w:r>
        <w:rPr>
          <w:sz w:val="22"/>
          <w:szCs w:val="22"/>
        </w:rPr>
        <w:t xml:space="preserve"> </w:t>
      </w:r>
      <w:r w:rsidR="008A0870">
        <w:rPr>
          <w:sz w:val="22"/>
          <w:szCs w:val="22"/>
        </w:rPr>
        <w:t>S</w:t>
      </w:r>
      <w:r w:rsidRPr="003E4057">
        <w:rPr>
          <w:sz w:val="22"/>
          <w:szCs w:val="22"/>
        </w:rPr>
        <w:t xml:space="preserve">tress </w:t>
      </w:r>
      <w:r w:rsidR="008A0870">
        <w:rPr>
          <w:sz w:val="22"/>
          <w:szCs w:val="22"/>
        </w:rPr>
        <w:t>S</w:t>
      </w:r>
      <w:r w:rsidRPr="003E4057">
        <w:rPr>
          <w:sz w:val="22"/>
          <w:szCs w:val="22"/>
        </w:rPr>
        <w:t xml:space="preserve">cale for </w:t>
      </w:r>
      <w:r w:rsidR="008A0870">
        <w:rPr>
          <w:sz w:val="22"/>
          <w:szCs w:val="22"/>
        </w:rPr>
        <w:t>A</w:t>
      </w:r>
      <w:r w:rsidRPr="003E4057">
        <w:rPr>
          <w:sz w:val="22"/>
          <w:szCs w:val="22"/>
        </w:rPr>
        <w:t xml:space="preserve">dolescents (ASSA) and examination of perceived academic stress among Chinese adolescents. </w:t>
      </w:r>
      <w:r w:rsidRPr="003E4057">
        <w:rPr>
          <w:i/>
          <w:iCs/>
          <w:sz w:val="22"/>
          <w:szCs w:val="22"/>
        </w:rPr>
        <w:t>Psychology in the Schools</w:t>
      </w:r>
      <w:r w:rsidRPr="003E4057">
        <w:rPr>
          <w:sz w:val="22"/>
          <w:szCs w:val="22"/>
        </w:rPr>
        <w:t xml:space="preserve">. </w:t>
      </w:r>
      <w:hyperlink r:id="rId20" w:history="1">
        <w:r w:rsidRPr="00913873">
          <w:rPr>
            <w:rStyle w:val="Hyperlink"/>
            <w:sz w:val="22"/>
            <w:szCs w:val="22"/>
          </w:rPr>
          <w:t>http://doi.org/10.1002/pits.70136</w:t>
        </w:r>
      </w:hyperlink>
      <w:r>
        <w:rPr>
          <w:sz w:val="22"/>
          <w:szCs w:val="22"/>
        </w:rPr>
        <w:t xml:space="preserve"> </w:t>
      </w:r>
    </w:p>
    <w:p w14:paraId="1F6C04CF" w14:textId="77777777" w:rsidR="00337F28" w:rsidRDefault="00337F28" w:rsidP="00337F28">
      <w:pPr>
        <w:rPr>
          <w:bCs/>
          <w:sz w:val="22"/>
          <w:szCs w:val="22"/>
        </w:rPr>
      </w:pPr>
    </w:p>
    <w:p w14:paraId="4CB98387" w14:textId="427D1FC5" w:rsidR="00337F28" w:rsidRDefault="00337F28" w:rsidP="00337F28">
      <w:pPr>
        <w:rPr>
          <w:bCs/>
          <w:sz w:val="22"/>
          <w:szCs w:val="22"/>
        </w:rPr>
      </w:pPr>
      <w:r>
        <w:rPr>
          <w:bCs/>
          <w:sz w:val="22"/>
          <w:szCs w:val="22"/>
        </w:rPr>
        <w:t>*</w:t>
      </w:r>
      <w:r w:rsidRPr="009424A8">
        <w:rPr>
          <w:bCs/>
          <w:sz w:val="22"/>
          <w:szCs w:val="22"/>
        </w:rPr>
        <w:t>Marsico, C.,</w:t>
      </w:r>
      <w:r>
        <w:rPr>
          <w:bCs/>
          <w:sz w:val="22"/>
          <w:szCs w:val="22"/>
        </w:rPr>
        <w:t xml:space="preserve"> *</w:t>
      </w:r>
      <w:r w:rsidRPr="009424A8">
        <w:rPr>
          <w:bCs/>
          <w:sz w:val="22"/>
          <w:szCs w:val="22"/>
        </w:rPr>
        <w:t xml:space="preserve">Wyatt, O., Parodi, K. B., Holt, M. K., Green, J. G., &amp; </w:t>
      </w:r>
      <w:r w:rsidRPr="009424A8">
        <w:rPr>
          <w:b/>
          <w:bCs/>
          <w:sz w:val="22"/>
          <w:szCs w:val="22"/>
        </w:rPr>
        <w:t>Merrin, G. J.</w:t>
      </w:r>
      <w:r w:rsidRPr="009424A8">
        <w:rPr>
          <w:bCs/>
          <w:sz w:val="22"/>
          <w:szCs w:val="22"/>
        </w:rPr>
        <w:t xml:space="preserve"> (202</w:t>
      </w:r>
      <w:r>
        <w:rPr>
          <w:bCs/>
          <w:sz w:val="22"/>
          <w:szCs w:val="22"/>
        </w:rPr>
        <w:t>6</w:t>
      </w:r>
      <w:r w:rsidRPr="009424A8">
        <w:rPr>
          <w:bCs/>
          <w:sz w:val="22"/>
          <w:szCs w:val="22"/>
        </w:rPr>
        <w:t xml:space="preserve">). Longitudinal </w:t>
      </w:r>
    </w:p>
    <w:p w14:paraId="613516D3" w14:textId="7741BAB8" w:rsidR="00337F28" w:rsidRDefault="00337F28" w:rsidP="00337F28">
      <w:pPr>
        <w:ind w:left="720"/>
      </w:pPr>
      <w:r w:rsidRPr="009424A8">
        <w:rPr>
          <w:bCs/>
          <w:sz w:val="22"/>
          <w:szCs w:val="22"/>
        </w:rPr>
        <w:t xml:space="preserve">associations between witnessing bias-based harassment and mental health functioning. </w:t>
      </w:r>
      <w:r w:rsidRPr="009424A8">
        <w:rPr>
          <w:bCs/>
          <w:i/>
          <w:iCs/>
          <w:sz w:val="22"/>
          <w:szCs w:val="22"/>
        </w:rPr>
        <w:t>Journal of School Violence</w:t>
      </w:r>
      <w:r w:rsidRPr="009424A8">
        <w:rPr>
          <w:bCs/>
          <w:sz w:val="22"/>
          <w:szCs w:val="22"/>
        </w:rPr>
        <w:t>,</w:t>
      </w:r>
      <w:r w:rsidR="00FB72E5">
        <w:rPr>
          <w:bCs/>
          <w:sz w:val="22"/>
          <w:szCs w:val="22"/>
        </w:rPr>
        <w:t xml:space="preserve"> </w:t>
      </w:r>
      <w:r w:rsidR="00FB72E5">
        <w:rPr>
          <w:bCs/>
          <w:i/>
          <w:iCs/>
          <w:sz w:val="22"/>
          <w:szCs w:val="22"/>
        </w:rPr>
        <w:t>25</w:t>
      </w:r>
      <w:r w:rsidR="00FB72E5">
        <w:rPr>
          <w:bCs/>
          <w:sz w:val="22"/>
          <w:szCs w:val="22"/>
        </w:rPr>
        <w:t xml:space="preserve">(1), </w:t>
      </w:r>
      <w:r w:rsidRPr="009424A8">
        <w:rPr>
          <w:bCs/>
          <w:sz w:val="22"/>
          <w:szCs w:val="22"/>
        </w:rPr>
        <w:t>1</w:t>
      </w:r>
      <w:r>
        <w:rPr>
          <w:bCs/>
          <w:sz w:val="22"/>
          <w:szCs w:val="22"/>
        </w:rPr>
        <w:t>5</w:t>
      </w:r>
      <w:r w:rsidRPr="009424A8">
        <w:rPr>
          <w:bCs/>
          <w:sz w:val="22"/>
          <w:szCs w:val="22"/>
        </w:rPr>
        <w:t>-</w:t>
      </w:r>
      <w:r>
        <w:rPr>
          <w:bCs/>
          <w:sz w:val="22"/>
          <w:szCs w:val="22"/>
        </w:rPr>
        <w:t>29</w:t>
      </w:r>
      <w:r w:rsidRPr="009424A8">
        <w:rPr>
          <w:bCs/>
          <w:i/>
          <w:iCs/>
          <w:sz w:val="22"/>
          <w:szCs w:val="22"/>
        </w:rPr>
        <w:t xml:space="preserve">. </w:t>
      </w:r>
      <w:hyperlink r:id="rId21" w:history="1">
        <w:r w:rsidRPr="009424A8">
          <w:rPr>
            <w:rStyle w:val="Hyperlink"/>
            <w:bCs/>
            <w:sz w:val="22"/>
            <w:szCs w:val="22"/>
          </w:rPr>
          <w:t>https://doi.org/10.1080/15388220.2025.2524335</w:t>
        </w:r>
      </w:hyperlink>
    </w:p>
    <w:p w14:paraId="2DB58B76" w14:textId="77777777" w:rsidR="00883882" w:rsidRDefault="00883882" w:rsidP="00883882"/>
    <w:p w14:paraId="76CB1F28" w14:textId="32546D5F" w:rsidR="00883882" w:rsidRDefault="00883882" w:rsidP="00883882">
      <w:pPr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Parodi, K. B., Holt, M. K., Aradhya, P., Green, J. G., &amp; </w:t>
      </w:r>
      <w:r w:rsidRPr="009424A8">
        <w:rPr>
          <w:b/>
          <w:bCs/>
          <w:sz w:val="22"/>
          <w:szCs w:val="22"/>
        </w:rPr>
        <w:t>Merrin, G. J.</w:t>
      </w:r>
      <w:r w:rsidRPr="009424A8">
        <w:rPr>
          <w:bCs/>
          <w:sz w:val="22"/>
          <w:szCs w:val="22"/>
        </w:rPr>
        <w:t xml:space="preserve"> (202</w:t>
      </w:r>
      <w:r>
        <w:rPr>
          <w:bCs/>
          <w:sz w:val="22"/>
          <w:szCs w:val="22"/>
        </w:rPr>
        <w:t>6</w:t>
      </w:r>
      <w:r w:rsidRPr="009424A8">
        <w:rPr>
          <w:bCs/>
          <w:sz w:val="22"/>
          <w:szCs w:val="22"/>
        </w:rPr>
        <w:t xml:space="preserve">). A longitudinal analysis of </w:t>
      </w:r>
    </w:p>
    <w:p w14:paraId="69773837" w14:textId="77777777" w:rsidR="00883882" w:rsidRDefault="00883882" w:rsidP="00883882">
      <w:pPr>
        <w:ind w:left="720"/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risk and protective factors of bias-based bullying victimization among adolescents. </w:t>
      </w:r>
      <w:r w:rsidRPr="009424A8">
        <w:rPr>
          <w:bCs/>
          <w:i/>
          <w:iCs/>
          <w:sz w:val="22"/>
          <w:szCs w:val="22"/>
        </w:rPr>
        <w:t xml:space="preserve">Journal of Interpersonal Violence, </w:t>
      </w:r>
      <w:r w:rsidRPr="009424A8">
        <w:rPr>
          <w:bCs/>
          <w:sz w:val="22"/>
          <w:szCs w:val="22"/>
        </w:rPr>
        <w:t xml:space="preserve">1-25. </w:t>
      </w:r>
      <w:hyperlink r:id="rId22" w:history="1">
        <w:r w:rsidRPr="009424A8">
          <w:rPr>
            <w:rStyle w:val="Hyperlink"/>
            <w:bCs/>
            <w:sz w:val="22"/>
            <w:szCs w:val="22"/>
          </w:rPr>
          <w:t>https://doi.org/10.1177/08862605251318276</w:t>
        </w:r>
      </w:hyperlink>
      <w:r w:rsidRPr="009424A8">
        <w:rPr>
          <w:bCs/>
          <w:sz w:val="22"/>
          <w:szCs w:val="22"/>
        </w:rPr>
        <w:t xml:space="preserve"> </w:t>
      </w:r>
    </w:p>
    <w:p w14:paraId="0F6824C9" w14:textId="77777777" w:rsidR="009424A8" w:rsidRDefault="009424A8" w:rsidP="009424A8">
      <w:pPr>
        <w:rPr>
          <w:bCs/>
          <w:sz w:val="22"/>
          <w:szCs w:val="22"/>
        </w:rPr>
      </w:pPr>
    </w:p>
    <w:p w14:paraId="1EF74B94" w14:textId="77777777" w:rsidR="000F00A2" w:rsidRDefault="000F00A2" w:rsidP="000F00A2">
      <w:pPr>
        <w:rPr>
          <w:bCs/>
          <w:sz w:val="22"/>
          <w:szCs w:val="22"/>
        </w:rPr>
      </w:pPr>
      <w:r w:rsidRPr="009424A8">
        <w:rPr>
          <w:b/>
          <w:bCs/>
          <w:sz w:val="22"/>
          <w:szCs w:val="22"/>
        </w:rPr>
        <w:t>Merrin, G. J.</w:t>
      </w:r>
      <w:r w:rsidRPr="009424A8">
        <w:rPr>
          <w:bCs/>
          <w:sz w:val="22"/>
          <w:szCs w:val="22"/>
        </w:rPr>
        <w:t xml:space="preserve">, Bailey, J. A., Kelly, A. B., Le, V. T., </w:t>
      </w:r>
      <w:proofErr w:type="spellStart"/>
      <w:r w:rsidRPr="009424A8">
        <w:rPr>
          <w:bCs/>
          <w:sz w:val="22"/>
          <w:szCs w:val="22"/>
        </w:rPr>
        <w:t>Heerde</w:t>
      </w:r>
      <w:proofErr w:type="spellEnd"/>
      <w:r w:rsidRPr="009424A8">
        <w:rPr>
          <w:bCs/>
          <w:sz w:val="22"/>
          <w:szCs w:val="22"/>
        </w:rPr>
        <w:t xml:space="preserve">, J. A., </w:t>
      </w:r>
      <w:proofErr w:type="spellStart"/>
      <w:r w:rsidRPr="009424A8">
        <w:rPr>
          <w:bCs/>
          <w:sz w:val="22"/>
          <w:szCs w:val="22"/>
        </w:rPr>
        <w:t>Doery</w:t>
      </w:r>
      <w:proofErr w:type="spellEnd"/>
      <w:r w:rsidRPr="009424A8">
        <w:rPr>
          <w:bCs/>
          <w:sz w:val="22"/>
          <w:szCs w:val="22"/>
        </w:rPr>
        <w:t xml:space="preserve">, E., Batmaz, E. A., &amp; </w:t>
      </w:r>
    </w:p>
    <w:p w14:paraId="101B227E" w14:textId="173B8EDA" w:rsidR="000F00A2" w:rsidRDefault="000F00A2" w:rsidP="000F00A2">
      <w:pPr>
        <w:ind w:left="720"/>
        <w:rPr>
          <w:bCs/>
          <w:sz w:val="22"/>
          <w:szCs w:val="22"/>
        </w:rPr>
      </w:pPr>
      <w:proofErr w:type="spellStart"/>
      <w:r w:rsidRPr="009424A8">
        <w:rPr>
          <w:bCs/>
          <w:sz w:val="22"/>
          <w:szCs w:val="22"/>
        </w:rPr>
        <w:t>Toumbourou</w:t>
      </w:r>
      <w:proofErr w:type="spellEnd"/>
      <w:r w:rsidRPr="009424A8">
        <w:rPr>
          <w:bCs/>
          <w:sz w:val="22"/>
          <w:szCs w:val="22"/>
        </w:rPr>
        <w:t>, J. W. (202</w:t>
      </w:r>
      <w:r>
        <w:rPr>
          <w:bCs/>
          <w:sz w:val="22"/>
          <w:szCs w:val="22"/>
        </w:rPr>
        <w:t>5</w:t>
      </w:r>
      <w:r w:rsidRPr="009424A8">
        <w:rPr>
          <w:bCs/>
          <w:sz w:val="22"/>
          <w:szCs w:val="22"/>
        </w:rPr>
        <w:t xml:space="preserve">). Continuity and change in substance use patterns during the transition from adolescence to young adulthood: Examining changes in social roles. </w:t>
      </w:r>
      <w:r w:rsidRPr="009424A8">
        <w:rPr>
          <w:bCs/>
          <w:i/>
          <w:iCs/>
          <w:sz w:val="22"/>
          <w:szCs w:val="22"/>
        </w:rPr>
        <w:t>International Journal of Mental Health and Addiction</w:t>
      </w:r>
      <w:r>
        <w:rPr>
          <w:bCs/>
          <w:i/>
          <w:iCs/>
          <w:sz w:val="22"/>
          <w:szCs w:val="22"/>
        </w:rPr>
        <w:t>, 23</w:t>
      </w:r>
      <w:r>
        <w:rPr>
          <w:bCs/>
          <w:sz w:val="22"/>
          <w:szCs w:val="22"/>
        </w:rPr>
        <w:t xml:space="preserve">, </w:t>
      </w:r>
      <w:r w:rsidRPr="000F00A2">
        <w:rPr>
          <w:bCs/>
          <w:sz w:val="22"/>
          <w:szCs w:val="22"/>
        </w:rPr>
        <w:t>4155–417</w:t>
      </w:r>
      <w:r>
        <w:rPr>
          <w:bCs/>
          <w:sz w:val="22"/>
          <w:szCs w:val="22"/>
        </w:rPr>
        <w:t>7</w:t>
      </w:r>
      <w:r w:rsidRPr="009424A8">
        <w:rPr>
          <w:bCs/>
          <w:sz w:val="22"/>
          <w:szCs w:val="22"/>
        </w:rPr>
        <w:t xml:space="preserve">. </w:t>
      </w:r>
      <w:hyperlink r:id="rId23" w:history="1">
        <w:r w:rsidRPr="009424A8">
          <w:rPr>
            <w:rStyle w:val="Hyperlink"/>
            <w:bCs/>
            <w:sz w:val="22"/>
            <w:szCs w:val="22"/>
          </w:rPr>
          <w:t>https://doi.org/10.1007/s11469-024-01342-9</w:t>
        </w:r>
      </w:hyperlink>
      <w:r w:rsidRPr="009424A8">
        <w:rPr>
          <w:bCs/>
          <w:sz w:val="22"/>
          <w:szCs w:val="22"/>
        </w:rPr>
        <w:t xml:space="preserve"> </w:t>
      </w:r>
    </w:p>
    <w:p w14:paraId="73362452" w14:textId="77777777" w:rsidR="000F00A2" w:rsidRPr="009424A8" w:rsidRDefault="000F00A2" w:rsidP="009424A8">
      <w:pPr>
        <w:rPr>
          <w:bCs/>
          <w:sz w:val="22"/>
          <w:szCs w:val="22"/>
        </w:rPr>
      </w:pPr>
    </w:p>
    <w:p w14:paraId="6762B535" w14:textId="70276152" w:rsidR="000306DD" w:rsidRDefault="009424A8" w:rsidP="000306DD">
      <w:pPr>
        <w:rPr>
          <w:bCs/>
          <w:sz w:val="22"/>
          <w:szCs w:val="22"/>
        </w:rPr>
      </w:pPr>
      <w:bookmarkStart w:id="2" w:name="_Hlk206415097"/>
      <w:r>
        <w:rPr>
          <w:bCs/>
          <w:sz w:val="22"/>
          <w:szCs w:val="22"/>
        </w:rPr>
        <w:t>*</w:t>
      </w:r>
      <w:r w:rsidRPr="009424A8">
        <w:rPr>
          <w:bCs/>
          <w:sz w:val="22"/>
          <w:szCs w:val="22"/>
        </w:rPr>
        <w:t xml:space="preserve">Bi, K., </w:t>
      </w:r>
      <w:r w:rsidRPr="009424A8">
        <w:rPr>
          <w:b/>
          <w:bCs/>
          <w:sz w:val="22"/>
          <w:szCs w:val="22"/>
        </w:rPr>
        <w:t>Merrin, G. J.</w:t>
      </w:r>
      <w:r w:rsidRPr="009424A8">
        <w:rPr>
          <w:bCs/>
          <w:sz w:val="22"/>
          <w:szCs w:val="22"/>
        </w:rPr>
        <w:t xml:space="preserve">, Li, T., Sun, X., Chai, Y., Lu, Z., Chen, M. S. (2025). </w:t>
      </w:r>
      <w:r w:rsidR="000306DD">
        <w:rPr>
          <w:bCs/>
          <w:sz w:val="22"/>
          <w:szCs w:val="22"/>
        </w:rPr>
        <w:t>N</w:t>
      </w:r>
      <w:r w:rsidR="000306DD" w:rsidRPr="000306DD">
        <w:rPr>
          <w:bCs/>
          <w:sz w:val="22"/>
          <w:szCs w:val="22"/>
        </w:rPr>
        <w:t xml:space="preserve">avigating unmeasured </w:t>
      </w:r>
    </w:p>
    <w:p w14:paraId="2776B358" w14:textId="330303FE" w:rsidR="009424A8" w:rsidRDefault="000306DD" w:rsidP="000306DD">
      <w:pPr>
        <w:ind w:left="720"/>
        <w:rPr>
          <w:bCs/>
          <w:sz w:val="22"/>
          <w:szCs w:val="22"/>
        </w:rPr>
      </w:pPr>
      <w:r w:rsidRPr="000306DD">
        <w:rPr>
          <w:bCs/>
          <w:sz w:val="22"/>
          <w:szCs w:val="22"/>
        </w:rPr>
        <w:t xml:space="preserve">confounding in nonexperimental psychological research: </w:t>
      </w:r>
      <w:r>
        <w:rPr>
          <w:bCs/>
          <w:sz w:val="22"/>
          <w:szCs w:val="22"/>
        </w:rPr>
        <w:t>A</w:t>
      </w:r>
      <w:r w:rsidRPr="000306DD">
        <w:rPr>
          <w:bCs/>
          <w:sz w:val="22"/>
          <w:szCs w:val="22"/>
        </w:rPr>
        <w:t xml:space="preserve"> practical guide to computing and interpreting e-value</w:t>
      </w:r>
      <w:r w:rsidR="009424A8" w:rsidRPr="009424A8">
        <w:rPr>
          <w:bCs/>
          <w:sz w:val="22"/>
          <w:szCs w:val="22"/>
        </w:rPr>
        <w:t xml:space="preserve">. </w:t>
      </w:r>
      <w:r w:rsidR="009424A8" w:rsidRPr="009424A8">
        <w:rPr>
          <w:bCs/>
          <w:i/>
          <w:iCs/>
          <w:sz w:val="22"/>
          <w:szCs w:val="22"/>
        </w:rPr>
        <w:t>Advances in Methods and Practices in Psychological Science, 8</w:t>
      </w:r>
      <w:r w:rsidR="009424A8" w:rsidRPr="009424A8">
        <w:rPr>
          <w:bCs/>
          <w:sz w:val="22"/>
          <w:szCs w:val="22"/>
        </w:rPr>
        <w:t>(2), 1-21</w:t>
      </w:r>
      <w:r w:rsidR="009424A8" w:rsidRPr="009424A8">
        <w:rPr>
          <w:bCs/>
          <w:i/>
          <w:iCs/>
          <w:sz w:val="22"/>
          <w:szCs w:val="22"/>
        </w:rPr>
        <w:t>.</w:t>
      </w:r>
      <w:r w:rsidR="009424A8" w:rsidRPr="009424A8">
        <w:rPr>
          <w:bCs/>
          <w:sz w:val="22"/>
          <w:szCs w:val="22"/>
        </w:rPr>
        <w:t xml:space="preserve"> </w:t>
      </w:r>
      <w:hyperlink r:id="rId24" w:history="1">
        <w:r w:rsidR="009424A8" w:rsidRPr="009424A8">
          <w:rPr>
            <w:rStyle w:val="Hyperlink"/>
            <w:bCs/>
            <w:sz w:val="22"/>
            <w:szCs w:val="22"/>
          </w:rPr>
          <w:t>https://doi.org/10.1177/25152459251326571</w:t>
        </w:r>
      </w:hyperlink>
      <w:r w:rsidR="009424A8" w:rsidRPr="009424A8">
        <w:rPr>
          <w:bCs/>
          <w:sz w:val="22"/>
          <w:szCs w:val="22"/>
        </w:rPr>
        <w:t xml:space="preserve"> </w:t>
      </w:r>
    </w:p>
    <w:p w14:paraId="2EA7EB7D" w14:textId="77777777" w:rsidR="009424A8" w:rsidRPr="009424A8" w:rsidRDefault="009424A8" w:rsidP="009424A8">
      <w:pPr>
        <w:rPr>
          <w:bCs/>
          <w:sz w:val="22"/>
          <w:szCs w:val="22"/>
        </w:rPr>
      </w:pPr>
    </w:p>
    <w:bookmarkEnd w:id="2"/>
    <w:p w14:paraId="2F29E834" w14:textId="77777777" w:rsidR="00087D65" w:rsidRDefault="009424A8" w:rsidP="009424A8">
      <w:pPr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lastRenderedPageBreak/>
        <w:t xml:space="preserve">Holt, M. K., </w:t>
      </w:r>
      <w:r w:rsidRPr="009424A8">
        <w:rPr>
          <w:b/>
          <w:bCs/>
          <w:sz w:val="22"/>
          <w:szCs w:val="22"/>
        </w:rPr>
        <w:t>Merrin, G. J.</w:t>
      </w:r>
      <w:r w:rsidRPr="009424A8">
        <w:rPr>
          <w:bCs/>
          <w:sz w:val="22"/>
          <w:szCs w:val="22"/>
        </w:rPr>
        <w:t xml:space="preserve">, Wyatt, O., Green, J. G., Gini, G., &amp; Fogelman, P. (2025). Direct and </w:t>
      </w:r>
    </w:p>
    <w:p w14:paraId="0FCAFB9B" w14:textId="4725F135" w:rsidR="009424A8" w:rsidRDefault="009424A8" w:rsidP="00087D65">
      <w:pPr>
        <w:ind w:left="720"/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witnessed bias-based harassment exposures among adolescents: Associations with functioning and the influence of protective factors. </w:t>
      </w:r>
      <w:r w:rsidRPr="009424A8">
        <w:rPr>
          <w:bCs/>
          <w:i/>
          <w:iCs/>
          <w:sz w:val="22"/>
          <w:szCs w:val="22"/>
        </w:rPr>
        <w:t>Violence and Victims,</w:t>
      </w:r>
      <w:r w:rsidR="00B82797">
        <w:rPr>
          <w:bCs/>
          <w:sz w:val="22"/>
          <w:szCs w:val="22"/>
        </w:rPr>
        <w:t xml:space="preserve"> </w:t>
      </w:r>
      <w:r w:rsidR="00B82797" w:rsidRPr="008B4ACF">
        <w:rPr>
          <w:bCs/>
          <w:i/>
          <w:iCs/>
          <w:sz w:val="22"/>
          <w:szCs w:val="22"/>
        </w:rPr>
        <w:t>40</w:t>
      </w:r>
      <w:r w:rsidR="00B82797">
        <w:rPr>
          <w:bCs/>
          <w:sz w:val="22"/>
          <w:szCs w:val="22"/>
        </w:rPr>
        <w:t>(</w:t>
      </w:r>
      <w:r w:rsidR="00B82797" w:rsidRPr="008B4ACF">
        <w:rPr>
          <w:bCs/>
          <w:sz w:val="22"/>
          <w:szCs w:val="22"/>
        </w:rPr>
        <w:t>5</w:t>
      </w:r>
      <w:r w:rsidR="00B82797">
        <w:rPr>
          <w:bCs/>
          <w:sz w:val="22"/>
          <w:szCs w:val="22"/>
        </w:rPr>
        <w:t>),</w:t>
      </w:r>
      <w:r w:rsidRPr="009424A8">
        <w:rPr>
          <w:bCs/>
          <w:i/>
          <w:iCs/>
          <w:sz w:val="22"/>
          <w:szCs w:val="22"/>
        </w:rPr>
        <w:t xml:space="preserve"> </w:t>
      </w:r>
      <w:r w:rsidRPr="009424A8">
        <w:rPr>
          <w:bCs/>
          <w:sz w:val="22"/>
          <w:szCs w:val="22"/>
        </w:rPr>
        <w:t>1-43</w:t>
      </w:r>
      <w:r w:rsidRPr="009424A8">
        <w:rPr>
          <w:bCs/>
          <w:i/>
          <w:iCs/>
          <w:sz w:val="22"/>
          <w:szCs w:val="22"/>
        </w:rPr>
        <w:t xml:space="preserve">. </w:t>
      </w:r>
      <w:hyperlink r:id="rId25" w:history="1">
        <w:r w:rsidRPr="009424A8">
          <w:rPr>
            <w:rStyle w:val="Hyperlink"/>
            <w:bCs/>
            <w:sz w:val="22"/>
            <w:szCs w:val="22"/>
          </w:rPr>
          <w:t>https://doi.org/10.1891/VV-2023-0027</w:t>
        </w:r>
      </w:hyperlink>
      <w:r w:rsidRPr="009424A8">
        <w:rPr>
          <w:bCs/>
          <w:sz w:val="22"/>
          <w:szCs w:val="22"/>
        </w:rPr>
        <w:t xml:space="preserve"> </w:t>
      </w:r>
    </w:p>
    <w:p w14:paraId="120877B6" w14:textId="77777777" w:rsidR="009424A8" w:rsidRPr="009424A8" w:rsidRDefault="009424A8" w:rsidP="009424A8">
      <w:pPr>
        <w:rPr>
          <w:bCs/>
          <w:sz w:val="22"/>
          <w:szCs w:val="22"/>
        </w:rPr>
      </w:pPr>
    </w:p>
    <w:p w14:paraId="11A879B0" w14:textId="77777777" w:rsidR="00087D65" w:rsidRDefault="009424A8" w:rsidP="009424A8">
      <w:pPr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Wang, J. H., </w:t>
      </w:r>
      <w:r w:rsidRPr="009424A8">
        <w:rPr>
          <w:b/>
          <w:bCs/>
          <w:sz w:val="22"/>
          <w:szCs w:val="22"/>
        </w:rPr>
        <w:t>Merrin, G. J.</w:t>
      </w:r>
      <w:r w:rsidRPr="009424A8">
        <w:rPr>
          <w:bCs/>
          <w:sz w:val="22"/>
          <w:szCs w:val="22"/>
        </w:rPr>
        <w:t xml:space="preserve">, Wang, X., Liu, Q., &amp; Kiefer, S. M. (2025). Co-occurring early adolescent </w:t>
      </w:r>
    </w:p>
    <w:p w14:paraId="79232B78" w14:textId="75BDE934" w:rsidR="009424A8" w:rsidRDefault="009424A8" w:rsidP="00087D65">
      <w:pPr>
        <w:ind w:left="720"/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>ACEs and associations with later peer relationships.</w:t>
      </w:r>
      <w:r w:rsidRPr="009424A8">
        <w:rPr>
          <w:bCs/>
          <w:i/>
          <w:iCs/>
          <w:sz w:val="22"/>
          <w:szCs w:val="22"/>
        </w:rPr>
        <w:t> Journal of Youth and Adolescence</w:t>
      </w:r>
      <w:r w:rsidRPr="009424A8">
        <w:rPr>
          <w:bCs/>
          <w:sz w:val="22"/>
          <w:szCs w:val="22"/>
        </w:rPr>
        <w:t xml:space="preserve">, </w:t>
      </w:r>
      <w:r w:rsidRPr="009424A8">
        <w:rPr>
          <w:bCs/>
          <w:i/>
          <w:iCs/>
          <w:sz w:val="22"/>
          <w:szCs w:val="22"/>
        </w:rPr>
        <w:t>54</w:t>
      </w:r>
      <w:r w:rsidRPr="009424A8">
        <w:rPr>
          <w:bCs/>
          <w:sz w:val="22"/>
          <w:szCs w:val="22"/>
        </w:rPr>
        <w:t>, 1827-1844</w:t>
      </w:r>
      <w:r w:rsidRPr="009424A8">
        <w:rPr>
          <w:bCs/>
          <w:i/>
          <w:iCs/>
          <w:sz w:val="22"/>
          <w:szCs w:val="22"/>
        </w:rPr>
        <w:t>.</w:t>
      </w:r>
      <w:r w:rsidRPr="009424A8">
        <w:rPr>
          <w:bCs/>
          <w:sz w:val="22"/>
          <w:szCs w:val="22"/>
        </w:rPr>
        <w:t> </w:t>
      </w:r>
      <w:hyperlink r:id="rId26" w:tooltip="https://doi.org/10.1007/s10964-025-02157-0" w:history="1">
        <w:r w:rsidRPr="009424A8">
          <w:rPr>
            <w:rStyle w:val="Hyperlink"/>
            <w:bCs/>
            <w:sz w:val="22"/>
            <w:szCs w:val="22"/>
          </w:rPr>
          <w:t>https://doi.org/10.1007/s10964-025-02157-0</w:t>
        </w:r>
      </w:hyperlink>
    </w:p>
    <w:p w14:paraId="47AA837F" w14:textId="77777777" w:rsidR="009424A8" w:rsidRPr="009424A8" w:rsidRDefault="009424A8" w:rsidP="009424A8">
      <w:pPr>
        <w:rPr>
          <w:bCs/>
          <w:sz w:val="22"/>
          <w:szCs w:val="22"/>
        </w:rPr>
      </w:pPr>
    </w:p>
    <w:p w14:paraId="4AF61998" w14:textId="77777777" w:rsidR="00087D65" w:rsidRDefault="009424A8" w:rsidP="009424A8">
      <w:pPr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Lawrence, T. I., </w:t>
      </w:r>
      <w:r w:rsidRPr="009424A8">
        <w:rPr>
          <w:b/>
          <w:bCs/>
          <w:sz w:val="22"/>
          <w:szCs w:val="22"/>
        </w:rPr>
        <w:t>Merrin, G. J.</w:t>
      </w:r>
      <w:r w:rsidRPr="009424A8">
        <w:rPr>
          <w:bCs/>
          <w:sz w:val="22"/>
          <w:szCs w:val="22"/>
        </w:rPr>
        <w:t xml:space="preserve">, &amp; Mcfield, A. A. (2025). Family violence and adolescent aggressive </w:t>
      </w:r>
    </w:p>
    <w:p w14:paraId="55478358" w14:textId="075109EA" w:rsidR="009424A8" w:rsidRDefault="009424A8" w:rsidP="00087D65">
      <w:pPr>
        <w:ind w:left="720"/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behavior: The direct and indirect effects of depression and substance use. </w:t>
      </w:r>
      <w:r w:rsidRPr="009424A8">
        <w:rPr>
          <w:bCs/>
          <w:i/>
          <w:iCs/>
          <w:sz w:val="22"/>
          <w:szCs w:val="22"/>
        </w:rPr>
        <w:t>International Journal of Mental Health and Addiction</w:t>
      </w:r>
      <w:r w:rsidRPr="009424A8">
        <w:rPr>
          <w:bCs/>
          <w:sz w:val="22"/>
          <w:szCs w:val="22"/>
        </w:rPr>
        <w:t xml:space="preserve">, </w:t>
      </w:r>
      <w:r w:rsidRPr="009424A8">
        <w:rPr>
          <w:bCs/>
          <w:i/>
          <w:iCs/>
          <w:sz w:val="22"/>
          <w:szCs w:val="22"/>
        </w:rPr>
        <w:t>23</w:t>
      </w:r>
      <w:r w:rsidRPr="009424A8">
        <w:rPr>
          <w:bCs/>
          <w:sz w:val="22"/>
          <w:szCs w:val="22"/>
        </w:rPr>
        <w:t xml:space="preserve">, 1-14. </w:t>
      </w:r>
      <w:hyperlink r:id="rId27" w:history="1">
        <w:r w:rsidRPr="009424A8">
          <w:rPr>
            <w:rStyle w:val="Hyperlink"/>
            <w:bCs/>
            <w:sz w:val="22"/>
            <w:szCs w:val="22"/>
          </w:rPr>
          <w:t>https://doi.org/10.1007/s11469-022-00971-2</w:t>
        </w:r>
      </w:hyperlink>
      <w:r w:rsidRPr="009424A8">
        <w:rPr>
          <w:bCs/>
          <w:sz w:val="22"/>
          <w:szCs w:val="22"/>
        </w:rPr>
        <w:t xml:space="preserve"> </w:t>
      </w:r>
    </w:p>
    <w:p w14:paraId="0177FBE3" w14:textId="77777777" w:rsidR="009424A8" w:rsidRDefault="009424A8" w:rsidP="009424A8">
      <w:pPr>
        <w:rPr>
          <w:bCs/>
          <w:sz w:val="22"/>
          <w:szCs w:val="22"/>
        </w:rPr>
      </w:pPr>
    </w:p>
    <w:p w14:paraId="72A979B9" w14:textId="77777777" w:rsidR="00087D65" w:rsidRDefault="009424A8" w:rsidP="009424A8">
      <w:pPr>
        <w:rPr>
          <w:bCs/>
          <w:sz w:val="22"/>
          <w:szCs w:val="22"/>
        </w:rPr>
      </w:pPr>
      <w:r>
        <w:rPr>
          <w:bCs/>
          <w:sz w:val="22"/>
          <w:szCs w:val="22"/>
        </w:rPr>
        <w:t>*</w:t>
      </w:r>
      <w:r w:rsidRPr="009424A8">
        <w:rPr>
          <w:bCs/>
          <w:sz w:val="22"/>
          <w:szCs w:val="22"/>
        </w:rPr>
        <w:t xml:space="preserve">Fusco, N. V., Holt, M. K., </w:t>
      </w:r>
      <w:r w:rsidRPr="009424A8">
        <w:rPr>
          <w:b/>
          <w:bCs/>
          <w:sz w:val="22"/>
          <w:szCs w:val="22"/>
        </w:rPr>
        <w:t>Merrin, G. J.</w:t>
      </w:r>
      <w:r w:rsidRPr="009424A8">
        <w:rPr>
          <w:bCs/>
          <w:sz w:val="22"/>
          <w:szCs w:val="22"/>
        </w:rPr>
        <w:t xml:space="preserve">, &amp; Green, J. G. (2025). Social-emotional functioning among </w:t>
      </w:r>
    </w:p>
    <w:p w14:paraId="33869E69" w14:textId="2C4C2FA5" w:rsidR="009424A8" w:rsidRDefault="009424A8" w:rsidP="00087D65">
      <w:pPr>
        <w:ind w:left="720"/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bias-based bullies, victims, and bully-victims. </w:t>
      </w:r>
      <w:r w:rsidRPr="009424A8">
        <w:rPr>
          <w:bCs/>
          <w:i/>
          <w:iCs/>
          <w:sz w:val="22"/>
          <w:szCs w:val="22"/>
        </w:rPr>
        <w:t>School Psychology</w:t>
      </w:r>
      <w:r w:rsidRPr="009424A8">
        <w:rPr>
          <w:bCs/>
          <w:sz w:val="22"/>
          <w:szCs w:val="22"/>
        </w:rPr>
        <w:t xml:space="preserve">, </w:t>
      </w:r>
      <w:r w:rsidRPr="009424A8">
        <w:rPr>
          <w:bCs/>
          <w:i/>
          <w:iCs/>
          <w:sz w:val="22"/>
          <w:szCs w:val="22"/>
        </w:rPr>
        <w:t>40</w:t>
      </w:r>
      <w:r w:rsidRPr="009424A8">
        <w:rPr>
          <w:bCs/>
          <w:sz w:val="22"/>
          <w:szCs w:val="22"/>
        </w:rPr>
        <w:t xml:space="preserve">(3), 397-403. </w:t>
      </w:r>
      <w:hyperlink r:id="rId28" w:history="1">
        <w:r w:rsidR="00087D65" w:rsidRPr="009424A8">
          <w:rPr>
            <w:rStyle w:val="Hyperlink"/>
            <w:bCs/>
            <w:sz w:val="22"/>
            <w:szCs w:val="22"/>
          </w:rPr>
          <w:t>https://doi.org/10.1037/spq0000620</w:t>
        </w:r>
      </w:hyperlink>
      <w:r w:rsidRPr="009424A8">
        <w:rPr>
          <w:bCs/>
          <w:sz w:val="22"/>
          <w:szCs w:val="22"/>
        </w:rPr>
        <w:t xml:space="preserve"> </w:t>
      </w:r>
    </w:p>
    <w:p w14:paraId="354528B4" w14:textId="77777777" w:rsidR="009424A8" w:rsidRPr="009424A8" w:rsidRDefault="009424A8" w:rsidP="009424A8">
      <w:pPr>
        <w:rPr>
          <w:bCs/>
          <w:sz w:val="22"/>
          <w:szCs w:val="22"/>
        </w:rPr>
      </w:pPr>
    </w:p>
    <w:p w14:paraId="701CB4C9" w14:textId="77777777" w:rsidR="00087D65" w:rsidRDefault="009424A8" w:rsidP="009424A8">
      <w:pPr>
        <w:rPr>
          <w:bCs/>
          <w:sz w:val="22"/>
          <w:szCs w:val="22"/>
        </w:rPr>
      </w:pPr>
      <w:proofErr w:type="spellStart"/>
      <w:r w:rsidRPr="009424A8">
        <w:rPr>
          <w:bCs/>
          <w:sz w:val="22"/>
          <w:szCs w:val="22"/>
        </w:rPr>
        <w:t>Heerde</w:t>
      </w:r>
      <w:proofErr w:type="spellEnd"/>
      <w:r w:rsidRPr="009424A8">
        <w:rPr>
          <w:bCs/>
          <w:sz w:val="22"/>
          <w:szCs w:val="22"/>
        </w:rPr>
        <w:t xml:space="preserve">, J. A., Bailey, J. A., </w:t>
      </w:r>
      <w:r w:rsidRPr="009424A8">
        <w:rPr>
          <w:b/>
          <w:bCs/>
          <w:sz w:val="22"/>
          <w:szCs w:val="22"/>
        </w:rPr>
        <w:t>Merrin, G. J.</w:t>
      </w:r>
      <w:r w:rsidRPr="009424A8">
        <w:rPr>
          <w:bCs/>
          <w:sz w:val="22"/>
          <w:szCs w:val="22"/>
        </w:rPr>
        <w:t xml:space="preserve">, </w:t>
      </w:r>
      <w:proofErr w:type="spellStart"/>
      <w:r w:rsidRPr="009424A8">
        <w:rPr>
          <w:bCs/>
          <w:sz w:val="22"/>
          <w:szCs w:val="22"/>
        </w:rPr>
        <w:t>Raniti</w:t>
      </w:r>
      <w:proofErr w:type="spellEnd"/>
      <w:r w:rsidRPr="009424A8">
        <w:rPr>
          <w:bCs/>
          <w:sz w:val="22"/>
          <w:szCs w:val="22"/>
        </w:rPr>
        <w:t xml:space="preserve">, M., Patton, G. C., </w:t>
      </w:r>
      <w:proofErr w:type="spellStart"/>
      <w:r w:rsidRPr="009424A8">
        <w:rPr>
          <w:bCs/>
          <w:sz w:val="22"/>
          <w:szCs w:val="22"/>
        </w:rPr>
        <w:t>Toumbourou</w:t>
      </w:r>
      <w:proofErr w:type="spellEnd"/>
      <w:r w:rsidRPr="009424A8">
        <w:rPr>
          <w:bCs/>
          <w:sz w:val="22"/>
          <w:szCs w:val="22"/>
        </w:rPr>
        <w:t xml:space="preserve">, J. W., &amp; Sawyer, S. </w:t>
      </w:r>
    </w:p>
    <w:p w14:paraId="4E77FB02" w14:textId="1B56E85B" w:rsidR="009424A8" w:rsidRDefault="009424A8" w:rsidP="00087D65">
      <w:pPr>
        <w:ind w:left="720"/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M. (2025). School suspension as a predictor of young adult homelessness: The International Youth Development Study. </w:t>
      </w:r>
      <w:r w:rsidRPr="009424A8">
        <w:rPr>
          <w:bCs/>
          <w:i/>
          <w:iCs/>
          <w:sz w:val="22"/>
          <w:szCs w:val="22"/>
        </w:rPr>
        <w:t>Journal of Prevention, 46</w:t>
      </w:r>
      <w:r w:rsidRPr="009424A8">
        <w:rPr>
          <w:bCs/>
          <w:sz w:val="22"/>
          <w:szCs w:val="22"/>
        </w:rPr>
        <w:t xml:space="preserve">, 467-485. </w:t>
      </w:r>
      <w:hyperlink r:id="rId29" w:history="1">
        <w:r w:rsidRPr="009424A8">
          <w:rPr>
            <w:rStyle w:val="Hyperlink"/>
            <w:bCs/>
            <w:sz w:val="22"/>
            <w:szCs w:val="22"/>
          </w:rPr>
          <w:t>https://doi.org/10.1007/s10935-025-00829-y</w:t>
        </w:r>
      </w:hyperlink>
      <w:r w:rsidRPr="009424A8">
        <w:rPr>
          <w:bCs/>
          <w:sz w:val="22"/>
          <w:szCs w:val="22"/>
        </w:rPr>
        <w:t xml:space="preserve"> </w:t>
      </w:r>
    </w:p>
    <w:p w14:paraId="1C4388A5" w14:textId="77777777" w:rsidR="009424A8" w:rsidRPr="009424A8" w:rsidRDefault="009424A8" w:rsidP="009424A8">
      <w:pPr>
        <w:rPr>
          <w:bCs/>
          <w:sz w:val="22"/>
          <w:szCs w:val="22"/>
        </w:rPr>
      </w:pPr>
    </w:p>
    <w:p w14:paraId="6240050A" w14:textId="77777777" w:rsidR="00087D65" w:rsidRDefault="009424A8" w:rsidP="009424A8">
      <w:pPr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Le, V. T., Bailey, J. A., </w:t>
      </w:r>
      <w:proofErr w:type="spellStart"/>
      <w:r w:rsidRPr="009424A8">
        <w:rPr>
          <w:bCs/>
          <w:sz w:val="22"/>
          <w:szCs w:val="22"/>
        </w:rPr>
        <w:t>Heerde</w:t>
      </w:r>
      <w:proofErr w:type="spellEnd"/>
      <w:r w:rsidRPr="009424A8">
        <w:rPr>
          <w:bCs/>
          <w:sz w:val="22"/>
          <w:szCs w:val="22"/>
        </w:rPr>
        <w:t xml:space="preserve">, J. A., </w:t>
      </w:r>
      <w:r w:rsidRPr="009424A8">
        <w:rPr>
          <w:b/>
          <w:bCs/>
          <w:sz w:val="22"/>
          <w:szCs w:val="22"/>
        </w:rPr>
        <w:t>Merrin, G. J.</w:t>
      </w:r>
      <w:r w:rsidRPr="009424A8">
        <w:rPr>
          <w:bCs/>
          <w:sz w:val="22"/>
          <w:szCs w:val="22"/>
        </w:rPr>
        <w:t xml:space="preserve">, Batmaz, E. A., Kelly, A. B., &amp; </w:t>
      </w:r>
      <w:proofErr w:type="spellStart"/>
      <w:r w:rsidRPr="009424A8">
        <w:rPr>
          <w:bCs/>
          <w:sz w:val="22"/>
          <w:szCs w:val="22"/>
        </w:rPr>
        <w:t>Toumbourou</w:t>
      </w:r>
      <w:proofErr w:type="spellEnd"/>
      <w:r w:rsidRPr="009424A8">
        <w:rPr>
          <w:bCs/>
          <w:sz w:val="22"/>
          <w:szCs w:val="22"/>
        </w:rPr>
        <w:t xml:space="preserve">, J. W. </w:t>
      </w:r>
    </w:p>
    <w:p w14:paraId="6BE565E6" w14:textId="18507909" w:rsidR="009424A8" w:rsidRDefault="009424A8" w:rsidP="00087D65">
      <w:pPr>
        <w:ind w:left="720"/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(2025). The roles of alcohol availability, overserving, and enforcement in recreational and social settings on alcohol misuse and harms: A comparison of Australia and the United States. </w:t>
      </w:r>
      <w:r w:rsidRPr="009424A8">
        <w:rPr>
          <w:bCs/>
          <w:i/>
          <w:iCs/>
          <w:sz w:val="22"/>
          <w:szCs w:val="22"/>
        </w:rPr>
        <w:t>Journal of Studies on Alcohol and Drugs</w:t>
      </w:r>
      <w:r w:rsidRPr="009424A8">
        <w:rPr>
          <w:bCs/>
          <w:sz w:val="22"/>
          <w:szCs w:val="22"/>
        </w:rPr>
        <w:t xml:space="preserve">, </w:t>
      </w:r>
      <w:r w:rsidRPr="009424A8">
        <w:rPr>
          <w:bCs/>
          <w:i/>
          <w:iCs/>
          <w:sz w:val="22"/>
          <w:szCs w:val="22"/>
        </w:rPr>
        <w:t>86</w:t>
      </w:r>
      <w:r w:rsidRPr="009424A8">
        <w:rPr>
          <w:bCs/>
          <w:sz w:val="22"/>
          <w:szCs w:val="22"/>
        </w:rPr>
        <w:t>(3), 340–348. </w:t>
      </w:r>
      <w:hyperlink r:id="rId30" w:tgtFrame="_blank" w:history="1">
        <w:r w:rsidRPr="009424A8">
          <w:rPr>
            <w:rStyle w:val="Hyperlink"/>
            <w:bCs/>
            <w:sz w:val="22"/>
            <w:szCs w:val="22"/>
          </w:rPr>
          <w:t>https://doi.org/10.15288/jsad.24-00036</w:t>
        </w:r>
      </w:hyperlink>
    </w:p>
    <w:p w14:paraId="0C81C254" w14:textId="77777777" w:rsidR="009424A8" w:rsidRPr="009424A8" w:rsidRDefault="009424A8" w:rsidP="009424A8">
      <w:pPr>
        <w:rPr>
          <w:bCs/>
          <w:sz w:val="22"/>
          <w:szCs w:val="22"/>
        </w:rPr>
      </w:pPr>
    </w:p>
    <w:p w14:paraId="7B041FB3" w14:textId="77777777" w:rsidR="00087D65" w:rsidRDefault="009424A8" w:rsidP="009424A8">
      <w:pPr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Razza, R. A., Liu, Q., Feng, R., Hao, X., Kirkman, K. A., &amp; </w:t>
      </w:r>
      <w:r w:rsidRPr="009424A8">
        <w:rPr>
          <w:b/>
          <w:bCs/>
          <w:sz w:val="22"/>
          <w:szCs w:val="22"/>
        </w:rPr>
        <w:t>Merrin, G. J.</w:t>
      </w:r>
      <w:r w:rsidRPr="009424A8">
        <w:rPr>
          <w:bCs/>
          <w:sz w:val="22"/>
          <w:szCs w:val="22"/>
        </w:rPr>
        <w:t xml:space="preserve"> (2025). Cultivating </w:t>
      </w:r>
    </w:p>
    <w:p w14:paraId="3E007BA3" w14:textId="5BC04AD8" w:rsidR="009424A8" w:rsidRDefault="009424A8" w:rsidP="00087D65">
      <w:pPr>
        <w:ind w:left="720"/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>adolescents’ self-compassion through mindfulness: The role of self-regulation at both the individual- and classroom-level. </w:t>
      </w:r>
      <w:r w:rsidRPr="009424A8">
        <w:rPr>
          <w:bCs/>
          <w:i/>
          <w:iCs/>
          <w:sz w:val="22"/>
          <w:szCs w:val="22"/>
        </w:rPr>
        <w:t>Contemporary School Psychology</w:t>
      </w:r>
      <w:r w:rsidRPr="009424A8">
        <w:rPr>
          <w:bCs/>
          <w:sz w:val="22"/>
          <w:szCs w:val="22"/>
        </w:rPr>
        <w:t xml:space="preserve"> 1-12. </w:t>
      </w:r>
      <w:hyperlink r:id="rId31" w:history="1">
        <w:r w:rsidRPr="009424A8">
          <w:rPr>
            <w:rStyle w:val="Hyperlink"/>
            <w:bCs/>
            <w:sz w:val="22"/>
            <w:szCs w:val="22"/>
          </w:rPr>
          <w:t>https://doi.org/10.1007/s40688-025-00548-5</w:t>
        </w:r>
      </w:hyperlink>
      <w:r w:rsidRPr="009424A8">
        <w:rPr>
          <w:bCs/>
          <w:sz w:val="22"/>
          <w:szCs w:val="22"/>
        </w:rPr>
        <w:t xml:space="preserve"> </w:t>
      </w:r>
    </w:p>
    <w:p w14:paraId="463D4932" w14:textId="77777777" w:rsidR="009424A8" w:rsidRDefault="009424A8" w:rsidP="009424A8">
      <w:pPr>
        <w:rPr>
          <w:bCs/>
          <w:sz w:val="22"/>
          <w:szCs w:val="22"/>
        </w:rPr>
      </w:pPr>
    </w:p>
    <w:p w14:paraId="487482C7" w14:textId="4D2C4BCA" w:rsidR="00557EFF" w:rsidRDefault="009424A8" w:rsidP="00557EFF">
      <w:pPr>
        <w:rPr>
          <w:bCs/>
          <w:sz w:val="22"/>
          <w:szCs w:val="22"/>
        </w:rPr>
      </w:pPr>
      <w:r>
        <w:rPr>
          <w:bCs/>
          <w:sz w:val="22"/>
          <w:szCs w:val="22"/>
        </w:rPr>
        <w:t>*</w:t>
      </w:r>
      <w:r w:rsidRPr="009424A8">
        <w:rPr>
          <w:bCs/>
          <w:sz w:val="22"/>
          <w:szCs w:val="22"/>
        </w:rPr>
        <w:t xml:space="preserve">Bi, K., Chen, M. S., Zhang, C., Li, T., Liu, Y., Chen, J., Chen, H., Xie, Z., </w:t>
      </w:r>
      <w:r w:rsidRPr="009424A8">
        <w:rPr>
          <w:b/>
          <w:bCs/>
          <w:sz w:val="22"/>
          <w:szCs w:val="22"/>
        </w:rPr>
        <w:t>Merrin, G. J.</w:t>
      </w:r>
      <w:r w:rsidRPr="009424A8">
        <w:rPr>
          <w:bCs/>
          <w:sz w:val="22"/>
          <w:szCs w:val="22"/>
        </w:rPr>
        <w:t xml:space="preserve">, &amp; Yip, P. </w:t>
      </w:r>
      <w:r w:rsidR="008878A4">
        <w:rPr>
          <w:bCs/>
          <w:sz w:val="22"/>
          <w:szCs w:val="22"/>
        </w:rPr>
        <w:t>S. F.</w:t>
      </w:r>
    </w:p>
    <w:p w14:paraId="3393E7AB" w14:textId="7DC9F979" w:rsidR="009424A8" w:rsidRDefault="009424A8" w:rsidP="00557EFF">
      <w:pPr>
        <w:ind w:left="720"/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>(</w:t>
      </w:r>
      <w:r w:rsidR="00557EFF">
        <w:rPr>
          <w:bCs/>
          <w:sz w:val="22"/>
          <w:szCs w:val="22"/>
        </w:rPr>
        <w:t>2025</w:t>
      </w:r>
      <w:r w:rsidRPr="009424A8">
        <w:rPr>
          <w:bCs/>
          <w:sz w:val="22"/>
          <w:szCs w:val="22"/>
        </w:rPr>
        <w:t xml:space="preserve">). Day-to-day dynamic coupling of affective </w:t>
      </w:r>
      <w:r w:rsidR="00557EFF">
        <w:rPr>
          <w:bCs/>
          <w:sz w:val="22"/>
          <w:szCs w:val="22"/>
        </w:rPr>
        <w:t>symptoms</w:t>
      </w:r>
      <w:r w:rsidRPr="009424A8">
        <w:rPr>
          <w:bCs/>
          <w:sz w:val="22"/>
          <w:szCs w:val="22"/>
        </w:rPr>
        <w:t xml:space="preserve"> in Chinese mother-adolescent and father-adolescent dyads. </w:t>
      </w:r>
      <w:r w:rsidRPr="009424A8">
        <w:rPr>
          <w:bCs/>
          <w:i/>
          <w:iCs/>
          <w:sz w:val="22"/>
          <w:szCs w:val="22"/>
        </w:rPr>
        <w:t>Clinical Psychological Science</w:t>
      </w:r>
      <w:r w:rsidRPr="009424A8">
        <w:rPr>
          <w:bCs/>
          <w:sz w:val="22"/>
          <w:szCs w:val="22"/>
        </w:rPr>
        <w:t xml:space="preserve">. </w:t>
      </w:r>
      <w:hyperlink r:id="rId32" w:history="1">
        <w:r w:rsidR="00557EFF" w:rsidRPr="00557EFF">
          <w:rPr>
            <w:rStyle w:val="Hyperlink"/>
            <w:bCs/>
            <w:sz w:val="22"/>
            <w:szCs w:val="22"/>
          </w:rPr>
          <w:t>https://doi.org/10.1177/216770262513698</w:t>
        </w:r>
      </w:hyperlink>
      <w:r w:rsidR="00557EFF">
        <w:rPr>
          <w:bCs/>
          <w:sz w:val="22"/>
          <w:szCs w:val="22"/>
        </w:rPr>
        <w:t xml:space="preserve"> </w:t>
      </w:r>
    </w:p>
    <w:p w14:paraId="0EB9BB56" w14:textId="77777777" w:rsidR="009424A8" w:rsidRPr="009424A8" w:rsidRDefault="009424A8" w:rsidP="009424A8">
      <w:pPr>
        <w:rPr>
          <w:bCs/>
          <w:sz w:val="22"/>
          <w:szCs w:val="22"/>
        </w:rPr>
      </w:pPr>
    </w:p>
    <w:p w14:paraId="11DA4200" w14:textId="77777777" w:rsidR="00087D65" w:rsidRDefault="009424A8" w:rsidP="009424A8">
      <w:pPr>
        <w:rPr>
          <w:bCs/>
          <w:sz w:val="22"/>
          <w:szCs w:val="22"/>
        </w:rPr>
      </w:pPr>
      <w:r w:rsidRPr="009424A8">
        <w:rPr>
          <w:b/>
          <w:bCs/>
          <w:sz w:val="22"/>
          <w:szCs w:val="22"/>
        </w:rPr>
        <w:t>Merrin, G. J.</w:t>
      </w:r>
      <w:r w:rsidRPr="009424A8">
        <w:rPr>
          <w:bCs/>
          <w:sz w:val="22"/>
          <w:szCs w:val="22"/>
        </w:rPr>
        <w:t xml:space="preserve">, Wang, J. H., Kiefer, S. M., Jackson, J. L., Pascarella, L. A., Huckaby, P. L., Blake, C. L., </w:t>
      </w:r>
    </w:p>
    <w:p w14:paraId="374BA8DC" w14:textId="38DCA025" w:rsidR="009424A8" w:rsidRDefault="009424A8" w:rsidP="00087D65">
      <w:pPr>
        <w:ind w:left="720"/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Gomez, M. D., &amp; Smith, N. D. W. (2024). Adverse childhood experiences and bullying during adolescence: A systematic literature review of two decades. </w:t>
      </w:r>
      <w:r w:rsidRPr="009424A8">
        <w:rPr>
          <w:bCs/>
          <w:i/>
          <w:iCs/>
          <w:sz w:val="22"/>
          <w:szCs w:val="22"/>
        </w:rPr>
        <w:t>Adolescent Research Review</w:t>
      </w:r>
      <w:r w:rsidRPr="009424A8">
        <w:rPr>
          <w:bCs/>
          <w:sz w:val="22"/>
          <w:szCs w:val="22"/>
        </w:rPr>
        <w:t xml:space="preserve">, </w:t>
      </w:r>
      <w:r w:rsidRPr="009424A8">
        <w:rPr>
          <w:bCs/>
          <w:i/>
          <w:iCs/>
          <w:sz w:val="22"/>
          <w:szCs w:val="22"/>
        </w:rPr>
        <w:t>9</w:t>
      </w:r>
      <w:r w:rsidRPr="009424A8">
        <w:rPr>
          <w:bCs/>
          <w:sz w:val="22"/>
          <w:szCs w:val="22"/>
        </w:rPr>
        <w:t xml:space="preserve">, 513-541. </w:t>
      </w:r>
      <w:hyperlink r:id="rId33" w:history="1">
        <w:r w:rsidR="00087D65" w:rsidRPr="009424A8">
          <w:rPr>
            <w:rStyle w:val="Hyperlink"/>
            <w:bCs/>
            <w:sz w:val="22"/>
            <w:szCs w:val="22"/>
          </w:rPr>
          <w:t>https://doi.org/10.1007/s40894-023-00229-5</w:t>
        </w:r>
      </w:hyperlink>
      <w:r w:rsidRPr="009424A8">
        <w:rPr>
          <w:bCs/>
          <w:sz w:val="22"/>
          <w:szCs w:val="22"/>
        </w:rPr>
        <w:t xml:space="preserve"> </w:t>
      </w:r>
    </w:p>
    <w:p w14:paraId="75CB3C4B" w14:textId="77777777" w:rsidR="009424A8" w:rsidRPr="009424A8" w:rsidRDefault="009424A8" w:rsidP="009424A8">
      <w:pPr>
        <w:rPr>
          <w:bCs/>
          <w:sz w:val="22"/>
          <w:szCs w:val="22"/>
        </w:rPr>
      </w:pPr>
    </w:p>
    <w:p w14:paraId="2ECC72E4" w14:textId="77777777" w:rsidR="00087D65" w:rsidRDefault="009424A8" w:rsidP="009424A8">
      <w:pPr>
        <w:rPr>
          <w:bCs/>
          <w:sz w:val="22"/>
          <w:szCs w:val="22"/>
        </w:rPr>
      </w:pPr>
      <w:bookmarkStart w:id="3" w:name="_Hlk206414859"/>
      <w:r w:rsidRPr="009424A8">
        <w:rPr>
          <w:bCs/>
          <w:sz w:val="22"/>
          <w:szCs w:val="22"/>
        </w:rPr>
        <w:t xml:space="preserve">Wang, J. H., </w:t>
      </w:r>
      <w:r w:rsidRPr="009424A8">
        <w:rPr>
          <w:b/>
          <w:bCs/>
          <w:sz w:val="22"/>
          <w:szCs w:val="22"/>
        </w:rPr>
        <w:t>Merrin, G. J.</w:t>
      </w:r>
      <w:r w:rsidRPr="009424A8">
        <w:rPr>
          <w:bCs/>
          <w:sz w:val="22"/>
          <w:szCs w:val="22"/>
        </w:rPr>
        <w:t xml:space="preserve">, Kiefer, S. M., Jackson, J. L., Huckaby, P. L., Pascarella, L. A., Blake, C. L., </w:t>
      </w:r>
    </w:p>
    <w:p w14:paraId="6C99D2F1" w14:textId="41532C04" w:rsidR="009424A8" w:rsidRDefault="009424A8" w:rsidP="00087D65">
      <w:pPr>
        <w:ind w:left="720"/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Gomez, M. D., &amp; Smith, N. D. W. (2024). Peer relations of adolescents with adverse childhood experiences: A systematic review of two decades. </w:t>
      </w:r>
      <w:r w:rsidRPr="009424A8">
        <w:rPr>
          <w:bCs/>
          <w:i/>
          <w:iCs/>
          <w:sz w:val="22"/>
          <w:szCs w:val="22"/>
        </w:rPr>
        <w:t>Adolescent Research Review</w:t>
      </w:r>
      <w:r w:rsidRPr="009424A8">
        <w:rPr>
          <w:bCs/>
          <w:sz w:val="22"/>
          <w:szCs w:val="22"/>
        </w:rPr>
        <w:t xml:space="preserve">, </w:t>
      </w:r>
      <w:r w:rsidRPr="009424A8">
        <w:rPr>
          <w:bCs/>
          <w:i/>
          <w:iCs/>
          <w:sz w:val="22"/>
          <w:szCs w:val="22"/>
        </w:rPr>
        <w:t>9</w:t>
      </w:r>
      <w:r w:rsidRPr="009424A8">
        <w:rPr>
          <w:bCs/>
          <w:sz w:val="22"/>
          <w:szCs w:val="22"/>
        </w:rPr>
        <w:t xml:space="preserve">, 477-512. </w:t>
      </w:r>
      <w:hyperlink r:id="rId34" w:history="1">
        <w:r w:rsidRPr="009424A8">
          <w:rPr>
            <w:rStyle w:val="Hyperlink"/>
            <w:bCs/>
            <w:sz w:val="22"/>
            <w:szCs w:val="22"/>
          </w:rPr>
          <w:t>https://doi.org/10.1007/s40894-023-00226-8</w:t>
        </w:r>
      </w:hyperlink>
      <w:r w:rsidRPr="009424A8">
        <w:rPr>
          <w:bCs/>
          <w:sz w:val="22"/>
          <w:szCs w:val="22"/>
        </w:rPr>
        <w:t xml:space="preserve"> </w:t>
      </w:r>
    </w:p>
    <w:p w14:paraId="5814AFBB" w14:textId="77777777" w:rsidR="009424A8" w:rsidRPr="009424A8" w:rsidRDefault="009424A8" w:rsidP="009424A8">
      <w:pPr>
        <w:rPr>
          <w:bCs/>
          <w:sz w:val="22"/>
          <w:szCs w:val="22"/>
        </w:rPr>
      </w:pPr>
    </w:p>
    <w:bookmarkEnd w:id="3"/>
    <w:p w14:paraId="2FAB2884" w14:textId="77777777" w:rsidR="00087D65" w:rsidRDefault="009424A8" w:rsidP="009424A8">
      <w:pPr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Zhang, X., </w:t>
      </w:r>
      <w:r w:rsidRPr="009424A8">
        <w:rPr>
          <w:b/>
          <w:bCs/>
          <w:sz w:val="22"/>
          <w:szCs w:val="22"/>
        </w:rPr>
        <w:t>Merrin, G. J.</w:t>
      </w:r>
      <w:r w:rsidRPr="009424A8">
        <w:rPr>
          <w:bCs/>
          <w:sz w:val="22"/>
          <w:szCs w:val="22"/>
        </w:rPr>
        <w:t xml:space="preserve">, &amp; Slavich, G. M. (2024). Adverse childhood experiences and emotion </w:t>
      </w:r>
    </w:p>
    <w:p w14:paraId="643E4B47" w14:textId="74605BB5" w:rsidR="009424A8" w:rsidRDefault="009424A8" w:rsidP="00087D65">
      <w:pPr>
        <w:ind w:left="720"/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dysregulation phenotypes: An intersectional analysis of race/ethnicity and gender in a nationally representative U.S. sample. </w:t>
      </w:r>
      <w:r w:rsidRPr="009424A8">
        <w:rPr>
          <w:bCs/>
          <w:i/>
          <w:iCs/>
          <w:sz w:val="22"/>
          <w:szCs w:val="22"/>
        </w:rPr>
        <w:t>Child Abuse &amp; Neglect, 158</w:t>
      </w:r>
      <w:r w:rsidRPr="009424A8">
        <w:rPr>
          <w:bCs/>
          <w:sz w:val="22"/>
          <w:szCs w:val="22"/>
        </w:rPr>
        <w:t xml:space="preserve">, 1-16. </w:t>
      </w:r>
      <w:hyperlink r:id="rId35" w:tgtFrame="_blank" w:tooltip="Persistent link using digital object identifier" w:history="1">
        <w:r w:rsidRPr="009424A8">
          <w:rPr>
            <w:rStyle w:val="Hyperlink"/>
            <w:bCs/>
            <w:sz w:val="22"/>
            <w:szCs w:val="22"/>
          </w:rPr>
          <w:t>https://doi.org/10.1016/j.chiabu.2024.107129</w:t>
        </w:r>
      </w:hyperlink>
    </w:p>
    <w:p w14:paraId="4A85D398" w14:textId="77777777" w:rsidR="009424A8" w:rsidRPr="009424A8" w:rsidRDefault="009424A8" w:rsidP="009424A8">
      <w:pPr>
        <w:rPr>
          <w:bCs/>
          <w:sz w:val="22"/>
          <w:szCs w:val="22"/>
        </w:rPr>
      </w:pPr>
    </w:p>
    <w:p w14:paraId="6B0D9982" w14:textId="77777777" w:rsidR="00087D65" w:rsidRDefault="009424A8" w:rsidP="009424A8">
      <w:pPr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Grant, N., </w:t>
      </w:r>
      <w:r w:rsidRPr="009424A8">
        <w:rPr>
          <w:b/>
          <w:bCs/>
          <w:sz w:val="22"/>
          <w:szCs w:val="22"/>
        </w:rPr>
        <w:t>Merrin, G. J.</w:t>
      </w:r>
      <w:r w:rsidRPr="009424A8">
        <w:rPr>
          <w:bCs/>
          <w:sz w:val="22"/>
          <w:szCs w:val="22"/>
        </w:rPr>
        <w:t xml:space="preserve">, April, K., April-Sandars, A. K., Arora, I., &amp; Gordon, D. (2024). </w:t>
      </w:r>
      <w:proofErr w:type="gramStart"/>
      <w:r w:rsidRPr="009424A8">
        <w:rPr>
          <w:bCs/>
          <w:sz w:val="22"/>
          <w:szCs w:val="22"/>
        </w:rPr>
        <w:t>A prospective</w:t>
      </w:r>
      <w:proofErr w:type="gramEnd"/>
      <w:r w:rsidRPr="009424A8">
        <w:rPr>
          <w:bCs/>
          <w:sz w:val="22"/>
          <w:szCs w:val="22"/>
        </w:rPr>
        <w:t xml:space="preserve"> </w:t>
      </w:r>
    </w:p>
    <w:p w14:paraId="44DADA01" w14:textId="543E09DF" w:rsidR="009424A8" w:rsidRDefault="009424A8" w:rsidP="00087D65">
      <w:pPr>
        <w:ind w:left="720"/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study of sexual risk patterns associated with delinquency and justice involvement among child welfare system-involved adolescent males. </w:t>
      </w:r>
      <w:r w:rsidRPr="009424A8">
        <w:rPr>
          <w:bCs/>
          <w:i/>
          <w:iCs/>
          <w:sz w:val="22"/>
          <w:szCs w:val="22"/>
        </w:rPr>
        <w:t>Perspectives on Sexual and Reproductive Health, 56</w:t>
      </w:r>
      <w:r w:rsidRPr="009424A8">
        <w:rPr>
          <w:bCs/>
          <w:sz w:val="22"/>
          <w:szCs w:val="22"/>
        </w:rPr>
        <w:t>, 30-40</w:t>
      </w:r>
      <w:r w:rsidRPr="009424A8">
        <w:rPr>
          <w:bCs/>
          <w:i/>
          <w:iCs/>
          <w:sz w:val="22"/>
          <w:szCs w:val="22"/>
        </w:rPr>
        <w:t xml:space="preserve">. </w:t>
      </w:r>
      <w:hyperlink r:id="rId36" w:history="1">
        <w:r w:rsidRPr="009424A8">
          <w:rPr>
            <w:rStyle w:val="Hyperlink"/>
            <w:bCs/>
            <w:sz w:val="22"/>
            <w:szCs w:val="22"/>
          </w:rPr>
          <w:t>https://doi.org/10.1111/psrh.12255</w:t>
        </w:r>
      </w:hyperlink>
      <w:r w:rsidRPr="009424A8">
        <w:rPr>
          <w:bCs/>
          <w:sz w:val="22"/>
          <w:szCs w:val="22"/>
        </w:rPr>
        <w:t xml:space="preserve"> </w:t>
      </w:r>
    </w:p>
    <w:p w14:paraId="4AA2854B" w14:textId="77777777" w:rsidR="009424A8" w:rsidRDefault="009424A8" w:rsidP="009424A8">
      <w:pPr>
        <w:rPr>
          <w:bCs/>
          <w:sz w:val="22"/>
          <w:szCs w:val="22"/>
        </w:rPr>
      </w:pPr>
    </w:p>
    <w:p w14:paraId="055E2E44" w14:textId="77777777" w:rsidR="00087D65" w:rsidRDefault="009424A8" w:rsidP="009424A8">
      <w:pPr>
        <w:rPr>
          <w:bCs/>
          <w:sz w:val="22"/>
          <w:szCs w:val="22"/>
        </w:rPr>
      </w:pPr>
      <w:r>
        <w:rPr>
          <w:bCs/>
          <w:sz w:val="22"/>
          <w:szCs w:val="22"/>
        </w:rPr>
        <w:t>*</w:t>
      </w:r>
      <w:r w:rsidRPr="009424A8">
        <w:rPr>
          <w:bCs/>
          <w:sz w:val="22"/>
          <w:szCs w:val="22"/>
        </w:rPr>
        <w:t xml:space="preserve">Robillard, C. L., </w:t>
      </w:r>
      <w:r w:rsidRPr="009424A8">
        <w:rPr>
          <w:b/>
          <w:bCs/>
          <w:sz w:val="22"/>
          <w:szCs w:val="22"/>
        </w:rPr>
        <w:t>Merrin, G. J.</w:t>
      </w:r>
      <w:r w:rsidRPr="009424A8">
        <w:rPr>
          <w:bCs/>
          <w:sz w:val="22"/>
          <w:szCs w:val="22"/>
        </w:rPr>
        <w:t>, Legg, N. K., Ames, M. E., &amp; Turner, B. J. (2024). Different self-</w:t>
      </w:r>
    </w:p>
    <w:p w14:paraId="1AEA31D5" w14:textId="03C706D8" w:rsidR="009424A8" w:rsidRDefault="009424A8" w:rsidP="00087D65">
      <w:pPr>
        <w:ind w:left="720"/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damaging behaviors, similar motives? Testing measurement invariance of motives for </w:t>
      </w:r>
      <w:proofErr w:type="spellStart"/>
      <w:r w:rsidRPr="009424A8">
        <w:rPr>
          <w:bCs/>
          <w:sz w:val="22"/>
          <w:szCs w:val="22"/>
        </w:rPr>
        <w:t>nonsucidal</w:t>
      </w:r>
      <w:proofErr w:type="spellEnd"/>
      <w:r w:rsidRPr="009424A8">
        <w:rPr>
          <w:bCs/>
          <w:sz w:val="22"/>
          <w:szCs w:val="22"/>
        </w:rPr>
        <w:t xml:space="preserve"> self-injury, disordered eating, and substance misuse. </w:t>
      </w:r>
      <w:r w:rsidRPr="009424A8">
        <w:rPr>
          <w:bCs/>
          <w:i/>
          <w:iCs/>
          <w:sz w:val="22"/>
          <w:szCs w:val="22"/>
        </w:rPr>
        <w:t>British Journal of Clinical Psychology, 63</w:t>
      </w:r>
      <w:r w:rsidRPr="009424A8">
        <w:rPr>
          <w:bCs/>
          <w:sz w:val="22"/>
          <w:szCs w:val="22"/>
        </w:rPr>
        <w:t xml:space="preserve">, 394-415. </w:t>
      </w:r>
      <w:hyperlink r:id="rId37" w:history="1">
        <w:r w:rsidRPr="009424A8">
          <w:rPr>
            <w:rStyle w:val="Hyperlink"/>
            <w:bCs/>
            <w:sz w:val="22"/>
            <w:szCs w:val="22"/>
          </w:rPr>
          <w:t>https://doi.org/10.1111/bjc.12467</w:t>
        </w:r>
      </w:hyperlink>
      <w:r w:rsidRPr="009424A8">
        <w:rPr>
          <w:bCs/>
          <w:sz w:val="22"/>
          <w:szCs w:val="22"/>
        </w:rPr>
        <w:t xml:space="preserve"> </w:t>
      </w:r>
    </w:p>
    <w:p w14:paraId="37E74A7D" w14:textId="77777777" w:rsidR="009424A8" w:rsidRDefault="009424A8" w:rsidP="009424A8">
      <w:pPr>
        <w:rPr>
          <w:bCs/>
          <w:sz w:val="22"/>
          <w:szCs w:val="22"/>
        </w:rPr>
      </w:pPr>
    </w:p>
    <w:p w14:paraId="68AECDAF" w14:textId="77777777" w:rsidR="00087D65" w:rsidRDefault="009424A8" w:rsidP="009424A8">
      <w:pPr>
        <w:rPr>
          <w:bCs/>
          <w:sz w:val="22"/>
          <w:szCs w:val="22"/>
        </w:rPr>
      </w:pPr>
      <w:r>
        <w:rPr>
          <w:bCs/>
          <w:sz w:val="22"/>
          <w:szCs w:val="22"/>
        </w:rPr>
        <w:t>*</w:t>
      </w:r>
      <w:r w:rsidRPr="009424A8">
        <w:rPr>
          <w:bCs/>
          <w:sz w:val="22"/>
          <w:szCs w:val="22"/>
        </w:rPr>
        <w:t xml:space="preserve">Liu, Q., </w:t>
      </w:r>
      <w:r w:rsidRPr="009424A8">
        <w:rPr>
          <w:b/>
          <w:bCs/>
          <w:sz w:val="22"/>
          <w:szCs w:val="22"/>
        </w:rPr>
        <w:t>Merrin, G. J.</w:t>
      </w:r>
      <w:r w:rsidRPr="009424A8">
        <w:rPr>
          <w:bCs/>
          <w:sz w:val="22"/>
          <w:szCs w:val="22"/>
        </w:rPr>
        <w:t xml:space="preserve">, Vasilenko, S. A., &amp; Razza, R. A. (2024). Continuity and change in early material </w:t>
      </w:r>
    </w:p>
    <w:p w14:paraId="25866736" w14:textId="0921971C" w:rsidR="009424A8" w:rsidRDefault="009424A8" w:rsidP="00087D65">
      <w:pPr>
        <w:ind w:left="720"/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hardship domains on the development of children’s behavioral self-regulation in middle childhood. </w:t>
      </w:r>
      <w:r w:rsidRPr="009424A8">
        <w:rPr>
          <w:bCs/>
          <w:i/>
          <w:iCs/>
          <w:sz w:val="22"/>
          <w:szCs w:val="22"/>
        </w:rPr>
        <w:t>Children and Youth Services Review, 167</w:t>
      </w:r>
      <w:r w:rsidRPr="009424A8">
        <w:rPr>
          <w:bCs/>
          <w:sz w:val="22"/>
          <w:szCs w:val="22"/>
        </w:rPr>
        <w:t xml:space="preserve">, 1-12. </w:t>
      </w:r>
      <w:hyperlink r:id="rId38" w:tgtFrame="_blank" w:tooltip="Persistent link using digital object identifier" w:history="1">
        <w:r w:rsidRPr="009424A8">
          <w:rPr>
            <w:rStyle w:val="Hyperlink"/>
            <w:bCs/>
            <w:sz w:val="22"/>
            <w:szCs w:val="22"/>
          </w:rPr>
          <w:t>https://doi.org/10.1016/j.childyouth.2024.107995</w:t>
        </w:r>
      </w:hyperlink>
    </w:p>
    <w:p w14:paraId="4A8DE421" w14:textId="77777777" w:rsidR="009424A8" w:rsidRDefault="009424A8" w:rsidP="009424A8">
      <w:pPr>
        <w:rPr>
          <w:bCs/>
          <w:sz w:val="22"/>
          <w:szCs w:val="22"/>
        </w:rPr>
      </w:pPr>
    </w:p>
    <w:p w14:paraId="78FA562F" w14:textId="77777777" w:rsidR="00087D65" w:rsidRDefault="009424A8" w:rsidP="009424A8">
      <w:pPr>
        <w:rPr>
          <w:bCs/>
          <w:sz w:val="22"/>
          <w:szCs w:val="22"/>
        </w:rPr>
      </w:pPr>
      <w:r>
        <w:rPr>
          <w:bCs/>
          <w:sz w:val="22"/>
          <w:szCs w:val="22"/>
        </w:rPr>
        <w:t>*</w:t>
      </w:r>
      <w:r w:rsidRPr="009424A8">
        <w:rPr>
          <w:bCs/>
          <w:sz w:val="22"/>
          <w:szCs w:val="22"/>
        </w:rPr>
        <w:t xml:space="preserve">Liu, Q., </w:t>
      </w:r>
      <w:r w:rsidRPr="009424A8">
        <w:rPr>
          <w:b/>
          <w:bCs/>
          <w:sz w:val="22"/>
          <w:szCs w:val="22"/>
        </w:rPr>
        <w:t>Merrin, G. J.</w:t>
      </w:r>
      <w:r w:rsidRPr="009424A8">
        <w:rPr>
          <w:bCs/>
          <w:sz w:val="22"/>
          <w:szCs w:val="22"/>
        </w:rPr>
        <w:t xml:space="preserve">, &amp; Razza, R. A. (2024). Reciprocal associations between parenting behaviors and </w:t>
      </w:r>
    </w:p>
    <w:p w14:paraId="30324A40" w14:textId="15159B7A" w:rsidR="009424A8" w:rsidRDefault="009424A8" w:rsidP="00087D65">
      <w:pPr>
        <w:ind w:left="720"/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children's self-regulation during the transition from early to middle childhood. </w:t>
      </w:r>
      <w:r w:rsidRPr="009424A8">
        <w:rPr>
          <w:bCs/>
          <w:i/>
          <w:iCs/>
          <w:sz w:val="22"/>
          <w:szCs w:val="22"/>
        </w:rPr>
        <w:t>Journal of Child and Family Studies, 33</w:t>
      </w:r>
      <w:r w:rsidRPr="009424A8">
        <w:rPr>
          <w:bCs/>
          <w:sz w:val="22"/>
          <w:szCs w:val="22"/>
        </w:rPr>
        <w:t xml:space="preserve">, 1602-1617. </w:t>
      </w:r>
      <w:hyperlink r:id="rId39" w:history="1">
        <w:r w:rsidRPr="009424A8">
          <w:rPr>
            <w:rStyle w:val="Hyperlink"/>
            <w:bCs/>
            <w:sz w:val="22"/>
            <w:szCs w:val="22"/>
          </w:rPr>
          <w:t>https://doi.org/10.1007/s10826-023-02703-z</w:t>
        </w:r>
      </w:hyperlink>
      <w:r w:rsidRPr="009424A8">
        <w:rPr>
          <w:bCs/>
          <w:sz w:val="22"/>
          <w:szCs w:val="22"/>
        </w:rPr>
        <w:t xml:space="preserve"> </w:t>
      </w:r>
    </w:p>
    <w:p w14:paraId="3B350FA9" w14:textId="77777777" w:rsidR="009424A8" w:rsidRPr="009424A8" w:rsidRDefault="009424A8" w:rsidP="009424A8">
      <w:pPr>
        <w:rPr>
          <w:bCs/>
          <w:sz w:val="22"/>
          <w:szCs w:val="22"/>
        </w:rPr>
      </w:pPr>
    </w:p>
    <w:p w14:paraId="5F94C293" w14:textId="68F97025" w:rsidR="00087D65" w:rsidRDefault="009424A8" w:rsidP="009424A8">
      <w:pPr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Green, J. G., Ramirez, M., </w:t>
      </w:r>
      <w:r w:rsidRPr="009424A8">
        <w:rPr>
          <w:b/>
          <w:bCs/>
          <w:sz w:val="22"/>
          <w:szCs w:val="22"/>
        </w:rPr>
        <w:t>Merrin, G. J.</w:t>
      </w:r>
      <w:r w:rsidRPr="009424A8">
        <w:rPr>
          <w:bCs/>
          <w:sz w:val="22"/>
          <w:szCs w:val="22"/>
        </w:rPr>
        <w:t xml:space="preserve">, &amp; Holt, M. K. (2024). Bias-based harassment among U.S. </w:t>
      </w:r>
    </w:p>
    <w:p w14:paraId="1457459B" w14:textId="36C93220" w:rsidR="009424A8" w:rsidRDefault="009424A8" w:rsidP="00087D65">
      <w:pPr>
        <w:ind w:firstLine="720"/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>adolescents</w:t>
      </w:r>
      <w:r w:rsidRPr="009424A8">
        <w:rPr>
          <w:bCs/>
          <w:i/>
          <w:iCs/>
          <w:sz w:val="22"/>
          <w:szCs w:val="22"/>
        </w:rPr>
        <w:t>. School Mental Health, 16</w:t>
      </w:r>
      <w:r w:rsidRPr="009424A8">
        <w:rPr>
          <w:bCs/>
          <w:sz w:val="22"/>
          <w:szCs w:val="22"/>
        </w:rPr>
        <w:t xml:space="preserve">, 343-353. </w:t>
      </w:r>
      <w:hyperlink r:id="rId40" w:history="1">
        <w:r w:rsidRPr="009424A8">
          <w:rPr>
            <w:rStyle w:val="Hyperlink"/>
            <w:bCs/>
            <w:sz w:val="22"/>
            <w:szCs w:val="22"/>
          </w:rPr>
          <w:t>https://doi.org/10.1007/s12310-024-09648-8</w:t>
        </w:r>
      </w:hyperlink>
      <w:r w:rsidRPr="009424A8">
        <w:rPr>
          <w:bCs/>
          <w:sz w:val="22"/>
          <w:szCs w:val="22"/>
        </w:rPr>
        <w:t xml:space="preserve"> </w:t>
      </w:r>
    </w:p>
    <w:p w14:paraId="021F7038" w14:textId="77777777" w:rsidR="009424A8" w:rsidRDefault="009424A8" w:rsidP="009424A8">
      <w:pPr>
        <w:rPr>
          <w:bCs/>
          <w:sz w:val="22"/>
          <w:szCs w:val="22"/>
        </w:rPr>
      </w:pPr>
    </w:p>
    <w:p w14:paraId="51F95E0C" w14:textId="6699DC62" w:rsidR="00087D65" w:rsidRDefault="009424A8" w:rsidP="009424A8">
      <w:pPr>
        <w:rPr>
          <w:bCs/>
          <w:sz w:val="22"/>
          <w:szCs w:val="22"/>
        </w:rPr>
      </w:pPr>
      <w:r>
        <w:rPr>
          <w:bCs/>
          <w:sz w:val="22"/>
          <w:szCs w:val="22"/>
        </w:rPr>
        <w:t>*</w:t>
      </w:r>
      <w:r w:rsidRPr="009424A8">
        <w:rPr>
          <w:bCs/>
          <w:sz w:val="22"/>
          <w:szCs w:val="22"/>
        </w:rPr>
        <w:t xml:space="preserve">Li, T., Wang, Z., </w:t>
      </w:r>
      <w:r w:rsidRPr="009424A8">
        <w:rPr>
          <w:b/>
          <w:bCs/>
          <w:sz w:val="22"/>
          <w:szCs w:val="22"/>
        </w:rPr>
        <w:t>Merrin, G. J.</w:t>
      </w:r>
      <w:r w:rsidRPr="009424A8">
        <w:rPr>
          <w:bCs/>
          <w:sz w:val="22"/>
          <w:szCs w:val="22"/>
        </w:rPr>
        <w:t xml:space="preserve">, Wan, S., Bi, K., Quintero, M., &amp; Song, S. (2024). The joint operations </w:t>
      </w:r>
    </w:p>
    <w:p w14:paraId="7316024E" w14:textId="4450271D" w:rsidR="009424A8" w:rsidRDefault="009424A8" w:rsidP="00087D65">
      <w:pPr>
        <w:ind w:left="720"/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of teacher-student and peer relationships on classroom engagement among low-achieving elementary students: A longitudinal multilevel study. </w:t>
      </w:r>
      <w:r w:rsidRPr="009424A8">
        <w:rPr>
          <w:bCs/>
          <w:i/>
          <w:iCs/>
          <w:sz w:val="22"/>
          <w:szCs w:val="22"/>
        </w:rPr>
        <w:t>Journal of Contemporary Educational Psychology</w:t>
      </w:r>
      <w:r w:rsidRPr="009424A8">
        <w:rPr>
          <w:bCs/>
          <w:sz w:val="22"/>
          <w:szCs w:val="22"/>
        </w:rPr>
        <w:t xml:space="preserve">, 77, 1-14. </w:t>
      </w:r>
      <w:hyperlink r:id="rId41" w:history="1">
        <w:r w:rsidRPr="009424A8">
          <w:rPr>
            <w:rStyle w:val="Hyperlink"/>
            <w:bCs/>
            <w:sz w:val="22"/>
            <w:szCs w:val="22"/>
          </w:rPr>
          <w:t>https://doi.org/10.1016/j.cedpsych.2024.102258</w:t>
        </w:r>
      </w:hyperlink>
    </w:p>
    <w:p w14:paraId="3C020F09" w14:textId="77777777" w:rsidR="009424A8" w:rsidRDefault="009424A8" w:rsidP="009424A8">
      <w:pPr>
        <w:rPr>
          <w:bCs/>
          <w:sz w:val="22"/>
          <w:szCs w:val="22"/>
        </w:rPr>
      </w:pPr>
    </w:p>
    <w:p w14:paraId="54CDE04D" w14:textId="77777777" w:rsidR="00087D65" w:rsidRDefault="009424A8" w:rsidP="009424A8">
      <w:pPr>
        <w:rPr>
          <w:bCs/>
          <w:sz w:val="22"/>
          <w:szCs w:val="22"/>
        </w:rPr>
      </w:pPr>
      <w:r>
        <w:rPr>
          <w:bCs/>
          <w:sz w:val="22"/>
          <w:szCs w:val="22"/>
        </w:rPr>
        <w:t>*</w:t>
      </w:r>
      <w:r w:rsidRPr="009424A8">
        <w:rPr>
          <w:bCs/>
          <w:sz w:val="22"/>
          <w:szCs w:val="22"/>
        </w:rPr>
        <w:t xml:space="preserve">Bi, K., Li, T., </w:t>
      </w:r>
      <w:r w:rsidRPr="009424A8">
        <w:rPr>
          <w:b/>
          <w:bCs/>
          <w:sz w:val="22"/>
          <w:szCs w:val="22"/>
        </w:rPr>
        <w:t>Merrin, G. J.</w:t>
      </w:r>
      <w:r w:rsidRPr="009424A8">
        <w:rPr>
          <w:bCs/>
          <w:sz w:val="22"/>
          <w:szCs w:val="22"/>
        </w:rPr>
        <w:t xml:space="preserve">, Zhang, C., Wang, Y., Xiao, Y., &amp; Chen, M. S. (2024). Are there reciprocal </w:t>
      </w:r>
    </w:p>
    <w:p w14:paraId="2E63509D" w14:textId="37A87644" w:rsidR="009424A8" w:rsidRDefault="009424A8" w:rsidP="00087D65">
      <w:pPr>
        <w:ind w:left="720"/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interplays among Chinese adolescents’, fathers’, and mothers’ depression at the within-family level? A family systems perspective. </w:t>
      </w:r>
      <w:r w:rsidRPr="009424A8">
        <w:rPr>
          <w:bCs/>
          <w:i/>
          <w:iCs/>
          <w:sz w:val="22"/>
          <w:szCs w:val="22"/>
        </w:rPr>
        <w:t>Journal of Psychopathology and Clinical Science, 133</w:t>
      </w:r>
      <w:r w:rsidRPr="009424A8">
        <w:rPr>
          <w:bCs/>
          <w:sz w:val="22"/>
          <w:szCs w:val="22"/>
        </w:rPr>
        <w:t xml:space="preserve">(2), 140–154. </w:t>
      </w:r>
      <w:hyperlink r:id="rId42" w:history="1">
        <w:r w:rsidRPr="009424A8">
          <w:rPr>
            <w:rStyle w:val="Hyperlink"/>
            <w:bCs/>
            <w:sz w:val="22"/>
            <w:szCs w:val="22"/>
          </w:rPr>
          <w:t>https://doi.org/10.1037/abn0000883</w:t>
        </w:r>
      </w:hyperlink>
    </w:p>
    <w:p w14:paraId="136C0AB4" w14:textId="77777777" w:rsidR="009424A8" w:rsidRDefault="009424A8" w:rsidP="009424A8">
      <w:pPr>
        <w:rPr>
          <w:bCs/>
          <w:sz w:val="22"/>
          <w:szCs w:val="22"/>
        </w:rPr>
      </w:pPr>
    </w:p>
    <w:p w14:paraId="44A2410A" w14:textId="77777777" w:rsidR="00087D65" w:rsidRDefault="009424A8" w:rsidP="009424A8">
      <w:pPr>
        <w:rPr>
          <w:bCs/>
          <w:sz w:val="22"/>
          <w:szCs w:val="22"/>
        </w:rPr>
      </w:pPr>
      <w:r>
        <w:rPr>
          <w:bCs/>
          <w:sz w:val="22"/>
          <w:szCs w:val="22"/>
        </w:rPr>
        <w:t>*</w:t>
      </w:r>
      <w:r w:rsidRPr="009424A8">
        <w:rPr>
          <w:bCs/>
          <w:sz w:val="22"/>
          <w:szCs w:val="22"/>
        </w:rPr>
        <w:t>Fairclough, J.,</w:t>
      </w:r>
      <w:r>
        <w:rPr>
          <w:bCs/>
          <w:sz w:val="22"/>
          <w:szCs w:val="22"/>
        </w:rPr>
        <w:t xml:space="preserve"> *</w:t>
      </w:r>
      <w:r w:rsidRPr="009424A8">
        <w:rPr>
          <w:bCs/>
          <w:sz w:val="22"/>
          <w:szCs w:val="22"/>
        </w:rPr>
        <w:t xml:space="preserve">Abd-Elmonem, M., </w:t>
      </w:r>
      <w:r w:rsidRPr="009424A8">
        <w:rPr>
          <w:b/>
          <w:bCs/>
          <w:sz w:val="22"/>
          <w:szCs w:val="22"/>
        </w:rPr>
        <w:t>Merrin, G. J.</w:t>
      </w:r>
      <w:r w:rsidRPr="009424A8">
        <w:rPr>
          <w:bCs/>
          <w:sz w:val="22"/>
          <w:szCs w:val="22"/>
        </w:rPr>
        <w:t xml:space="preserve">, Hong, J. S., &amp; Voisin, D. R. (2024). Religiosity and </w:t>
      </w:r>
    </w:p>
    <w:p w14:paraId="33186EA1" w14:textId="7922BC64" w:rsidR="009424A8" w:rsidRDefault="009424A8" w:rsidP="00087D65">
      <w:pPr>
        <w:ind w:left="720"/>
        <w:rPr>
          <w:bCs/>
          <w:i/>
          <w:iCs/>
          <w:sz w:val="22"/>
          <w:szCs w:val="22"/>
        </w:rPr>
      </w:pPr>
      <w:r w:rsidRPr="009424A8">
        <w:rPr>
          <w:bCs/>
          <w:sz w:val="22"/>
          <w:szCs w:val="22"/>
        </w:rPr>
        <w:t>associations with substance use and delinquency among urban African American adolescents</w:t>
      </w:r>
      <w:r w:rsidRPr="009424A8">
        <w:rPr>
          <w:bCs/>
          <w:i/>
          <w:iCs/>
          <w:sz w:val="22"/>
          <w:szCs w:val="22"/>
        </w:rPr>
        <w:t>. Journal of Religion and Health, 63</w:t>
      </w:r>
      <w:r w:rsidRPr="009424A8">
        <w:rPr>
          <w:bCs/>
          <w:sz w:val="22"/>
          <w:szCs w:val="22"/>
        </w:rPr>
        <w:t>, 531-550</w:t>
      </w:r>
      <w:r w:rsidRPr="009424A8">
        <w:rPr>
          <w:bCs/>
          <w:i/>
          <w:iCs/>
          <w:sz w:val="22"/>
          <w:szCs w:val="22"/>
        </w:rPr>
        <w:t xml:space="preserve">. </w:t>
      </w:r>
      <w:hyperlink r:id="rId43" w:history="1">
        <w:r w:rsidRPr="009424A8">
          <w:rPr>
            <w:rStyle w:val="Hyperlink"/>
            <w:bCs/>
            <w:sz w:val="22"/>
            <w:szCs w:val="22"/>
          </w:rPr>
          <w:t>https://doi.org/10.1007/s10943-023-01916-2</w:t>
        </w:r>
      </w:hyperlink>
      <w:r w:rsidRPr="009424A8">
        <w:rPr>
          <w:bCs/>
          <w:i/>
          <w:iCs/>
          <w:sz w:val="22"/>
          <w:szCs w:val="22"/>
        </w:rPr>
        <w:t xml:space="preserve"> </w:t>
      </w:r>
    </w:p>
    <w:p w14:paraId="2A795529" w14:textId="77777777" w:rsidR="009424A8" w:rsidRDefault="009424A8" w:rsidP="009424A8">
      <w:pPr>
        <w:rPr>
          <w:bCs/>
          <w:sz w:val="22"/>
          <w:szCs w:val="22"/>
        </w:rPr>
      </w:pPr>
    </w:p>
    <w:p w14:paraId="3AC56A76" w14:textId="77777777" w:rsidR="00087D65" w:rsidRDefault="009424A8" w:rsidP="009424A8">
      <w:pPr>
        <w:rPr>
          <w:bCs/>
          <w:sz w:val="22"/>
          <w:szCs w:val="22"/>
        </w:rPr>
      </w:pPr>
      <w:r>
        <w:rPr>
          <w:bCs/>
          <w:sz w:val="22"/>
          <w:szCs w:val="22"/>
        </w:rPr>
        <w:t>*</w:t>
      </w:r>
      <w:r w:rsidRPr="009424A8">
        <w:rPr>
          <w:bCs/>
          <w:sz w:val="22"/>
          <w:szCs w:val="22"/>
        </w:rPr>
        <w:t>Liu, Q.,</w:t>
      </w:r>
      <w:r w:rsidRPr="009424A8">
        <w:rPr>
          <w:b/>
          <w:bCs/>
          <w:sz w:val="22"/>
          <w:szCs w:val="22"/>
        </w:rPr>
        <w:t> </w:t>
      </w:r>
      <w:r w:rsidRPr="009424A8">
        <w:rPr>
          <w:bCs/>
          <w:sz w:val="22"/>
          <w:szCs w:val="22"/>
        </w:rPr>
        <w:t xml:space="preserve">Razza, R. A., Zhang, Y., &amp; </w:t>
      </w:r>
      <w:r w:rsidRPr="009424A8">
        <w:rPr>
          <w:b/>
          <w:bCs/>
          <w:sz w:val="22"/>
          <w:szCs w:val="22"/>
        </w:rPr>
        <w:t>Merrin, G. J.</w:t>
      </w:r>
      <w:r w:rsidRPr="009424A8">
        <w:rPr>
          <w:bCs/>
          <w:sz w:val="22"/>
          <w:szCs w:val="22"/>
        </w:rPr>
        <w:t xml:space="preserve"> (2024). Differential growth trajectories of behavioral </w:t>
      </w:r>
    </w:p>
    <w:p w14:paraId="4B58D6ED" w14:textId="1FA5E817" w:rsidR="009424A8" w:rsidRDefault="009424A8" w:rsidP="00087D65">
      <w:pPr>
        <w:ind w:left="720"/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self-regulation from early childhood to adolescence: </w:t>
      </w:r>
      <w:r>
        <w:rPr>
          <w:bCs/>
          <w:sz w:val="22"/>
          <w:szCs w:val="22"/>
        </w:rPr>
        <w:t>Implications</w:t>
      </w:r>
      <w:r w:rsidRPr="009424A8">
        <w:rPr>
          <w:bCs/>
          <w:sz w:val="22"/>
          <w:szCs w:val="22"/>
        </w:rPr>
        <w:t xml:space="preserve"> for youth domain-general and school-specific outcomes. </w:t>
      </w:r>
      <w:r w:rsidRPr="009424A8">
        <w:rPr>
          <w:bCs/>
          <w:i/>
          <w:iCs/>
          <w:sz w:val="22"/>
          <w:szCs w:val="22"/>
        </w:rPr>
        <w:t xml:space="preserve">Applied Developmental Science, </w:t>
      </w:r>
      <w:r w:rsidRPr="009424A8">
        <w:rPr>
          <w:bCs/>
          <w:sz w:val="22"/>
          <w:szCs w:val="22"/>
        </w:rPr>
        <w:t>1-21</w:t>
      </w:r>
      <w:r w:rsidRPr="009424A8">
        <w:rPr>
          <w:bCs/>
          <w:i/>
          <w:iCs/>
          <w:sz w:val="22"/>
          <w:szCs w:val="22"/>
        </w:rPr>
        <w:t xml:space="preserve">. </w:t>
      </w:r>
      <w:hyperlink r:id="rId44" w:history="1">
        <w:r w:rsidRPr="009424A8">
          <w:rPr>
            <w:rStyle w:val="Hyperlink"/>
            <w:bCs/>
            <w:sz w:val="22"/>
            <w:szCs w:val="22"/>
          </w:rPr>
          <w:t>https://doi.org/10.1080/10888691.2024.2405578</w:t>
        </w:r>
      </w:hyperlink>
      <w:r w:rsidRPr="009424A8">
        <w:rPr>
          <w:bCs/>
          <w:sz w:val="22"/>
          <w:szCs w:val="22"/>
        </w:rPr>
        <w:t xml:space="preserve"> </w:t>
      </w:r>
    </w:p>
    <w:p w14:paraId="43185C1E" w14:textId="77777777" w:rsidR="009424A8" w:rsidRPr="009424A8" w:rsidRDefault="009424A8" w:rsidP="009424A8">
      <w:pPr>
        <w:rPr>
          <w:bCs/>
          <w:sz w:val="22"/>
          <w:szCs w:val="22"/>
        </w:rPr>
      </w:pPr>
    </w:p>
    <w:p w14:paraId="75786D08" w14:textId="78BA2429" w:rsidR="00087D65" w:rsidRDefault="009424A8" w:rsidP="009424A8">
      <w:pPr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Bailey, J. A., Le, V. T., McMorris, B. J., </w:t>
      </w:r>
      <w:r w:rsidRPr="009424A8">
        <w:rPr>
          <w:b/>
          <w:bCs/>
          <w:sz w:val="22"/>
          <w:szCs w:val="22"/>
        </w:rPr>
        <w:t>Merrin, G. J.</w:t>
      </w:r>
      <w:r w:rsidRPr="009424A8">
        <w:rPr>
          <w:bCs/>
          <w:sz w:val="22"/>
          <w:szCs w:val="22"/>
        </w:rPr>
        <w:t xml:space="preserve">, </w:t>
      </w:r>
      <w:proofErr w:type="spellStart"/>
      <w:r w:rsidRPr="009424A8">
        <w:rPr>
          <w:bCs/>
          <w:sz w:val="22"/>
          <w:szCs w:val="22"/>
        </w:rPr>
        <w:t>Heerde</w:t>
      </w:r>
      <w:proofErr w:type="spellEnd"/>
      <w:r w:rsidRPr="009424A8">
        <w:rPr>
          <w:bCs/>
          <w:sz w:val="22"/>
          <w:szCs w:val="22"/>
        </w:rPr>
        <w:t xml:space="preserve">, J. A., Batmaz, E. A., &amp; </w:t>
      </w:r>
      <w:proofErr w:type="spellStart"/>
      <w:r w:rsidRPr="009424A8">
        <w:rPr>
          <w:bCs/>
          <w:sz w:val="22"/>
          <w:szCs w:val="22"/>
        </w:rPr>
        <w:t>Toumbourou</w:t>
      </w:r>
      <w:proofErr w:type="spellEnd"/>
      <w:r w:rsidRPr="009424A8">
        <w:rPr>
          <w:bCs/>
          <w:sz w:val="22"/>
          <w:szCs w:val="22"/>
        </w:rPr>
        <w:t xml:space="preserve">, J. </w:t>
      </w:r>
    </w:p>
    <w:p w14:paraId="2A3A2408" w14:textId="4291FBDF" w:rsidR="009424A8" w:rsidRDefault="009424A8" w:rsidP="00087D65">
      <w:pPr>
        <w:ind w:left="720"/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W. (2024). Longitudinal associations between adult-supervised drinking during adolescence and alcohol misuse from ages 25–31 years: A comparison of Australia and the United States. </w:t>
      </w:r>
      <w:r w:rsidRPr="009424A8">
        <w:rPr>
          <w:bCs/>
          <w:i/>
          <w:iCs/>
          <w:sz w:val="22"/>
          <w:szCs w:val="22"/>
        </w:rPr>
        <w:t>Addictive Behaviors, 153</w:t>
      </w:r>
      <w:r w:rsidRPr="009424A8">
        <w:rPr>
          <w:bCs/>
          <w:sz w:val="22"/>
          <w:szCs w:val="22"/>
        </w:rPr>
        <w:t xml:space="preserve">, 1-6. </w:t>
      </w:r>
      <w:hyperlink r:id="rId45" w:history="1">
        <w:r w:rsidRPr="009424A8">
          <w:rPr>
            <w:rStyle w:val="Hyperlink"/>
            <w:bCs/>
            <w:sz w:val="22"/>
            <w:szCs w:val="22"/>
          </w:rPr>
          <w:t>https://doi.org/10.1016/j.addbeh.2024.107984</w:t>
        </w:r>
      </w:hyperlink>
      <w:r w:rsidRPr="009424A8">
        <w:rPr>
          <w:bCs/>
          <w:sz w:val="22"/>
          <w:szCs w:val="22"/>
        </w:rPr>
        <w:t xml:space="preserve"> </w:t>
      </w:r>
    </w:p>
    <w:p w14:paraId="58D0BFD6" w14:textId="77777777" w:rsidR="009424A8" w:rsidRDefault="009424A8" w:rsidP="009424A8">
      <w:pPr>
        <w:rPr>
          <w:bCs/>
          <w:sz w:val="22"/>
          <w:szCs w:val="22"/>
        </w:rPr>
      </w:pPr>
      <w:bookmarkStart w:id="4" w:name="_Hlk147131732"/>
    </w:p>
    <w:p w14:paraId="7D8DD10F" w14:textId="77777777" w:rsidR="00087D65" w:rsidRDefault="009424A8" w:rsidP="009424A8">
      <w:pPr>
        <w:rPr>
          <w:bCs/>
          <w:sz w:val="22"/>
          <w:szCs w:val="22"/>
        </w:rPr>
      </w:pPr>
      <w:r>
        <w:rPr>
          <w:bCs/>
          <w:sz w:val="22"/>
          <w:szCs w:val="22"/>
        </w:rPr>
        <w:t>*</w:t>
      </w:r>
      <w:r w:rsidRPr="009424A8">
        <w:rPr>
          <w:bCs/>
          <w:sz w:val="22"/>
          <w:szCs w:val="22"/>
        </w:rPr>
        <w:t xml:space="preserve">Liu, Q., Razza, R. A., Vasilenko, S. A., &amp; </w:t>
      </w:r>
      <w:r w:rsidRPr="009424A8">
        <w:rPr>
          <w:b/>
          <w:bCs/>
          <w:sz w:val="22"/>
          <w:szCs w:val="22"/>
        </w:rPr>
        <w:t>Merrin, G. J.</w:t>
      </w:r>
      <w:r w:rsidRPr="009424A8">
        <w:rPr>
          <w:bCs/>
          <w:sz w:val="22"/>
          <w:szCs w:val="22"/>
        </w:rPr>
        <w:t xml:space="preserve"> (2024). Associations between early material </w:t>
      </w:r>
    </w:p>
    <w:p w14:paraId="138509E5" w14:textId="27FBAFA3" w:rsidR="009424A8" w:rsidRDefault="009424A8" w:rsidP="00087D65">
      <w:pPr>
        <w:ind w:left="720"/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hardship and behavioral self-regulation development across childhood: A person-centered approach. </w:t>
      </w:r>
      <w:r w:rsidRPr="009424A8">
        <w:rPr>
          <w:bCs/>
          <w:i/>
          <w:iCs/>
          <w:sz w:val="22"/>
          <w:szCs w:val="22"/>
        </w:rPr>
        <w:t>Research in Human Development, 20</w:t>
      </w:r>
      <w:r w:rsidRPr="009424A8">
        <w:rPr>
          <w:bCs/>
          <w:sz w:val="22"/>
          <w:szCs w:val="22"/>
        </w:rPr>
        <w:t xml:space="preserve">, 183-207. </w:t>
      </w:r>
      <w:hyperlink r:id="rId46" w:history="1">
        <w:r w:rsidRPr="009424A8">
          <w:rPr>
            <w:rStyle w:val="Hyperlink"/>
            <w:bCs/>
            <w:sz w:val="22"/>
            <w:szCs w:val="22"/>
          </w:rPr>
          <w:t>https://doi.org/10.1080/15427609.2024.2310449</w:t>
        </w:r>
      </w:hyperlink>
    </w:p>
    <w:p w14:paraId="3A7010A4" w14:textId="77777777" w:rsidR="009424A8" w:rsidRPr="009424A8" w:rsidRDefault="009424A8" w:rsidP="009424A8">
      <w:pPr>
        <w:rPr>
          <w:bCs/>
          <w:sz w:val="22"/>
          <w:szCs w:val="22"/>
        </w:rPr>
      </w:pPr>
    </w:p>
    <w:p w14:paraId="69A17522" w14:textId="0DC6D5A2" w:rsidR="00087D65" w:rsidRDefault="009424A8" w:rsidP="009424A8">
      <w:pPr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>Espelage, D. L., Kuehl, T., Wyman, P. A., Nickodem, K., Mintz, S., Valido, A.</w:t>
      </w:r>
      <w:proofErr w:type="gramStart"/>
      <w:r w:rsidRPr="009424A8">
        <w:rPr>
          <w:bCs/>
          <w:sz w:val="22"/>
          <w:szCs w:val="22"/>
        </w:rPr>
        <w:t>,  Robinson</w:t>
      </w:r>
      <w:proofErr w:type="gramEnd"/>
      <w:r w:rsidRPr="009424A8">
        <w:rPr>
          <w:bCs/>
          <w:sz w:val="22"/>
          <w:szCs w:val="22"/>
        </w:rPr>
        <w:t xml:space="preserve">, L. E., </w:t>
      </w:r>
    </w:p>
    <w:p w14:paraId="71D95880" w14:textId="7CA92FAF" w:rsidR="009424A8" w:rsidRDefault="009424A8" w:rsidP="00087D65">
      <w:pPr>
        <w:ind w:left="720"/>
        <w:rPr>
          <w:bCs/>
          <w:sz w:val="22"/>
          <w:szCs w:val="22"/>
        </w:rPr>
      </w:pPr>
      <w:r w:rsidRPr="009424A8">
        <w:rPr>
          <w:b/>
          <w:bCs/>
          <w:sz w:val="22"/>
          <w:szCs w:val="22"/>
        </w:rPr>
        <w:t xml:space="preserve">Merrin, G. J., </w:t>
      </w:r>
      <w:r w:rsidRPr="009424A8">
        <w:rPr>
          <w:bCs/>
          <w:sz w:val="22"/>
          <w:szCs w:val="22"/>
        </w:rPr>
        <w:t>Hoagland, K.,</w:t>
      </w:r>
      <w:r w:rsidRPr="009424A8">
        <w:rPr>
          <w:b/>
          <w:bCs/>
          <w:sz w:val="22"/>
          <w:szCs w:val="22"/>
        </w:rPr>
        <w:t xml:space="preserve"> </w:t>
      </w:r>
      <w:r w:rsidRPr="009424A8">
        <w:rPr>
          <w:bCs/>
          <w:sz w:val="22"/>
          <w:szCs w:val="22"/>
        </w:rPr>
        <w:t xml:space="preserve">Schmeelk-Cone, K., LoMurray, S., Woolweaver, A. B., Ingram, K. M., &amp; Rulison, K. (2024). An RCT of Sources of Strength high school primary prevention program on sexual violence perpetration and victimization and dismissiveness of sexual harassment. </w:t>
      </w:r>
      <w:r w:rsidRPr="009424A8">
        <w:rPr>
          <w:bCs/>
          <w:i/>
          <w:iCs/>
          <w:sz w:val="22"/>
          <w:szCs w:val="22"/>
        </w:rPr>
        <w:t>School Psychology Review</w:t>
      </w:r>
      <w:r w:rsidRPr="009424A8">
        <w:rPr>
          <w:bCs/>
          <w:sz w:val="22"/>
          <w:szCs w:val="22"/>
        </w:rPr>
        <w:t>, 53(</w:t>
      </w:r>
      <w:r w:rsidRPr="009424A8">
        <w:rPr>
          <w:bCs/>
          <w:i/>
          <w:iCs/>
          <w:sz w:val="22"/>
          <w:szCs w:val="22"/>
        </w:rPr>
        <w:t>6</w:t>
      </w:r>
      <w:r w:rsidRPr="009424A8">
        <w:rPr>
          <w:bCs/>
          <w:sz w:val="22"/>
          <w:szCs w:val="22"/>
        </w:rPr>
        <w:t xml:space="preserve">), 649-667. </w:t>
      </w:r>
      <w:hyperlink r:id="rId47" w:history="1">
        <w:r w:rsidRPr="009424A8">
          <w:rPr>
            <w:rStyle w:val="Hyperlink"/>
            <w:bCs/>
            <w:sz w:val="22"/>
            <w:szCs w:val="22"/>
          </w:rPr>
          <w:t>https://doi.org/10.1080/2372966X.2022.2164460</w:t>
        </w:r>
      </w:hyperlink>
    </w:p>
    <w:p w14:paraId="3D2E096B" w14:textId="77777777" w:rsidR="009424A8" w:rsidRPr="009424A8" w:rsidRDefault="009424A8" w:rsidP="009424A8">
      <w:pPr>
        <w:rPr>
          <w:b/>
          <w:bCs/>
          <w:sz w:val="22"/>
          <w:szCs w:val="22"/>
        </w:rPr>
      </w:pPr>
    </w:p>
    <w:bookmarkEnd w:id="1"/>
    <w:bookmarkEnd w:id="4"/>
    <w:p w14:paraId="2304D014" w14:textId="77777777" w:rsidR="00087D65" w:rsidRDefault="009424A8" w:rsidP="009424A8">
      <w:pPr>
        <w:rPr>
          <w:bCs/>
          <w:sz w:val="22"/>
          <w:szCs w:val="22"/>
        </w:rPr>
      </w:pPr>
      <w:r w:rsidRPr="009424A8">
        <w:rPr>
          <w:b/>
          <w:bCs/>
          <w:sz w:val="22"/>
          <w:szCs w:val="22"/>
        </w:rPr>
        <w:t>Merrin, G. J.</w:t>
      </w:r>
      <w:r w:rsidRPr="009424A8">
        <w:rPr>
          <w:bCs/>
          <w:sz w:val="22"/>
          <w:szCs w:val="22"/>
        </w:rPr>
        <w:t xml:space="preserve"> &amp; Lowe, S. (2023). Who benefits from universal SEL </w:t>
      </w:r>
      <w:proofErr w:type="gramStart"/>
      <w:r w:rsidRPr="009424A8">
        <w:rPr>
          <w:bCs/>
          <w:sz w:val="22"/>
          <w:szCs w:val="22"/>
        </w:rPr>
        <w:t>programming?:</w:t>
      </w:r>
      <w:proofErr w:type="gramEnd"/>
      <w:r w:rsidRPr="009424A8">
        <w:rPr>
          <w:bCs/>
          <w:sz w:val="22"/>
          <w:szCs w:val="22"/>
        </w:rPr>
        <w:t xml:space="preserve"> Assessment of </w:t>
      </w:r>
    </w:p>
    <w:p w14:paraId="3A251D30" w14:textId="0197437D" w:rsidR="009424A8" w:rsidRDefault="009424A8" w:rsidP="00087D65">
      <w:pPr>
        <w:ind w:left="720"/>
        <w:rPr>
          <w:bCs/>
          <w:i/>
          <w:iCs/>
          <w:sz w:val="22"/>
          <w:szCs w:val="22"/>
        </w:rPr>
      </w:pPr>
      <w:r w:rsidRPr="009424A8">
        <w:rPr>
          <w:bCs/>
          <w:sz w:val="22"/>
          <w:szCs w:val="22"/>
        </w:rPr>
        <w:t xml:space="preserve">Second Step© using a growth mixture modeling approach. </w:t>
      </w:r>
      <w:r w:rsidRPr="009424A8">
        <w:rPr>
          <w:bCs/>
          <w:i/>
          <w:iCs/>
          <w:sz w:val="22"/>
          <w:szCs w:val="22"/>
        </w:rPr>
        <w:t>Journal of School Mental Health, 15</w:t>
      </w:r>
      <w:r w:rsidRPr="009424A8">
        <w:rPr>
          <w:bCs/>
          <w:sz w:val="22"/>
          <w:szCs w:val="22"/>
        </w:rPr>
        <w:t>, 177-189</w:t>
      </w:r>
      <w:r w:rsidRPr="009424A8">
        <w:rPr>
          <w:bCs/>
          <w:i/>
          <w:iCs/>
          <w:sz w:val="22"/>
          <w:szCs w:val="22"/>
        </w:rPr>
        <w:t xml:space="preserve">. </w:t>
      </w:r>
      <w:hyperlink r:id="rId48" w:history="1">
        <w:r w:rsidRPr="009424A8">
          <w:rPr>
            <w:rStyle w:val="Hyperlink"/>
            <w:bCs/>
            <w:sz w:val="22"/>
            <w:szCs w:val="22"/>
          </w:rPr>
          <w:t>https://doi.org/10.1007/s12310-022-09542-1</w:t>
        </w:r>
      </w:hyperlink>
      <w:r w:rsidRPr="009424A8">
        <w:rPr>
          <w:bCs/>
          <w:i/>
          <w:iCs/>
          <w:sz w:val="22"/>
          <w:szCs w:val="22"/>
        </w:rPr>
        <w:t xml:space="preserve"> </w:t>
      </w:r>
    </w:p>
    <w:p w14:paraId="46D24820" w14:textId="77777777" w:rsidR="009424A8" w:rsidRDefault="009424A8" w:rsidP="009424A8">
      <w:pPr>
        <w:rPr>
          <w:bCs/>
          <w:sz w:val="22"/>
          <w:szCs w:val="22"/>
        </w:rPr>
      </w:pPr>
      <w:bookmarkStart w:id="5" w:name="_Hlk147131723"/>
    </w:p>
    <w:p w14:paraId="0371CFBD" w14:textId="77777777" w:rsidR="00087D65" w:rsidRDefault="009424A8" w:rsidP="009424A8">
      <w:pPr>
        <w:rPr>
          <w:bCs/>
          <w:sz w:val="22"/>
          <w:szCs w:val="22"/>
          <w:lang w:val="en-CA"/>
        </w:rPr>
      </w:pPr>
      <w:r>
        <w:rPr>
          <w:bCs/>
          <w:sz w:val="22"/>
          <w:szCs w:val="22"/>
        </w:rPr>
        <w:t>*</w:t>
      </w:r>
      <w:r w:rsidRPr="009424A8">
        <w:rPr>
          <w:bCs/>
          <w:sz w:val="22"/>
          <w:szCs w:val="22"/>
          <w:lang w:val="en-CA"/>
        </w:rPr>
        <w:t xml:space="preserve">Rivas-Koehl, M. M., </w:t>
      </w:r>
      <w:r w:rsidRPr="009424A8">
        <w:rPr>
          <w:b/>
          <w:bCs/>
          <w:sz w:val="22"/>
          <w:szCs w:val="22"/>
          <w:lang w:val="en-CA"/>
        </w:rPr>
        <w:t>Merrin, G. J.</w:t>
      </w:r>
      <w:r w:rsidRPr="009424A8">
        <w:rPr>
          <w:bCs/>
          <w:sz w:val="22"/>
          <w:szCs w:val="22"/>
          <w:lang w:val="en-CA"/>
        </w:rPr>
        <w:t xml:space="preserve">, &amp; Espelage, D. L. (2023). Assessing the longitudinal measurement </w:t>
      </w:r>
    </w:p>
    <w:p w14:paraId="3CDD897D" w14:textId="0AAF558E" w:rsidR="009424A8" w:rsidRDefault="009424A8" w:rsidP="00087D65">
      <w:pPr>
        <w:ind w:left="720"/>
        <w:rPr>
          <w:bCs/>
          <w:sz w:val="22"/>
          <w:szCs w:val="22"/>
        </w:rPr>
      </w:pPr>
      <w:r w:rsidRPr="009424A8">
        <w:rPr>
          <w:bCs/>
          <w:sz w:val="22"/>
          <w:szCs w:val="22"/>
          <w:lang w:val="en-CA"/>
        </w:rPr>
        <w:t xml:space="preserve">invariance of the conflict in adolescent dating relationship inventory (CADRI) across heterosexual and sexual minority adolescents in the United States. </w:t>
      </w:r>
      <w:r w:rsidRPr="009424A8">
        <w:rPr>
          <w:bCs/>
          <w:i/>
          <w:iCs/>
          <w:sz w:val="22"/>
          <w:szCs w:val="22"/>
        </w:rPr>
        <w:t>Psychology of Violence</w:t>
      </w:r>
      <w:r w:rsidRPr="009424A8">
        <w:rPr>
          <w:bCs/>
          <w:sz w:val="22"/>
          <w:szCs w:val="22"/>
        </w:rPr>
        <w:t xml:space="preserve">, </w:t>
      </w:r>
      <w:r w:rsidRPr="009424A8">
        <w:rPr>
          <w:bCs/>
          <w:i/>
          <w:iCs/>
          <w:sz w:val="22"/>
          <w:szCs w:val="22"/>
        </w:rPr>
        <w:t>13</w:t>
      </w:r>
      <w:r w:rsidRPr="009424A8">
        <w:rPr>
          <w:bCs/>
          <w:sz w:val="22"/>
          <w:szCs w:val="22"/>
        </w:rPr>
        <w:t>(1), 84-92</w:t>
      </w:r>
      <w:r w:rsidRPr="009424A8">
        <w:rPr>
          <w:bCs/>
          <w:i/>
          <w:iCs/>
          <w:sz w:val="22"/>
          <w:szCs w:val="22"/>
        </w:rPr>
        <w:t xml:space="preserve">. </w:t>
      </w:r>
      <w:hyperlink r:id="rId49" w:history="1">
        <w:r w:rsidRPr="009424A8">
          <w:rPr>
            <w:rStyle w:val="Hyperlink"/>
            <w:bCs/>
            <w:sz w:val="22"/>
            <w:szCs w:val="22"/>
          </w:rPr>
          <w:t>https://doi.org/10.1037/vio0000452</w:t>
        </w:r>
      </w:hyperlink>
    </w:p>
    <w:p w14:paraId="2EE4079B" w14:textId="77777777" w:rsidR="009424A8" w:rsidRPr="009424A8" w:rsidRDefault="009424A8" w:rsidP="009424A8">
      <w:pPr>
        <w:rPr>
          <w:bCs/>
          <w:sz w:val="22"/>
          <w:szCs w:val="22"/>
          <w:lang w:val="en-CA"/>
        </w:rPr>
      </w:pPr>
    </w:p>
    <w:p w14:paraId="3D631A6C" w14:textId="2C0F328E" w:rsidR="00087D65" w:rsidRDefault="009424A8" w:rsidP="009424A8">
      <w:pPr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Leadbeater, B. J., </w:t>
      </w:r>
      <w:r w:rsidRPr="009424A8">
        <w:rPr>
          <w:b/>
          <w:bCs/>
          <w:sz w:val="22"/>
          <w:szCs w:val="22"/>
        </w:rPr>
        <w:t>Merrin, G. J.</w:t>
      </w:r>
      <w:r w:rsidRPr="009424A8">
        <w:rPr>
          <w:bCs/>
          <w:sz w:val="22"/>
          <w:szCs w:val="22"/>
        </w:rPr>
        <w:t xml:space="preserve">, Contreras, A., &amp; Ames, M. E. (2023). Trajectories of oppositional </w:t>
      </w:r>
    </w:p>
    <w:p w14:paraId="19F04C17" w14:textId="403B48C2" w:rsidR="009424A8" w:rsidRDefault="009424A8" w:rsidP="00087D65">
      <w:pPr>
        <w:ind w:left="720"/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defiant disorder severity from adolescence to young adulthood and substance use, mental health, and behavioral problems. </w:t>
      </w:r>
      <w:r w:rsidRPr="009424A8">
        <w:rPr>
          <w:bCs/>
          <w:i/>
          <w:sz w:val="22"/>
          <w:szCs w:val="22"/>
        </w:rPr>
        <w:t>Journal of the Canadian Academy of Child and Adolescent Psychiatry</w:t>
      </w:r>
      <w:r w:rsidRPr="009424A8">
        <w:rPr>
          <w:bCs/>
          <w:iCs/>
          <w:sz w:val="22"/>
          <w:szCs w:val="22"/>
        </w:rPr>
        <w:t>,</w:t>
      </w:r>
      <w:r w:rsidRPr="009424A8">
        <w:rPr>
          <w:bCs/>
          <w:sz w:val="22"/>
          <w:szCs w:val="22"/>
        </w:rPr>
        <w:t xml:space="preserve"> </w:t>
      </w:r>
      <w:r w:rsidRPr="009424A8">
        <w:rPr>
          <w:bCs/>
          <w:iCs/>
          <w:sz w:val="22"/>
          <w:szCs w:val="22"/>
        </w:rPr>
        <w:t>32(</w:t>
      </w:r>
      <w:r w:rsidRPr="009424A8">
        <w:rPr>
          <w:bCs/>
          <w:i/>
          <w:sz w:val="22"/>
          <w:szCs w:val="22"/>
        </w:rPr>
        <w:t>4</w:t>
      </w:r>
      <w:r w:rsidRPr="009424A8">
        <w:rPr>
          <w:bCs/>
          <w:iCs/>
          <w:sz w:val="22"/>
          <w:szCs w:val="22"/>
        </w:rPr>
        <w:t>), 224–235</w:t>
      </w:r>
      <w:r w:rsidRPr="009424A8">
        <w:rPr>
          <w:bCs/>
          <w:i/>
          <w:sz w:val="22"/>
          <w:szCs w:val="22"/>
        </w:rPr>
        <w:t xml:space="preserve">. </w:t>
      </w:r>
      <w:hyperlink r:id="rId50" w:history="1">
        <w:r w:rsidRPr="009424A8">
          <w:rPr>
            <w:rStyle w:val="Hyperlink"/>
            <w:bCs/>
            <w:iCs/>
            <w:sz w:val="22"/>
            <w:szCs w:val="22"/>
          </w:rPr>
          <w:t>PMID: 38034412</w:t>
        </w:r>
      </w:hyperlink>
    </w:p>
    <w:p w14:paraId="0285D7D1" w14:textId="77777777" w:rsidR="009424A8" w:rsidRPr="009424A8" w:rsidRDefault="009424A8" w:rsidP="009424A8">
      <w:pPr>
        <w:rPr>
          <w:bCs/>
          <w:sz w:val="22"/>
          <w:szCs w:val="22"/>
        </w:rPr>
      </w:pPr>
    </w:p>
    <w:p w14:paraId="077A7380" w14:textId="77777777" w:rsidR="00087D65" w:rsidRDefault="009424A8" w:rsidP="009424A8">
      <w:pPr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Wang, X., Liu. Q., </w:t>
      </w:r>
      <w:r w:rsidRPr="009424A8">
        <w:rPr>
          <w:b/>
          <w:bCs/>
          <w:sz w:val="22"/>
          <w:szCs w:val="22"/>
        </w:rPr>
        <w:t>Merrin, G. J.</w:t>
      </w:r>
      <w:r w:rsidRPr="009424A8">
        <w:rPr>
          <w:bCs/>
          <w:sz w:val="22"/>
          <w:szCs w:val="22"/>
        </w:rPr>
        <w:t xml:space="preserve">, Keller, A., </w:t>
      </w:r>
      <w:proofErr w:type="spellStart"/>
      <w:r w:rsidRPr="009424A8">
        <w:rPr>
          <w:bCs/>
          <w:sz w:val="22"/>
          <w:szCs w:val="22"/>
        </w:rPr>
        <w:t>Dalhee</w:t>
      </w:r>
      <w:proofErr w:type="spellEnd"/>
      <w:r w:rsidRPr="009424A8">
        <w:rPr>
          <w:bCs/>
          <w:sz w:val="22"/>
          <w:szCs w:val="22"/>
        </w:rPr>
        <w:t xml:space="preserve">, Y., &amp; Henderson, A. (2023). Harsh parenting </w:t>
      </w:r>
    </w:p>
    <w:p w14:paraId="32A3D35E" w14:textId="1DF97E99" w:rsidR="009424A8" w:rsidRDefault="009424A8" w:rsidP="00087D65">
      <w:pPr>
        <w:ind w:left="720"/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among veterans: parents' military-related PTSD, mentalization, and pre-military trauma. </w:t>
      </w:r>
      <w:r w:rsidRPr="009424A8">
        <w:rPr>
          <w:bCs/>
          <w:i/>
          <w:iCs/>
          <w:sz w:val="22"/>
          <w:szCs w:val="22"/>
        </w:rPr>
        <w:t>Frontiers in Psychology</w:t>
      </w:r>
      <w:r w:rsidRPr="009424A8">
        <w:rPr>
          <w:bCs/>
          <w:sz w:val="22"/>
          <w:szCs w:val="22"/>
        </w:rPr>
        <w:t xml:space="preserve">, </w:t>
      </w:r>
      <w:r w:rsidRPr="009424A8">
        <w:rPr>
          <w:bCs/>
          <w:i/>
          <w:iCs/>
          <w:sz w:val="22"/>
          <w:szCs w:val="22"/>
        </w:rPr>
        <w:t>14</w:t>
      </w:r>
      <w:r w:rsidRPr="009424A8">
        <w:rPr>
          <w:bCs/>
          <w:sz w:val="22"/>
          <w:szCs w:val="22"/>
        </w:rPr>
        <w:t xml:space="preserve">, 1-14. </w:t>
      </w:r>
      <w:hyperlink r:id="rId51" w:history="1">
        <w:r w:rsidRPr="009424A8">
          <w:rPr>
            <w:rStyle w:val="Hyperlink"/>
            <w:bCs/>
            <w:sz w:val="22"/>
            <w:szCs w:val="22"/>
          </w:rPr>
          <w:t>https://doi.org/10.3389/fpsyg.2023.1283801</w:t>
        </w:r>
      </w:hyperlink>
      <w:r w:rsidRPr="009424A8">
        <w:rPr>
          <w:bCs/>
          <w:sz w:val="22"/>
          <w:szCs w:val="22"/>
        </w:rPr>
        <w:t xml:space="preserve"> </w:t>
      </w:r>
    </w:p>
    <w:p w14:paraId="38C548C8" w14:textId="77777777" w:rsidR="009424A8" w:rsidRPr="009424A8" w:rsidRDefault="009424A8" w:rsidP="009424A8">
      <w:pPr>
        <w:rPr>
          <w:bCs/>
          <w:sz w:val="22"/>
          <w:szCs w:val="22"/>
        </w:rPr>
      </w:pPr>
    </w:p>
    <w:bookmarkEnd w:id="5"/>
    <w:p w14:paraId="43DF3480" w14:textId="77777777" w:rsidR="00087D65" w:rsidRDefault="009424A8" w:rsidP="009424A8">
      <w:pPr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Ames, M. E., Robillard, C. L., Ryan, J. E. H., </w:t>
      </w:r>
      <w:r w:rsidRPr="009424A8">
        <w:rPr>
          <w:b/>
          <w:bCs/>
          <w:sz w:val="22"/>
          <w:szCs w:val="22"/>
        </w:rPr>
        <w:t>Merrin, G. J.</w:t>
      </w:r>
      <w:r w:rsidRPr="009424A8">
        <w:rPr>
          <w:bCs/>
          <w:sz w:val="22"/>
          <w:szCs w:val="22"/>
        </w:rPr>
        <w:t xml:space="preserve">, &amp; Turner, B. J. (2023). Reciprocal </w:t>
      </w:r>
    </w:p>
    <w:p w14:paraId="51F07BCA" w14:textId="7FADA6A6" w:rsidR="009424A8" w:rsidRDefault="009424A8" w:rsidP="00087D65">
      <w:pPr>
        <w:ind w:left="720"/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associations between physical activity, self-concept, somatic symptoms, and depression from adolescence to young adulthood: Disaggregating within- and between-person effects. </w:t>
      </w:r>
      <w:r w:rsidRPr="009424A8">
        <w:rPr>
          <w:bCs/>
          <w:i/>
          <w:iCs/>
          <w:sz w:val="22"/>
          <w:szCs w:val="22"/>
        </w:rPr>
        <w:t>Mental Health and Physical Activity, 23</w:t>
      </w:r>
      <w:r w:rsidRPr="009424A8">
        <w:rPr>
          <w:bCs/>
          <w:sz w:val="22"/>
          <w:szCs w:val="22"/>
        </w:rPr>
        <w:t xml:space="preserve">, 1-9. </w:t>
      </w:r>
      <w:hyperlink r:id="rId52" w:history="1">
        <w:r w:rsidRPr="009424A8">
          <w:rPr>
            <w:rStyle w:val="Hyperlink"/>
            <w:bCs/>
            <w:sz w:val="22"/>
            <w:szCs w:val="22"/>
          </w:rPr>
          <w:t>https://doi.org/10.1016/j.mhpa.2023.100513</w:t>
        </w:r>
      </w:hyperlink>
    </w:p>
    <w:p w14:paraId="544291D5" w14:textId="77777777" w:rsidR="009424A8" w:rsidRPr="009424A8" w:rsidRDefault="009424A8" w:rsidP="009424A8">
      <w:pPr>
        <w:rPr>
          <w:bCs/>
          <w:sz w:val="22"/>
          <w:szCs w:val="22"/>
        </w:rPr>
      </w:pPr>
    </w:p>
    <w:p w14:paraId="18680212" w14:textId="69242E40" w:rsidR="00087D65" w:rsidRDefault="009424A8" w:rsidP="009424A8">
      <w:pPr>
        <w:rPr>
          <w:bCs/>
          <w:sz w:val="22"/>
          <w:szCs w:val="22"/>
        </w:rPr>
      </w:pPr>
      <w:r w:rsidRPr="009424A8">
        <w:rPr>
          <w:b/>
          <w:bCs/>
          <w:sz w:val="22"/>
          <w:szCs w:val="22"/>
        </w:rPr>
        <w:t>Merrin, G. J.</w:t>
      </w:r>
      <w:r w:rsidRPr="009424A8">
        <w:rPr>
          <w:bCs/>
          <w:sz w:val="22"/>
          <w:szCs w:val="22"/>
        </w:rPr>
        <w:t xml:space="preserve">, Leadbeater, B. J., Sturgess, C. M. B., Ames, M. E., &amp; Thompson, K. (2022). Predictors </w:t>
      </w:r>
    </w:p>
    <w:p w14:paraId="11C9C888" w14:textId="64EDF8A0" w:rsidR="009424A8" w:rsidRDefault="009424A8" w:rsidP="00087D65">
      <w:pPr>
        <w:ind w:left="720"/>
        <w:rPr>
          <w:bCs/>
          <w:i/>
          <w:iCs/>
          <w:sz w:val="22"/>
          <w:szCs w:val="22"/>
          <w:lang w:val="en-CA"/>
        </w:rPr>
      </w:pPr>
      <w:r w:rsidRPr="009424A8">
        <w:rPr>
          <w:bCs/>
          <w:sz w:val="22"/>
          <w:szCs w:val="22"/>
        </w:rPr>
        <w:t>of early-onset cannabis use in adolescence and risks for substance use disorder symptoms in young adulthood</w:t>
      </w:r>
      <w:r w:rsidRPr="009424A8">
        <w:rPr>
          <w:bCs/>
          <w:i/>
          <w:iCs/>
          <w:sz w:val="22"/>
          <w:szCs w:val="22"/>
          <w:lang w:val="en-CA"/>
        </w:rPr>
        <w:t>. Journal of Drug Issues, 52</w:t>
      </w:r>
      <w:r w:rsidRPr="009424A8">
        <w:rPr>
          <w:bCs/>
          <w:sz w:val="22"/>
          <w:szCs w:val="22"/>
          <w:lang w:val="en-CA"/>
        </w:rPr>
        <w:t>(2), 182-206</w:t>
      </w:r>
      <w:r w:rsidRPr="009424A8">
        <w:rPr>
          <w:bCs/>
          <w:i/>
          <w:iCs/>
          <w:sz w:val="22"/>
          <w:szCs w:val="22"/>
          <w:lang w:val="en-CA"/>
        </w:rPr>
        <w:t>.</w:t>
      </w:r>
      <w:r w:rsidRPr="009424A8">
        <w:rPr>
          <w:bCs/>
          <w:sz w:val="22"/>
          <w:szCs w:val="22"/>
        </w:rPr>
        <w:t xml:space="preserve"> </w:t>
      </w:r>
      <w:hyperlink r:id="rId53" w:history="1">
        <w:r w:rsidRPr="009424A8">
          <w:rPr>
            <w:rStyle w:val="Hyperlink"/>
            <w:bCs/>
            <w:sz w:val="22"/>
            <w:szCs w:val="22"/>
            <w:lang w:val="en-CA"/>
          </w:rPr>
          <w:t>https://doi.org/10.1177/00220426211049356</w:t>
        </w:r>
      </w:hyperlink>
      <w:r w:rsidRPr="009424A8">
        <w:rPr>
          <w:bCs/>
          <w:i/>
          <w:iCs/>
          <w:sz w:val="22"/>
          <w:szCs w:val="22"/>
          <w:lang w:val="en-CA"/>
        </w:rPr>
        <w:t xml:space="preserve"> </w:t>
      </w:r>
    </w:p>
    <w:p w14:paraId="3E699C2D" w14:textId="77777777" w:rsidR="009424A8" w:rsidRDefault="009424A8" w:rsidP="009424A8">
      <w:pPr>
        <w:rPr>
          <w:bCs/>
          <w:sz w:val="22"/>
          <w:szCs w:val="22"/>
        </w:rPr>
      </w:pPr>
    </w:p>
    <w:p w14:paraId="7B6A611F" w14:textId="45A316DF" w:rsidR="00087D65" w:rsidRDefault="009424A8" w:rsidP="009424A8">
      <w:pPr>
        <w:rPr>
          <w:bCs/>
          <w:sz w:val="22"/>
          <w:szCs w:val="22"/>
          <w:lang w:val="en-CA"/>
        </w:rPr>
      </w:pPr>
      <w:r w:rsidRPr="009424A8">
        <w:rPr>
          <w:bCs/>
          <w:sz w:val="22"/>
          <w:szCs w:val="22"/>
          <w:lang w:val="en-CA"/>
        </w:rPr>
        <w:t xml:space="preserve">Valido, A., </w:t>
      </w:r>
      <w:r w:rsidRPr="009424A8">
        <w:rPr>
          <w:b/>
          <w:bCs/>
          <w:sz w:val="22"/>
          <w:szCs w:val="22"/>
          <w:lang w:val="en-CA"/>
        </w:rPr>
        <w:t>Merrin, G. J.</w:t>
      </w:r>
      <w:r w:rsidRPr="009424A8">
        <w:rPr>
          <w:bCs/>
          <w:sz w:val="22"/>
          <w:szCs w:val="22"/>
          <w:lang w:val="en-CA"/>
        </w:rPr>
        <w:t xml:space="preserve">, Espelage, D. L., Robinson, L. E., Nickodem, K., Ingram, K. M., El Sheikh, </w:t>
      </w:r>
    </w:p>
    <w:p w14:paraId="051EBC36" w14:textId="75D805FB" w:rsidR="009424A8" w:rsidRDefault="009424A8" w:rsidP="00087D65">
      <w:pPr>
        <w:ind w:left="720"/>
        <w:rPr>
          <w:bCs/>
          <w:sz w:val="22"/>
          <w:szCs w:val="22"/>
          <w:lang w:val="en-CA"/>
        </w:rPr>
      </w:pPr>
      <w:r w:rsidRPr="009424A8">
        <w:rPr>
          <w:bCs/>
          <w:sz w:val="22"/>
          <w:szCs w:val="22"/>
          <w:lang w:val="en-CA"/>
        </w:rPr>
        <w:t xml:space="preserve">A. J., </w:t>
      </w:r>
      <w:proofErr w:type="spellStart"/>
      <w:r w:rsidRPr="009424A8">
        <w:rPr>
          <w:bCs/>
          <w:sz w:val="22"/>
          <w:szCs w:val="22"/>
          <w:lang w:val="en-CA"/>
        </w:rPr>
        <w:t>Torgal</w:t>
      </w:r>
      <w:proofErr w:type="spellEnd"/>
      <w:r w:rsidRPr="009424A8">
        <w:rPr>
          <w:bCs/>
          <w:sz w:val="22"/>
          <w:szCs w:val="22"/>
          <w:lang w:val="en-CA"/>
        </w:rPr>
        <w:t xml:space="preserve">, C., &amp; Fairclough, J. (2022). Social-ecological predictors of homophobic name-calling perpetration and victimization among early adolescents. </w:t>
      </w:r>
      <w:r w:rsidRPr="009424A8">
        <w:rPr>
          <w:bCs/>
          <w:i/>
          <w:iCs/>
          <w:sz w:val="22"/>
          <w:szCs w:val="22"/>
          <w:lang w:val="en-CA"/>
        </w:rPr>
        <w:t>Journal of Early Adolescence</w:t>
      </w:r>
      <w:r w:rsidRPr="009424A8">
        <w:rPr>
          <w:bCs/>
          <w:sz w:val="22"/>
          <w:szCs w:val="22"/>
          <w:lang w:val="en-CA"/>
        </w:rPr>
        <w:t>, 42(</w:t>
      </w:r>
      <w:r w:rsidRPr="009424A8">
        <w:rPr>
          <w:bCs/>
          <w:i/>
          <w:iCs/>
          <w:sz w:val="22"/>
          <w:szCs w:val="22"/>
          <w:lang w:val="en-CA"/>
        </w:rPr>
        <w:t>9</w:t>
      </w:r>
      <w:r w:rsidRPr="009424A8">
        <w:rPr>
          <w:bCs/>
          <w:sz w:val="22"/>
          <w:szCs w:val="22"/>
          <w:lang w:val="en-CA"/>
        </w:rPr>
        <w:t xml:space="preserve">), 1115-1151. </w:t>
      </w:r>
      <w:hyperlink r:id="rId54" w:history="1">
        <w:r w:rsidRPr="009424A8">
          <w:rPr>
            <w:rStyle w:val="Hyperlink"/>
            <w:bCs/>
            <w:sz w:val="22"/>
            <w:szCs w:val="22"/>
            <w:lang w:val="en-CA"/>
          </w:rPr>
          <w:t>https://doi.org/10.1177/02724316211002271</w:t>
        </w:r>
      </w:hyperlink>
      <w:r w:rsidRPr="009424A8">
        <w:rPr>
          <w:bCs/>
          <w:sz w:val="22"/>
          <w:szCs w:val="22"/>
          <w:lang w:val="en-CA"/>
        </w:rPr>
        <w:t xml:space="preserve"> </w:t>
      </w:r>
    </w:p>
    <w:p w14:paraId="38BB418D" w14:textId="77777777" w:rsidR="009424A8" w:rsidRPr="009424A8" w:rsidRDefault="009424A8" w:rsidP="009424A8">
      <w:pPr>
        <w:rPr>
          <w:bCs/>
          <w:sz w:val="22"/>
          <w:szCs w:val="22"/>
          <w:lang w:val="en-CA"/>
        </w:rPr>
      </w:pPr>
    </w:p>
    <w:p w14:paraId="5C17D8C6" w14:textId="77777777" w:rsidR="00087D65" w:rsidRDefault="009424A8" w:rsidP="009424A8">
      <w:pPr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Forber-Pratt, A. J., Price, L. R., </w:t>
      </w:r>
      <w:r w:rsidRPr="009424A8">
        <w:rPr>
          <w:b/>
          <w:bCs/>
          <w:sz w:val="22"/>
          <w:szCs w:val="22"/>
        </w:rPr>
        <w:t>Merrin, G. J.</w:t>
      </w:r>
      <w:r w:rsidRPr="009424A8">
        <w:rPr>
          <w:bCs/>
          <w:sz w:val="22"/>
          <w:szCs w:val="22"/>
        </w:rPr>
        <w:t>,</w:t>
      </w:r>
      <w:r w:rsidRPr="009424A8">
        <w:rPr>
          <w:b/>
          <w:bCs/>
          <w:sz w:val="22"/>
          <w:szCs w:val="22"/>
        </w:rPr>
        <w:t xml:space="preserve"> </w:t>
      </w:r>
      <w:r w:rsidRPr="009424A8">
        <w:rPr>
          <w:bCs/>
          <w:sz w:val="22"/>
          <w:szCs w:val="22"/>
        </w:rPr>
        <w:t xml:space="preserve">Hanebutt, R. A., &amp; Fairclough, J. A.  (2022). </w:t>
      </w:r>
    </w:p>
    <w:p w14:paraId="07271CF1" w14:textId="3B1CD4AE" w:rsidR="009424A8" w:rsidRDefault="009424A8" w:rsidP="00087D65">
      <w:pPr>
        <w:ind w:left="720"/>
        <w:rPr>
          <w:bCs/>
          <w:i/>
          <w:iCs/>
          <w:sz w:val="22"/>
          <w:szCs w:val="22"/>
        </w:rPr>
      </w:pPr>
      <w:r w:rsidRPr="009424A8">
        <w:rPr>
          <w:bCs/>
          <w:sz w:val="22"/>
          <w:szCs w:val="22"/>
        </w:rPr>
        <w:t xml:space="preserve">Psychometric properties of the Disability Identity Development Scale: Confirmatory factor and bifactor analyses. </w:t>
      </w:r>
      <w:r w:rsidRPr="009424A8">
        <w:rPr>
          <w:bCs/>
          <w:i/>
          <w:iCs/>
          <w:sz w:val="22"/>
          <w:szCs w:val="22"/>
        </w:rPr>
        <w:t>Rehabilitation Psychology, 67</w:t>
      </w:r>
      <w:r w:rsidRPr="009424A8">
        <w:rPr>
          <w:bCs/>
          <w:sz w:val="22"/>
          <w:szCs w:val="22"/>
        </w:rPr>
        <w:t>(2), 120-127</w:t>
      </w:r>
      <w:r w:rsidRPr="009424A8">
        <w:rPr>
          <w:bCs/>
          <w:i/>
          <w:iCs/>
          <w:sz w:val="22"/>
          <w:szCs w:val="22"/>
        </w:rPr>
        <w:t>.</w:t>
      </w:r>
      <w:r w:rsidRPr="009424A8">
        <w:rPr>
          <w:bCs/>
          <w:sz w:val="22"/>
          <w:szCs w:val="22"/>
        </w:rPr>
        <w:t xml:space="preserve"> </w:t>
      </w:r>
      <w:hyperlink r:id="rId55" w:history="1">
        <w:r w:rsidRPr="009424A8">
          <w:rPr>
            <w:rStyle w:val="Hyperlink"/>
            <w:bCs/>
            <w:sz w:val="22"/>
            <w:szCs w:val="22"/>
          </w:rPr>
          <w:t>https://doi.org/10.1037/rep0000445</w:t>
        </w:r>
      </w:hyperlink>
      <w:r w:rsidRPr="009424A8">
        <w:rPr>
          <w:bCs/>
          <w:i/>
          <w:iCs/>
          <w:sz w:val="22"/>
          <w:szCs w:val="22"/>
        </w:rPr>
        <w:t xml:space="preserve"> </w:t>
      </w:r>
    </w:p>
    <w:p w14:paraId="49CC3992" w14:textId="77777777" w:rsidR="009424A8" w:rsidRPr="009424A8" w:rsidRDefault="009424A8" w:rsidP="009424A8">
      <w:pPr>
        <w:rPr>
          <w:bCs/>
          <w:sz w:val="22"/>
          <w:szCs w:val="22"/>
        </w:rPr>
      </w:pPr>
    </w:p>
    <w:p w14:paraId="5A2C6481" w14:textId="77777777" w:rsidR="00087D65" w:rsidRDefault="009424A8" w:rsidP="009424A8">
      <w:pPr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Leadbeater, B. J., </w:t>
      </w:r>
      <w:proofErr w:type="spellStart"/>
      <w:r w:rsidRPr="009424A8">
        <w:rPr>
          <w:bCs/>
          <w:sz w:val="22"/>
          <w:szCs w:val="22"/>
        </w:rPr>
        <w:t>Sukhawathanakul</w:t>
      </w:r>
      <w:proofErr w:type="spellEnd"/>
      <w:r w:rsidRPr="009424A8">
        <w:rPr>
          <w:bCs/>
          <w:sz w:val="22"/>
          <w:szCs w:val="22"/>
        </w:rPr>
        <w:t xml:space="preserve">, P., Rush, J., </w:t>
      </w:r>
      <w:r w:rsidRPr="009424A8">
        <w:rPr>
          <w:b/>
          <w:bCs/>
          <w:sz w:val="22"/>
          <w:szCs w:val="22"/>
        </w:rPr>
        <w:t>Merrin, G. J.</w:t>
      </w:r>
      <w:r w:rsidRPr="009424A8">
        <w:rPr>
          <w:bCs/>
          <w:sz w:val="22"/>
          <w:szCs w:val="22"/>
        </w:rPr>
        <w:t xml:space="preserve">, &amp; Lewis, N. (2022). Examining the </w:t>
      </w:r>
    </w:p>
    <w:p w14:paraId="028DFB4F" w14:textId="19E3FB4C" w:rsidR="009424A8" w:rsidRDefault="009424A8" w:rsidP="00087D65">
      <w:pPr>
        <w:ind w:left="720"/>
        <w:rPr>
          <w:bCs/>
          <w:i/>
          <w:iCs/>
          <w:sz w:val="22"/>
          <w:szCs w:val="22"/>
        </w:rPr>
      </w:pPr>
      <w:r w:rsidRPr="009424A8">
        <w:rPr>
          <w:bCs/>
          <w:sz w:val="22"/>
          <w:szCs w:val="22"/>
        </w:rPr>
        <w:t xml:space="preserve">effectiveness of the WITS programs in the context of variability in trajectories of child development. </w:t>
      </w:r>
      <w:r w:rsidRPr="009424A8">
        <w:rPr>
          <w:bCs/>
          <w:i/>
          <w:iCs/>
          <w:sz w:val="22"/>
          <w:szCs w:val="22"/>
        </w:rPr>
        <w:t>Prevention Science 23</w:t>
      </w:r>
      <w:r w:rsidRPr="009424A8">
        <w:rPr>
          <w:bCs/>
          <w:sz w:val="22"/>
          <w:szCs w:val="22"/>
        </w:rPr>
        <w:t>, 538-551</w:t>
      </w:r>
      <w:r w:rsidRPr="009424A8">
        <w:rPr>
          <w:bCs/>
          <w:i/>
          <w:iCs/>
          <w:sz w:val="22"/>
          <w:szCs w:val="22"/>
        </w:rPr>
        <w:t>.</w:t>
      </w:r>
      <w:r w:rsidRPr="009424A8">
        <w:rPr>
          <w:bCs/>
          <w:sz w:val="22"/>
          <w:szCs w:val="22"/>
        </w:rPr>
        <w:t xml:space="preserve"> </w:t>
      </w:r>
      <w:hyperlink r:id="rId56" w:history="1">
        <w:r w:rsidRPr="009424A8">
          <w:rPr>
            <w:rStyle w:val="Hyperlink"/>
            <w:bCs/>
            <w:sz w:val="22"/>
            <w:szCs w:val="22"/>
          </w:rPr>
          <w:t>https://doi.org/10.1007/s11121-021-01327-3</w:t>
        </w:r>
      </w:hyperlink>
      <w:r w:rsidRPr="009424A8">
        <w:rPr>
          <w:bCs/>
          <w:i/>
          <w:iCs/>
          <w:sz w:val="22"/>
          <w:szCs w:val="22"/>
        </w:rPr>
        <w:t xml:space="preserve"> </w:t>
      </w:r>
    </w:p>
    <w:p w14:paraId="5EF25B19" w14:textId="77777777" w:rsidR="009424A8" w:rsidRPr="009424A8" w:rsidRDefault="009424A8" w:rsidP="009424A8">
      <w:pPr>
        <w:rPr>
          <w:bCs/>
          <w:sz w:val="22"/>
          <w:szCs w:val="22"/>
        </w:rPr>
      </w:pPr>
    </w:p>
    <w:p w14:paraId="6E6BC1C1" w14:textId="77777777" w:rsidR="00087D65" w:rsidRDefault="009424A8" w:rsidP="009424A8">
      <w:pPr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Espelage, D. L., Ingram, K. M., Hong, J. S., &amp; </w:t>
      </w:r>
      <w:r w:rsidRPr="009424A8">
        <w:rPr>
          <w:b/>
          <w:bCs/>
          <w:sz w:val="22"/>
          <w:szCs w:val="22"/>
        </w:rPr>
        <w:t>Merrin, G. J.</w:t>
      </w:r>
      <w:r w:rsidRPr="009424A8">
        <w:rPr>
          <w:bCs/>
          <w:sz w:val="22"/>
          <w:szCs w:val="22"/>
        </w:rPr>
        <w:t xml:space="preserve"> (2022). Bullying as a developmental </w:t>
      </w:r>
    </w:p>
    <w:p w14:paraId="1BEEAA31" w14:textId="74189728" w:rsidR="009424A8" w:rsidRDefault="009424A8" w:rsidP="00087D65">
      <w:pPr>
        <w:ind w:left="720"/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lastRenderedPageBreak/>
        <w:t xml:space="preserve">precursor to sexual violence throughout adolescence: Decade in review. </w:t>
      </w:r>
      <w:r w:rsidRPr="009424A8">
        <w:rPr>
          <w:bCs/>
          <w:i/>
          <w:iCs/>
          <w:sz w:val="22"/>
          <w:szCs w:val="22"/>
        </w:rPr>
        <w:t>Trauma, Violence, &amp; Abuse</w:t>
      </w:r>
      <w:r w:rsidRPr="009424A8">
        <w:rPr>
          <w:bCs/>
          <w:sz w:val="22"/>
          <w:szCs w:val="22"/>
        </w:rPr>
        <w:t>, 23(</w:t>
      </w:r>
      <w:r w:rsidRPr="009424A8">
        <w:rPr>
          <w:bCs/>
          <w:i/>
          <w:iCs/>
          <w:sz w:val="22"/>
          <w:szCs w:val="22"/>
        </w:rPr>
        <w:t>4), 1358-1370.</w:t>
      </w:r>
      <w:r w:rsidRPr="009424A8">
        <w:rPr>
          <w:bCs/>
          <w:sz w:val="22"/>
          <w:szCs w:val="22"/>
        </w:rPr>
        <w:t xml:space="preserve"> </w:t>
      </w:r>
      <w:hyperlink r:id="rId57" w:history="1">
        <w:r w:rsidRPr="009424A8">
          <w:rPr>
            <w:rStyle w:val="Hyperlink"/>
            <w:bCs/>
            <w:sz w:val="22"/>
            <w:szCs w:val="22"/>
          </w:rPr>
          <w:t>https://doi.org/10.1177/15248380211043811</w:t>
        </w:r>
      </w:hyperlink>
      <w:r w:rsidRPr="009424A8">
        <w:rPr>
          <w:bCs/>
          <w:sz w:val="22"/>
          <w:szCs w:val="22"/>
        </w:rPr>
        <w:t xml:space="preserve"> </w:t>
      </w:r>
    </w:p>
    <w:p w14:paraId="4873158C" w14:textId="77777777" w:rsidR="009424A8" w:rsidRPr="009424A8" w:rsidRDefault="009424A8" w:rsidP="009424A8">
      <w:pPr>
        <w:rPr>
          <w:bCs/>
          <w:sz w:val="22"/>
          <w:szCs w:val="22"/>
        </w:rPr>
      </w:pPr>
    </w:p>
    <w:p w14:paraId="6F84D06A" w14:textId="77777777" w:rsidR="00087D65" w:rsidRDefault="009424A8" w:rsidP="009424A8">
      <w:pPr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Forber-Pratt, A. J., </w:t>
      </w:r>
      <w:r w:rsidRPr="009424A8">
        <w:rPr>
          <w:b/>
          <w:bCs/>
          <w:sz w:val="22"/>
          <w:szCs w:val="22"/>
        </w:rPr>
        <w:t>Merrin, G. J.</w:t>
      </w:r>
      <w:r w:rsidRPr="009424A8">
        <w:rPr>
          <w:bCs/>
          <w:sz w:val="22"/>
          <w:szCs w:val="22"/>
        </w:rPr>
        <w:t xml:space="preserve">, &amp; Espelage, D. L. (2021). Exploring the intersections of disability, race </w:t>
      </w:r>
    </w:p>
    <w:p w14:paraId="2E03DEE3" w14:textId="0D2AAF57" w:rsidR="009424A8" w:rsidRDefault="00D75990" w:rsidP="00087D65">
      <w:pPr>
        <w:ind w:left="720"/>
        <w:rPr>
          <w:bCs/>
          <w:sz w:val="22"/>
          <w:szCs w:val="22"/>
        </w:rPr>
      </w:pPr>
      <w:r>
        <w:rPr>
          <w:bCs/>
          <w:sz w:val="22"/>
          <w:szCs w:val="22"/>
        </w:rPr>
        <w:t>and</w:t>
      </w:r>
      <w:r w:rsidR="009424A8" w:rsidRPr="009424A8">
        <w:rPr>
          <w:bCs/>
          <w:sz w:val="22"/>
          <w:szCs w:val="22"/>
        </w:rPr>
        <w:t xml:space="preserve"> gender on student outcomes in High School. </w:t>
      </w:r>
      <w:r w:rsidR="009424A8" w:rsidRPr="009424A8">
        <w:rPr>
          <w:bCs/>
          <w:i/>
          <w:iCs/>
          <w:sz w:val="22"/>
          <w:szCs w:val="22"/>
        </w:rPr>
        <w:t>Remedial and Special Education 42</w:t>
      </w:r>
      <w:r w:rsidR="009424A8" w:rsidRPr="009424A8">
        <w:rPr>
          <w:bCs/>
          <w:sz w:val="22"/>
          <w:szCs w:val="22"/>
        </w:rPr>
        <w:t xml:space="preserve">(5), 290-303. </w:t>
      </w:r>
      <w:hyperlink r:id="rId58" w:history="1">
        <w:r w:rsidR="00087D65" w:rsidRPr="009424A8">
          <w:rPr>
            <w:rStyle w:val="Hyperlink"/>
            <w:bCs/>
            <w:sz w:val="22"/>
            <w:szCs w:val="22"/>
          </w:rPr>
          <w:t>https://doi.org/10.1177/0741932520941201</w:t>
        </w:r>
      </w:hyperlink>
      <w:r w:rsidR="009424A8" w:rsidRPr="009424A8">
        <w:rPr>
          <w:bCs/>
          <w:sz w:val="22"/>
          <w:szCs w:val="22"/>
        </w:rPr>
        <w:t xml:space="preserve"> </w:t>
      </w:r>
    </w:p>
    <w:p w14:paraId="6DE6FB69" w14:textId="77777777" w:rsidR="009424A8" w:rsidRDefault="009424A8" w:rsidP="009424A8">
      <w:pPr>
        <w:rPr>
          <w:bCs/>
          <w:sz w:val="22"/>
          <w:szCs w:val="22"/>
        </w:rPr>
      </w:pPr>
    </w:p>
    <w:p w14:paraId="2EB292DC" w14:textId="298A9C83" w:rsidR="00087D65" w:rsidRDefault="009424A8" w:rsidP="00087D65">
      <w:pPr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Valido, A., Ingram, K. M., Espelage, D. L., </w:t>
      </w:r>
      <w:proofErr w:type="spellStart"/>
      <w:r w:rsidRPr="009424A8">
        <w:rPr>
          <w:bCs/>
          <w:sz w:val="22"/>
          <w:szCs w:val="22"/>
        </w:rPr>
        <w:t>Torgal</w:t>
      </w:r>
      <w:proofErr w:type="spellEnd"/>
      <w:r w:rsidRPr="009424A8">
        <w:rPr>
          <w:bCs/>
          <w:sz w:val="22"/>
          <w:szCs w:val="22"/>
        </w:rPr>
        <w:t xml:space="preserve">, C., </w:t>
      </w:r>
      <w:r w:rsidRPr="009424A8">
        <w:rPr>
          <w:b/>
          <w:bCs/>
          <w:sz w:val="22"/>
          <w:szCs w:val="22"/>
        </w:rPr>
        <w:t>Merrin, G. J.</w:t>
      </w:r>
      <w:r w:rsidRPr="009424A8">
        <w:rPr>
          <w:bCs/>
          <w:sz w:val="22"/>
          <w:szCs w:val="22"/>
        </w:rPr>
        <w:t>, &amp; Davis, J. P. (2021).</w:t>
      </w:r>
      <w:r w:rsidR="00087D65">
        <w:rPr>
          <w:bCs/>
          <w:sz w:val="22"/>
          <w:szCs w:val="22"/>
        </w:rPr>
        <w:t xml:space="preserve"> </w:t>
      </w:r>
    </w:p>
    <w:p w14:paraId="658A8713" w14:textId="423963B3" w:rsidR="009424A8" w:rsidRDefault="009424A8" w:rsidP="00087D65">
      <w:pPr>
        <w:ind w:left="720"/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Intrafamilial violence and verbal and physical aggression among early adolescents: Moderating role of school sense of belonging. </w:t>
      </w:r>
      <w:r w:rsidRPr="009424A8">
        <w:rPr>
          <w:bCs/>
          <w:i/>
          <w:sz w:val="22"/>
          <w:szCs w:val="22"/>
        </w:rPr>
        <w:t xml:space="preserve">Journal of Family Violence 36, </w:t>
      </w:r>
      <w:r w:rsidRPr="009424A8">
        <w:rPr>
          <w:bCs/>
          <w:iCs/>
          <w:sz w:val="22"/>
          <w:szCs w:val="22"/>
        </w:rPr>
        <w:t>87-98</w:t>
      </w:r>
      <w:r w:rsidRPr="009424A8">
        <w:rPr>
          <w:bCs/>
          <w:i/>
          <w:sz w:val="22"/>
          <w:szCs w:val="22"/>
        </w:rPr>
        <w:t xml:space="preserve">. </w:t>
      </w:r>
      <w:hyperlink r:id="rId59" w:history="1">
        <w:r w:rsidRPr="009424A8">
          <w:rPr>
            <w:rStyle w:val="Hyperlink"/>
            <w:bCs/>
            <w:iCs/>
            <w:sz w:val="22"/>
            <w:szCs w:val="22"/>
          </w:rPr>
          <w:t>https://doi.org/</w:t>
        </w:r>
        <w:r w:rsidRPr="009424A8">
          <w:rPr>
            <w:rStyle w:val="Hyperlink"/>
            <w:bCs/>
            <w:sz w:val="22"/>
            <w:szCs w:val="22"/>
          </w:rPr>
          <w:t>10.1007/s10896-020-00142-8</w:t>
        </w:r>
      </w:hyperlink>
    </w:p>
    <w:p w14:paraId="08E24DD4" w14:textId="77777777" w:rsidR="009424A8" w:rsidRPr="009424A8" w:rsidRDefault="009424A8" w:rsidP="009424A8">
      <w:pPr>
        <w:rPr>
          <w:bCs/>
          <w:sz w:val="22"/>
          <w:szCs w:val="22"/>
        </w:rPr>
      </w:pPr>
    </w:p>
    <w:p w14:paraId="5AFEC0E8" w14:textId="77777777" w:rsidR="00087D65" w:rsidRDefault="009424A8" w:rsidP="009424A8">
      <w:pPr>
        <w:rPr>
          <w:bCs/>
          <w:sz w:val="22"/>
          <w:szCs w:val="22"/>
        </w:rPr>
      </w:pPr>
      <w:r w:rsidRPr="009424A8">
        <w:rPr>
          <w:b/>
          <w:bCs/>
          <w:sz w:val="22"/>
          <w:szCs w:val="22"/>
        </w:rPr>
        <w:t>Merrin, G. J.</w:t>
      </w:r>
      <w:r w:rsidRPr="009424A8">
        <w:rPr>
          <w:bCs/>
          <w:sz w:val="22"/>
          <w:szCs w:val="22"/>
        </w:rPr>
        <w:t xml:space="preserve">, Davis, J. P., Ingram, K. M., &amp; Espelage, D. L. (2020). Examining social-ecological </w:t>
      </w:r>
    </w:p>
    <w:p w14:paraId="0E6CD13A" w14:textId="33443700" w:rsidR="009424A8" w:rsidRDefault="009424A8" w:rsidP="00087D65">
      <w:pPr>
        <w:ind w:left="720"/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predictors of youth gang entry among serious juvenile offenders: A survival analysis. </w:t>
      </w:r>
      <w:r w:rsidRPr="009424A8">
        <w:rPr>
          <w:bCs/>
          <w:i/>
          <w:sz w:val="22"/>
          <w:szCs w:val="22"/>
        </w:rPr>
        <w:t>American Journal of Orthopsychiatry 90</w:t>
      </w:r>
      <w:r w:rsidRPr="009424A8">
        <w:rPr>
          <w:bCs/>
          <w:iCs/>
          <w:sz w:val="22"/>
          <w:szCs w:val="22"/>
        </w:rPr>
        <w:t>(5), 623-632</w:t>
      </w:r>
      <w:r w:rsidRPr="009424A8">
        <w:rPr>
          <w:bCs/>
          <w:i/>
          <w:iCs/>
          <w:sz w:val="22"/>
          <w:szCs w:val="22"/>
        </w:rPr>
        <w:t>.</w:t>
      </w:r>
      <w:r w:rsidRPr="009424A8">
        <w:rPr>
          <w:bCs/>
          <w:sz w:val="22"/>
          <w:szCs w:val="22"/>
        </w:rPr>
        <w:t xml:space="preserve"> </w:t>
      </w:r>
      <w:hyperlink r:id="rId60" w:history="1">
        <w:r w:rsidRPr="009424A8">
          <w:rPr>
            <w:rStyle w:val="Hyperlink"/>
            <w:bCs/>
            <w:sz w:val="22"/>
            <w:szCs w:val="22"/>
          </w:rPr>
          <w:t>https://doi.org/10.1037/ort0000491</w:t>
        </w:r>
      </w:hyperlink>
      <w:r w:rsidRPr="009424A8">
        <w:rPr>
          <w:bCs/>
          <w:sz w:val="22"/>
          <w:szCs w:val="22"/>
        </w:rPr>
        <w:t xml:space="preserve">  </w:t>
      </w:r>
    </w:p>
    <w:p w14:paraId="11B056B1" w14:textId="77777777" w:rsidR="009424A8" w:rsidRPr="009424A8" w:rsidRDefault="009424A8" w:rsidP="009424A8">
      <w:pPr>
        <w:rPr>
          <w:bCs/>
          <w:sz w:val="22"/>
          <w:szCs w:val="22"/>
        </w:rPr>
      </w:pPr>
    </w:p>
    <w:p w14:paraId="491B335A" w14:textId="77777777" w:rsidR="00087D65" w:rsidRDefault="009424A8" w:rsidP="009424A8">
      <w:pPr>
        <w:rPr>
          <w:bCs/>
          <w:sz w:val="22"/>
          <w:szCs w:val="22"/>
        </w:rPr>
      </w:pPr>
      <w:r w:rsidRPr="009424A8">
        <w:rPr>
          <w:b/>
          <w:bCs/>
          <w:sz w:val="22"/>
          <w:szCs w:val="22"/>
        </w:rPr>
        <w:t>Merrin, G. J.</w:t>
      </w:r>
      <w:r w:rsidRPr="009424A8">
        <w:rPr>
          <w:bCs/>
          <w:sz w:val="22"/>
          <w:szCs w:val="22"/>
        </w:rPr>
        <w:t>, Ames, M., Sturgess, C.</w:t>
      </w:r>
      <w:r w:rsidR="00087D65">
        <w:rPr>
          <w:bCs/>
          <w:sz w:val="22"/>
          <w:szCs w:val="22"/>
        </w:rPr>
        <w:t xml:space="preserve"> M. B.</w:t>
      </w:r>
      <w:r w:rsidRPr="009424A8">
        <w:rPr>
          <w:bCs/>
          <w:sz w:val="22"/>
          <w:szCs w:val="22"/>
        </w:rPr>
        <w:t xml:space="preserve">, &amp; Leadbeater, B. J. (2020). Disruption of transitions in </w:t>
      </w:r>
    </w:p>
    <w:p w14:paraId="7FA35211" w14:textId="2B828453" w:rsidR="009424A8" w:rsidRDefault="009424A8" w:rsidP="00087D65">
      <w:pPr>
        <w:ind w:left="720"/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high-risk substance </w:t>
      </w:r>
      <w:proofErr w:type="gramStart"/>
      <w:r w:rsidRPr="009424A8">
        <w:rPr>
          <w:bCs/>
          <w:sz w:val="22"/>
          <w:szCs w:val="22"/>
        </w:rPr>
        <w:t>use</w:t>
      </w:r>
      <w:proofErr w:type="gramEnd"/>
      <w:r w:rsidRPr="009424A8">
        <w:rPr>
          <w:bCs/>
          <w:sz w:val="22"/>
          <w:szCs w:val="22"/>
        </w:rPr>
        <w:t xml:space="preserve"> from adolescence to young adulthood: School, employment, and romantic relationship factors. </w:t>
      </w:r>
      <w:r w:rsidRPr="009424A8">
        <w:rPr>
          <w:bCs/>
          <w:i/>
          <w:sz w:val="22"/>
          <w:szCs w:val="22"/>
        </w:rPr>
        <w:t>Substance Use and Misuse 55</w:t>
      </w:r>
      <w:r w:rsidRPr="009424A8">
        <w:rPr>
          <w:bCs/>
          <w:iCs/>
          <w:sz w:val="22"/>
          <w:szCs w:val="22"/>
        </w:rPr>
        <w:t>(7), 1129-1137</w:t>
      </w:r>
      <w:r w:rsidRPr="009424A8">
        <w:rPr>
          <w:bCs/>
          <w:i/>
          <w:sz w:val="22"/>
          <w:szCs w:val="22"/>
        </w:rPr>
        <w:t>.</w:t>
      </w:r>
      <w:r w:rsidRPr="009424A8">
        <w:rPr>
          <w:bCs/>
          <w:iCs/>
          <w:sz w:val="22"/>
          <w:szCs w:val="22"/>
        </w:rPr>
        <w:t xml:space="preserve"> </w:t>
      </w:r>
      <w:hyperlink r:id="rId61" w:tgtFrame="_blank" w:history="1">
        <w:r w:rsidRPr="009424A8">
          <w:rPr>
            <w:rStyle w:val="Hyperlink"/>
            <w:bCs/>
            <w:iCs/>
            <w:sz w:val="22"/>
            <w:szCs w:val="22"/>
          </w:rPr>
          <w:t>https://doi.org/10.1080/10826084.2020.1729200</w:t>
        </w:r>
      </w:hyperlink>
    </w:p>
    <w:p w14:paraId="0A83BFEE" w14:textId="77777777" w:rsidR="009424A8" w:rsidRPr="009424A8" w:rsidRDefault="009424A8" w:rsidP="009424A8">
      <w:pPr>
        <w:rPr>
          <w:bCs/>
          <w:sz w:val="22"/>
          <w:szCs w:val="22"/>
        </w:rPr>
      </w:pPr>
    </w:p>
    <w:p w14:paraId="647002D4" w14:textId="77777777" w:rsidR="00087D65" w:rsidRDefault="009424A8" w:rsidP="009424A8">
      <w:pPr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Forber-Pratt, A., </w:t>
      </w:r>
      <w:r w:rsidRPr="009424A8">
        <w:rPr>
          <w:b/>
          <w:bCs/>
          <w:sz w:val="22"/>
          <w:szCs w:val="22"/>
        </w:rPr>
        <w:t>Merrin, G. J.</w:t>
      </w:r>
      <w:r w:rsidRPr="009424A8">
        <w:rPr>
          <w:bCs/>
          <w:sz w:val="22"/>
          <w:szCs w:val="22"/>
        </w:rPr>
        <w:t xml:space="preserve">, Mueller, C. O., Price, L. R., &amp; Kettrey, H. H. (2020). Initial factor </w:t>
      </w:r>
    </w:p>
    <w:p w14:paraId="379058A0" w14:textId="51627D73" w:rsidR="009424A8" w:rsidRDefault="009424A8" w:rsidP="00087D65">
      <w:pPr>
        <w:ind w:left="720"/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>exploration of disability identity. </w:t>
      </w:r>
      <w:r w:rsidRPr="009424A8">
        <w:rPr>
          <w:bCs/>
          <w:i/>
          <w:iCs/>
          <w:sz w:val="22"/>
          <w:szCs w:val="22"/>
        </w:rPr>
        <w:t>Rehabilitation Psychology 65</w:t>
      </w:r>
      <w:r w:rsidRPr="009424A8">
        <w:rPr>
          <w:bCs/>
          <w:sz w:val="22"/>
          <w:szCs w:val="22"/>
        </w:rPr>
        <w:t xml:space="preserve">(1), 1-10. </w:t>
      </w:r>
      <w:hyperlink r:id="rId62" w:history="1">
        <w:r w:rsidR="00087D65" w:rsidRPr="009424A8">
          <w:rPr>
            <w:rStyle w:val="Hyperlink"/>
            <w:bCs/>
            <w:sz w:val="22"/>
            <w:szCs w:val="22"/>
          </w:rPr>
          <w:t>https://doi.org/10.1037/rep0000308</w:t>
        </w:r>
      </w:hyperlink>
    </w:p>
    <w:p w14:paraId="31353B27" w14:textId="77777777" w:rsidR="009424A8" w:rsidRPr="009424A8" w:rsidRDefault="009424A8" w:rsidP="009424A8">
      <w:pPr>
        <w:rPr>
          <w:bCs/>
          <w:sz w:val="22"/>
          <w:szCs w:val="22"/>
        </w:rPr>
      </w:pPr>
    </w:p>
    <w:p w14:paraId="38F423AE" w14:textId="77777777" w:rsidR="00087D65" w:rsidRDefault="009424A8" w:rsidP="009424A8">
      <w:pPr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Davis, J. P., Ingram, K. M., </w:t>
      </w:r>
      <w:r w:rsidRPr="009424A8">
        <w:rPr>
          <w:b/>
          <w:bCs/>
          <w:sz w:val="22"/>
          <w:szCs w:val="22"/>
        </w:rPr>
        <w:t>Merrin, G. J.</w:t>
      </w:r>
      <w:r w:rsidRPr="009424A8">
        <w:rPr>
          <w:bCs/>
          <w:sz w:val="22"/>
          <w:szCs w:val="22"/>
        </w:rPr>
        <w:t xml:space="preserve">, &amp; Espelage, D. L. (2020). Exposure to parental and </w:t>
      </w:r>
    </w:p>
    <w:p w14:paraId="37A4D51B" w14:textId="69D8B066" w:rsidR="009424A8" w:rsidRDefault="009424A8" w:rsidP="00087D65">
      <w:pPr>
        <w:ind w:left="720"/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community violence and the relationship to bullying perpetration and victimization among early adolescents: A parallel process growth mixture latent transition analysis. </w:t>
      </w:r>
      <w:r w:rsidRPr="009424A8">
        <w:rPr>
          <w:bCs/>
          <w:i/>
          <w:sz w:val="22"/>
          <w:szCs w:val="22"/>
        </w:rPr>
        <w:t>Scandinavian Journal of Psychology</w:t>
      </w:r>
      <w:r w:rsidRPr="009424A8">
        <w:rPr>
          <w:bCs/>
          <w:i/>
          <w:iCs/>
          <w:sz w:val="22"/>
          <w:szCs w:val="22"/>
        </w:rPr>
        <w:t>, 61</w:t>
      </w:r>
      <w:r w:rsidRPr="009424A8">
        <w:rPr>
          <w:bCs/>
          <w:sz w:val="22"/>
          <w:szCs w:val="22"/>
        </w:rPr>
        <w:t xml:space="preserve">, 77-89. </w:t>
      </w:r>
      <w:hyperlink r:id="rId63" w:history="1">
        <w:r w:rsidRPr="009424A8">
          <w:rPr>
            <w:rStyle w:val="Hyperlink"/>
            <w:bCs/>
            <w:sz w:val="22"/>
            <w:szCs w:val="22"/>
          </w:rPr>
          <w:t>https://doi.org/10.1111/sjop.12493</w:t>
        </w:r>
      </w:hyperlink>
      <w:r w:rsidRPr="009424A8">
        <w:rPr>
          <w:bCs/>
          <w:sz w:val="22"/>
          <w:szCs w:val="22"/>
        </w:rPr>
        <w:t xml:space="preserve"> </w:t>
      </w:r>
    </w:p>
    <w:p w14:paraId="2953B5C8" w14:textId="77777777" w:rsidR="009424A8" w:rsidRPr="009424A8" w:rsidRDefault="009424A8" w:rsidP="009424A8">
      <w:pPr>
        <w:rPr>
          <w:bCs/>
          <w:sz w:val="22"/>
          <w:szCs w:val="22"/>
        </w:rPr>
      </w:pPr>
    </w:p>
    <w:p w14:paraId="4EE21B2F" w14:textId="77777777" w:rsidR="00087D65" w:rsidRDefault="009424A8" w:rsidP="009424A8">
      <w:pPr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Ames, M. E., Leadbeater, B. J., </w:t>
      </w:r>
      <w:r w:rsidRPr="009424A8">
        <w:rPr>
          <w:b/>
          <w:bCs/>
          <w:sz w:val="22"/>
          <w:szCs w:val="22"/>
        </w:rPr>
        <w:t>Merrin, G. J.</w:t>
      </w:r>
      <w:r w:rsidRPr="009424A8">
        <w:rPr>
          <w:bCs/>
          <w:sz w:val="22"/>
          <w:szCs w:val="22"/>
        </w:rPr>
        <w:t xml:space="preserve">, &amp; Thompson, K. (2020). Patterns of marijuana use and </w:t>
      </w:r>
    </w:p>
    <w:p w14:paraId="499044A0" w14:textId="09098FE6" w:rsidR="009424A8" w:rsidRDefault="009424A8" w:rsidP="00087D65">
      <w:pPr>
        <w:ind w:left="720"/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physical health indicators among Canadian Youth. </w:t>
      </w:r>
      <w:r w:rsidRPr="009424A8">
        <w:rPr>
          <w:bCs/>
          <w:i/>
          <w:sz w:val="22"/>
          <w:szCs w:val="22"/>
        </w:rPr>
        <w:t>International Journal of Psychology, 55</w:t>
      </w:r>
      <w:r w:rsidRPr="009424A8">
        <w:rPr>
          <w:bCs/>
          <w:iCs/>
          <w:sz w:val="22"/>
          <w:szCs w:val="22"/>
        </w:rPr>
        <w:t>(1)</w:t>
      </w:r>
      <w:r w:rsidRPr="009424A8">
        <w:rPr>
          <w:bCs/>
          <w:sz w:val="22"/>
          <w:szCs w:val="22"/>
        </w:rPr>
        <w:t xml:space="preserve">, 1-12. </w:t>
      </w:r>
      <w:hyperlink r:id="rId64" w:history="1">
        <w:r w:rsidRPr="009424A8">
          <w:rPr>
            <w:rStyle w:val="Hyperlink"/>
            <w:bCs/>
            <w:sz w:val="22"/>
            <w:szCs w:val="22"/>
          </w:rPr>
          <w:t>https://doi.org/10.1002/ijop.12549</w:t>
        </w:r>
      </w:hyperlink>
      <w:r w:rsidRPr="009424A8">
        <w:rPr>
          <w:bCs/>
          <w:sz w:val="22"/>
          <w:szCs w:val="22"/>
        </w:rPr>
        <w:t xml:space="preserve"> </w:t>
      </w:r>
    </w:p>
    <w:p w14:paraId="1EA48747" w14:textId="77777777" w:rsidR="009424A8" w:rsidRPr="009424A8" w:rsidRDefault="009424A8" w:rsidP="009424A8">
      <w:pPr>
        <w:rPr>
          <w:bCs/>
          <w:sz w:val="22"/>
          <w:szCs w:val="22"/>
        </w:rPr>
      </w:pPr>
    </w:p>
    <w:p w14:paraId="670E514F" w14:textId="77777777" w:rsidR="00087D65" w:rsidRDefault="009424A8" w:rsidP="009424A8">
      <w:pPr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Ingram, K. M., Espelage, D. L., Davis, J. P., &amp; </w:t>
      </w:r>
      <w:r w:rsidRPr="009424A8">
        <w:rPr>
          <w:b/>
          <w:bCs/>
          <w:sz w:val="22"/>
          <w:szCs w:val="22"/>
        </w:rPr>
        <w:t>Merrin, G. J.</w:t>
      </w:r>
      <w:r w:rsidRPr="009424A8">
        <w:rPr>
          <w:bCs/>
          <w:sz w:val="22"/>
          <w:szCs w:val="22"/>
        </w:rPr>
        <w:t xml:space="preserve"> (2020). Family violence, sibling, and peer </w:t>
      </w:r>
    </w:p>
    <w:p w14:paraId="3EA58378" w14:textId="5339AF7E" w:rsidR="009424A8" w:rsidRDefault="009424A8" w:rsidP="00087D65">
      <w:pPr>
        <w:ind w:left="720"/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>aggression during adolescence: Associations with behavioral health outcomes</w:t>
      </w:r>
      <w:r w:rsidRPr="009424A8">
        <w:rPr>
          <w:bCs/>
          <w:sz w:val="22"/>
          <w:szCs w:val="22"/>
          <w:lang w:val="en-CA"/>
        </w:rPr>
        <w:t xml:space="preserve">. </w:t>
      </w:r>
      <w:r w:rsidRPr="009424A8">
        <w:rPr>
          <w:bCs/>
          <w:i/>
          <w:sz w:val="22"/>
          <w:szCs w:val="22"/>
        </w:rPr>
        <w:t>Frontiers in Psychiatry 11</w:t>
      </w:r>
      <w:r w:rsidRPr="009424A8">
        <w:rPr>
          <w:bCs/>
          <w:iCs/>
          <w:sz w:val="22"/>
          <w:szCs w:val="22"/>
        </w:rPr>
        <w:t>(26), 1-14</w:t>
      </w:r>
      <w:r w:rsidRPr="009424A8">
        <w:rPr>
          <w:bCs/>
          <w:iCs/>
          <w:sz w:val="22"/>
          <w:szCs w:val="22"/>
          <w:lang w:val="en-CA"/>
        </w:rPr>
        <w:t xml:space="preserve">. </w:t>
      </w:r>
      <w:hyperlink r:id="rId65" w:history="1">
        <w:r w:rsidRPr="009424A8">
          <w:rPr>
            <w:rStyle w:val="Hyperlink"/>
            <w:bCs/>
            <w:iCs/>
            <w:sz w:val="22"/>
            <w:szCs w:val="22"/>
          </w:rPr>
          <w:t>https://doi.org/10.3389/fpsyt.2020.00026</w:t>
        </w:r>
      </w:hyperlink>
    </w:p>
    <w:p w14:paraId="2B65AAF2" w14:textId="77777777" w:rsidR="009424A8" w:rsidRPr="009424A8" w:rsidRDefault="009424A8" w:rsidP="009424A8">
      <w:pPr>
        <w:rPr>
          <w:bCs/>
          <w:sz w:val="22"/>
          <w:szCs w:val="22"/>
        </w:rPr>
      </w:pPr>
    </w:p>
    <w:p w14:paraId="0A241336" w14:textId="77777777" w:rsidR="00087D65" w:rsidRDefault="009424A8" w:rsidP="009424A8">
      <w:pPr>
        <w:rPr>
          <w:bCs/>
          <w:sz w:val="22"/>
          <w:szCs w:val="22"/>
          <w:lang w:val="en-CA"/>
        </w:rPr>
      </w:pPr>
      <w:r w:rsidRPr="009424A8">
        <w:rPr>
          <w:bCs/>
          <w:sz w:val="22"/>
          <w:szCs w:val="22"/>
          <w:lang w:val="en-CA"/>
        </w:rPr>
        <w:t xml:space="preserve">Green, J. G., Holt, M. K., Oblath, R., Robinson, E., Story, K., </w:t>
      </w:r>
      <w:r w:rsidRPr="009424A8">
        <w:rPr>
          <w:b/>
          <w:bCs/>
          <w:sz w:val="22"/>
          <w:szCs w:val="22"/>
          <w:lang w:val="en-CA"/>
        </w:rPr>
        <w:t>Merrin, G. J.</w:t>
      </w:r>
      <w:r w:rsidRPr="009424A8">
        <w:rPr>
          <w:bCs/>
          <w:sz w:val="22"/>
          <w:szCs w:val="22"/>
          <w:lang w:val="en-CA"/>
        </w:rPr>
        <w:t xml:space="preserve"> (2020). Engaging </w:t>
      </w:r>
    </w:p>
    <w:p w14:paraId="6EB16829" w14:textId="2B522A0E" w:rsidR="009424A8" w:rsidRDefault="009424A8" w:rsidP="00087D65">
      <w:pPr>
        <w:ind w:left="720"/>
        <w:rPr>
          <w:bCs/>
          <w:sz w:val="22"/>
          <w:szCs w:val="22"/>
        </w:rPr>
      </w:pPr>
      <w:r w:rsidRPr="009424A8">
        <w:rPr>
          <w:bCs/>
          <w:sz w:val="22"/>
          <w:szCs w:val="22"/>
          <w:lang w:val="en-CA"/>
        </w:rPr>
        <w:t xml:space="preserve">professional sports to reduce bullying: An evaluation of the Boston vs. Bullies program. </w:t>
      </w:r>
      <w:r w:rsidRPr="009424A8">
        <w:rPr>
          <w:bCs/>
          <w:i/>
          <w:iCs/>
          <w:sz w:val="22"/>
          <w:szCs w:val="22"/>
          <w:lang w:val="en-CA"/>
        </w:rPr>
        <w:t>Journal of School Violence</w:t>
      </w:r>
      <w:r w:rsidRPr="009424A8">
        <w:rPr>
          <w:bCs/>
          <w:i/>
          <w:sz w:val="22"/>
          <w:szCs w:val="22"/>
        </w:rPr>
        <w:t>, 19</w:t>
      </w:r>
      <w:r w:rsidRPr="009424A8">
        <w:rPr>
          <w:bCs/>
          <w:sz w:val="22"/>
          <w:szCs w:val="22"/>
        </w:rPr>
        <w:t>(3), 389-405</w:t>
      </w:r>
      <w:r w:rsidRPr="009424A8">
        <w:rPr>
          <w:bCs/>
          <w:i/>
          <w:iCs/>
          <w:sz w:val="22"/>
          <w:szCs w:val="22"/>
          <w:lang w:val="en-CA"/>
        </w:rPr>
        <w:t>.</w:t>
      </w:r>
      <w:r w:rsidRPr="009424A8">
        <w:rPr>
          <w:bCs/>
          <w:sz w:val="22"/>
          <w:szCs w:val="22"/>
        </w:rPr>
        <w:t xml:space="preserve"> </w:t>
      </w:r>
      <w:hyperlink r:id="rId66" w:history="1">
        <w:r w:rsidRPr="009424A8">
          <w:rPr>
            <w:rStyle w:val="Hyperlink"/>
            <w:bCs/>
            <w:sz w:val="22"/>
            <w:szCs w:val="22"/>
          </w:rPr>
          <w:t>https://doi.org/10.1080/15388220.2019.1709849</w:t>
        </w:r>
      </w:hyperlink>
    </w:p>
    <w:p w14:paraId="392BB442" w14:textId="77777777" w:rsidR="009424A8" w:rsidRPr="009424A8" w:rsidRDefault="009424A8" w:rsidP="009424A8">
      <w:pPr>
        <w:rPr>
          <w:bCs/>
          <w:sz w:val="22"/>
          <w:szCs w:val="22"/>
          <w:lang w:val="en-CA"/>
        </w:rPr>
      </w:pPr>
    </w:p>
    <w:p w14:paraId="4D61F128" w14:textId="77777777" w:rsidR="00087D65" w:rsidRDefault="009424A8" w:rsidP="009424A8">
      <w:pPr>
        <w:rPr>
          <w:bCs/>
          <w:sz w:val="22"/>
          <w:szCs w:val="22"/>
        </w:rPr>
      </w:pPr>
      <w:r w:rsidRPr="009424A8">
        <w:rPr>
          <w:b/>
          <w:bCs/>
          <w:sz w:val="22"/>
          <w:szCs w:val="22"/>
        </w:rPr>
        <w:t>Merrin, G. J.</w:t>
      </w:r>
      <w:r w:rsidRPr="009424A8">
        <w:rPr>
          <w:bCs/>
          <w:sz w:val="22"/>
          <w:szCs w:val="22"/>
        </w:rPr>
        <w:t xml:space="preserve">, Davis, J. P., Berry, D., &amp; Espelage, D. L. (2019). Developmental changes in deviant and </w:t>
      </w:r>
    </w:p>
    <w:p w14:paraId="26F5D75F" w14:textId="2501B3F8" w:rsidR="009424A8" w:rsidRDefault="009424A8" w:rsidP="00087D65">
      <w:pPr>
        <w:ind w:left="720"/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>violent behavior from early to late adolescence: Associations with parental monitoring and peer deviance.</w:t>
      </w:r>
      <w:r w:rsidRPr="009424A8">
        <w:rPr>
          <w:bCs/>
          <w:i/>
          <w:sz w:val="22"/>
          <w:szCs w:val="22"/>
        </w:rPr>
        <w:t xml:space="preserve"> Psychology of Violence, 9</w:t>
      </w:r>
      <w:r w:rsidRPr="009424A8">
        <w:rPr>
          <w:bCs/>
          <w:sz w:val="22"/>
          <w:szCs w:val="22"/>
        </w:rPr>
        <w:t>(2), 196-208</w:t>
      </w:r>
      <w:r w:rsidRPr="009424A8">
        <w:rPr>
          <w:bCs/>
          <w:i/>
          <w:sz w:val="22"/>
          <w:szCs w:val="22"/>
        </w:rPr>
        <w:t xml:space="preserve">. </w:t>
      </w:r>
      <w:hyperlink r:id="rId67" w:history="1">
        <w:r w:rsidRPr="009424A8">
          <w:rPr>
            <w:rStyle w:val="Hyperlink"/>
            <w:bCs/>
            <w:sz w:val="22"/>
            <w:szCs w:val="22"/>
          </w:rPr>
          <w:t>http://dx.doi.org/10.1037/vio0000207</w:t>
        </w:r>
      </w:hyperlink>
      <w:r w:rsidRPr="009424A8">
        <w:rPr>
          <w:bCs/>
          <w:sz w:val="22"/>
          <w:szCs w:val="22"/>
        </w:rPr>
        <w:t xml:space="preserve"> </w:t>
      </w:r>
    </w:p>
    <w:p w14:paraId="4435B1AB" w14:textId="77777777" w:rsidR="009424A8" w:rsidRPr="009424A8" w:rsidRDefault="009424A8" w:rsidP="009424A8">
      <w:pPr>
        <w:rPr>
          <w:bCs/>
          <w:sz w:val="22"/>
          <w:szCs w:val="22"/>
        </w:rPr>
      </w:pPr>
    </w:p>
    <w:p w14:paraId="1E944B24" w14:textId="77777777" w:rsidR="00087D65" w:rsidRDefault="009424A8" w:rsidP="009424A8">
      <w:pPr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Grant, N. J., </w:t>
      </w:r>
      <w:r w:rsidRPr="009424A8">
        <w:rPr>
          <w:b/>
          <w:bCs/>
          <w:sz w:val="22"/>
          <w:szCs w:val="22"/>
        </w:rPr>
        <w:t>Merrin, G. J.,</w:t>
      </w:r>
      <w:r w:rsidRPr="009424A8">
        <w:rPr>
          <w:bCs/>
          <w:sz w:val="22"/>
          <w:szCs w:val="22"/>
        </w:rPr>
        <w:t xml:space="preserve"> King, M. T., &amp; Espelage, D. L. (2019). Examining within-person and </w:t>
      </w:r>
    </w:p>
    <w:p w14:paraId="40540F55" w14:textId="416D70FC" w:rsidR="009424A8" w:rsidRDefault="009424A8" w:rsidP="00087D65">
      <w:pPr>
        <w:ind w:left="720"/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between-person associations of family violence and peer deviance on bullying perpetration among middle school students. </w:t>
      </w:r>
      <w:r w:rsidRPr="009424A8">
        <w:rPr>
          <w:bCs/>
          <w:i/>
          <w:sz w:val="22"/>
          <w:szCs w:val="22"/>
        </w:rPr>
        <w:t>Psychology of Violence, 9</w:t>
      </w:r>
      <w:r w:rsidRPr="009424A8">
        <w:rPr>
          <w:bCs/>
          <w:sz w:val="22"/>
          <w:szCs w:val="22"/>
        </w:rPr>
        <w:t>(1), 18 - 27</w:t>
      </w:r>
      <w:r w:rsidRPr="009424A8">
        <w:rPr>
          <w:bCs/>
          <w:i/>
          <w:sz w:val="22"/>
          <w:szCs w:val="22"/>
        </w:rPr>
        <w:t xml:space="preserve">. </w:t>
      </w:r>
      <w:hyperlink r:id="rId68" w:history="1">
        <w:r w:rsidRPr="009424A8">
          <w:rPr>
            <w:rStyle w:val="Hyperlink"/>
            <w:bCs/>
            <w:sz w:val="22"/>
            <w:szCs w:val="22"/>
          </w:rPr>
          <w:t>http://doi.org/10.1037/vio0000210</w:t>
        </w:r>
      </w:hyperlink>
      <w:r w:rsidRPr="009424A8">
        <w:rPr>
          <w:bCs/>
          <w:sz w:val="22"/>
          <w:szCs w:val="22"/>
        </w:rPr>
        <w:t xml:space="preserve">. </w:t>
      </w:r>
    </w:p>
    <w:p w14:paraId="6FEDD1EA" w14:textId="77777777" w:rsidR="009424A8" w:rsidRPr="009424A8" w:rsidRDefault="009424A8" w:rsidP="009424A8">
      <w:pPr>
        <w:rPr>
          <w:bCs/>
          <w:sz w:val="22"/>
          <w:szCs w:val="22"/>
        </w:rPr>
      </w:pPr>
    </w:p>
    <w:p w14:paraId="1503FDE3" w14:textId="77777777" w:rsidR="00087D65" w:rsidRDefault="009424A8" w:rsidP="009424A8">
      <w:pPr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lastRenderedPageBreak/>
        <w:t xml:space="preserve">Davis, J. P., </w:t>
      </w:r>
      <w:r w:rsidRPr="009424A8">
        <w:rPr>
          <w:b/>
          <w:bCs/>
          <w:sz w:val="22"/>
          <w:szCs w:val="22"/>
        </w:rPr>
        <w:t>Merrin, G. J.</w:t>
      </w:r>
      <w:r w:rsidRPr="009424A8">
        <w:rPr>
          <w:bCs/>
          <w:sz w:val="22"/>
          <w:szCs w:val="22"/>
        </w:rPr>
        <w:t xml:space="preserve">, Ingram, K. M., Espelage, D. L., Valido, A., &amp; El Sheikh, A. J. (2019). </w:t>
      </w:r>
    </w:p>
    <w:p w14:paraId="73DD1614" w14:textId="3A136484" w:rsidR="009424A8" w:rsidRDefault="009424A8" w:rsidP="00087D65">
      <w:pPr>
        <w:ind w:left="720"/>
        <w:rPr>
          <w:bCs/>
          <w:sz w:val="22"/>
          <w:szCs w:val="22"/>
        </w:rPr>
      </w:pPr>
      <w:r w:rsidRPr="009424A8">
        <w:rPr>
          <w:bCs/>
          <w:sz w:val="22"/>
          <w:szCs w:val="22"/>
          <w:lang w:val="en"/>
        </w:rPr>
        <w:t>Examining pathways between bully victimization, depression, &amp; school belonging among early adolescents</w:t>
      </w:r>
      <w:r w:rsidRPr="009424A8">
        <w:rPr>
          <w:bCs/>
          <w:sz w:val="22"/>
          <w:szCs w:val="22"/>
        </w:rPr>
        <w:t xml:space="preserve">. </w:t>
      </w:r>
      <w:r w:rsidRPr="009424A8">
        <w:rPr>
          <w:bCs/>
          <w:i/>
          <w:sz w:val="22"/>
          <w:szCs w:val="22"/>
        </w:rPr>
        <w:t xml:space="preserve">Journal of Child and Family Studies, </w:t>
      </w:r>
      <w:r w:rsidRPr="009424A8">
        <w:rPr>
          <w:bCs/>
          <w:iCs/>
          <w:sz w:val="22"/>
          <w:szCs w:val="22"/>
        </w:rPr>
        <w:t>28(9), 2365-2378</w:t>
      </w:r>
      <w:r w:rsidRPr="009424A8">
        <w:rPr>
          <w:bCs/>
          <w:sz w:val="22"/>
          <w:szCs w:val="22"/>
        </w:rPr>
        <w:t xml:space="preserve">. </w:t>
      </w:r>
      <w:hyperlink r:id="rId69" w:history="1">
        <w:r w:rsidRPr="009424A8">
          <w:rPr>
            <w:rStyle w:val="Hyperlink"/>
            <w:bCs/>
            <w:sz w:val="22"/>
            <w:szCs w:val="22"/>
          </w:rPr>
          <w:t>https://doi.org/10.1007/s10826-019-01340-9</w:t>
        </w:r>
      </w:hyperlink>
      <w:r w:rsidRPr="009424A8">
        <w:rPr>
          <w:bCs/>
          <w:sz w:val="22"/>
          <w:szCs w:val="22"/>
        </w:rPr>
        <w:t xml:space="preserve">  </w:t>
      </w:r>
    </w:p>
    <w:p w14:paraId="00A73FEC" w14:textId="77777777" w:rsidR="009424A8" w:rsidRPr="009424A8" w:rsidRDefault="009424A8" w:rsidP="009424A8">
      <w:pPr>
        <w:rPr>
          <w:bCs/>
          <w:sz w:val="22"/>
          <w:szCs w:val="22"/>
          <w:lang w:val="en"/>
        </w:rPr>
      </w:pPr>
    </w:p>
    <w:p w14:paraId="21911474" w14:textId="77777777" w:rsidR="00087D65" w:rsidRDefault="009424A8" w:rsidP="009424A8">
      <w:pPr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Hatchel, T., </w:t>
      </w:r>
      <w:r w:rsidRPr="009424A8">
        <w:rPr>
          <w:b/>
          <w:bCs/>
          <w:sz w:val="22"/>
          <w:szCs w:val="22"/>
        </w:rPr>
        <w:t>Merrin, G. J.</w:t>
      </w:r>
      <w:r w:rsidRPr="009424A8">
        <w:rPr>
          <w:bCs/>
          <w:sz w:val="22"/>
          <w:szCs w:val="22"/>
        </w:rPr>
        <w:t>,</w:t>
      </w:r>
      <w:r w:rsidRPr="009424A8">
        <w:rPr>
          <w:b/>
          <w:bCs/>
          <w:sz w:val="22"/>
          <w:szCs w:val="22"/>
        </w:rPr>
        <w:t xml:space="preserve"> </w:t>
      </w:r>
      <w:r w:rsidRPr="009424A8">
        <w:rPr>
          <w:bCs/>
          <w:sz w:val="22"/>
          <w:szCs w:val="22"/>
        </w:rPr>
        <w:t xml:space="preserve">&amp; Espelage, D. L. (2019). Peer victimization and suicidality among </w:t>
      </w:r>
      <w:proofErr w:type="gramStart"/>
      <w:r w:rsidRPr="009424A8">
        <w:rPr>
          <w:bCs/>
          <w:sz w:val="22"/>
          <w:szCs w:val="22"/>
        </w:rPr>
        <w:t>LGBTQ</w:t>
      </w:r>
      <w:proofErr w:type="gramEnd"/>
      <w:r w:rsidRPr="009424A8">
        <w:rPr>
          <w:bCs/>
          <w:sz w:val="22"/>
          <w:szCs w:val="22"/>
        </w:rPr>
        <w:t xml:space="preserve"> </w:t>
      </w:r>
    </w:p>
    <w:p w14:paraId="03A4F42E" w14:textId="552FB073" w:rsidR="009424A8" w:rsidRDefault="009424A8" w:rsidP="00087D65">
      <w:pPr>
        <w:ind w:left="720"/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youth: The protective roles of self-compassion, school belonging, and parental support. </w:t>
      </w:r>
      <w:r w:rsidRPr="009424A8">
        <w:rPr>
          <w:bCs/>
          <w:i/>
          <w:sz w:val="22"/>
          <w:szCs w:val="22"/>
        </w:rPr>
        <w:t>Journal of LGBT Youth, 16</w:t>
      </w:r>
      <w:r w:rsidRPr="009424A8">
        <w:rPr>
          <w:bCs/>
          <w:iCs/>
          <w:sz w:val="22"/>
          <w:szCs w:val="22"/>
        </w:rPr>
        <w:t>(2), 134-156.</w:t>
      </w:r>
      <w:r w:rsidRPr="009424A8">
        <w:rPr>
          <w:bCs/>
          <w:sz w:val="22"/>
          <w:szCs w:val="22"/>
        </w:rPr>
        <w:t xml:space="preserve"> </w:t>
      </w:r>
      <w:hyperlink r:id="rId70" w:history="1">
        <w:r w:rsidRPr="009424A8">
          <w:rPr>
            <w:rStyle w:val="Hyperlink"/>
            <w:bCs/>
            <w:sz w:val="22"/>
            <w:szCs w:val="22"/>
          </w:rPr>
          <w:t>https://doi.org/10.1080/19361653.2018.1543036</w:t>
        </w:r>
      </w:hyperlink>
    </w:p>
    <w:p w14:paraId="1B6EB298" w14:textId="77777777" w:rsidR="009424A8" w:rsidRPr="009424A8" w:rsidRDefault="009424A8" w:rsidP="009424A8">
      <w:pPr>
        <w:rPr>
          <w:bCs/>
          <w:sz w:val="22"/>
          <w:szCs w:val="22"/>
        </w:rPr>
      </w:pPr>
    </w:p>
    <w:p w14:paraId="532F8247" w14:textId="77777777" w:rsidR="00087D65" w:rsidRDefault="009424A8" w:rsidP="009424A8">
      <w:pPr>
        <w:rPr>
          <w:bCs/>
          <w:sz w:val="22"/>
          <w:szCs w:val="22"/>
        </w:rPr>
      </w:pPr>
      <w:bookmarkStart w:id="6" w:name="_Hlk105508846"/>
      <w:r w:rsidRPr="009424A8">
        <w:rPr>
          <w:bCs/>
          <w:sz w:val="22"/>
          <w:szCs w:val="22"/>
        </w:rPr>
        <w:t xml:space="preserve">Peguero, A. A., </w:t>
      </w:r>
      <w:r w:rsidRPr="009424A8">
        <w:rPr>
          <w:b/>
          <w:bCs/>
          <w:sz w:val="22"/>
          <w:szCs w:val="22"/>
        </w:rPr>
        <w:t>Merrin, G. J.</w:t>
      </w:r>
      <w:r w:rsidRPr="009424A8">
        <w:rPr>
          <w:bCs/>
          <w:sz w:val="22"/>
          <w:szCs w:val="22"/>
        </w:rPr>
        <w:t xml:space="preserve">, Hong, J. S., &amp; Johnson, K. R. (2019). School disorder and dropping out: </w:t>
      </w:r>
    </w:p>
    <w:p w14:paraId="6A384660" w14:textId="4EC79D3E" w:rsidR="009424A8" w:rsidRDefault="009424A8" w:rsidP="00087D65">
      <w:pPr>
        <w:ind w:left="720"/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The intersection of gender, race, and ethnicity. </w:t>
      </w:r>
      <w:r w:rsidRPr="009424A8">
        <w:rPr>
          <w:bCs/>
          <w:i/>
          <w:sz w:val="22"/>
          <w:szCs w:val="22"/>
        </w:rPr>
        <w:t>Youth and Society,</w:t>
      </w:r>
      <w:r w:rsidRPr="009424A8">
        <w:rPr>
          <w:bCs/>
          <w:sz w:val="22"/>
          <w:szCs w:val="22"/>
        </w:rPr>
        <w:t xml:space="preserve"> </w:t>
      </w:r>
      <w:r w:rsidRPr="009424A8">
        <w:rPr>
          <w:bCs/>
          <w:i/>
          <w:iCs/>
          <w:sz w:val="22"/>
          <w:szCs w:val="22"/>
        </w:rPr>
        <w:t>51</w:t>
      </w:r>
      <w:r w:rsidRPr="009424A8">
        <w:rPr>
          <w:bCs/>
          <w:sz w:val="22"/>
          <w:szCs w:val="22"/>
        </w:rPr>
        <w:t xml:space="preserve">(2), 193–218. </w:t>
      </w:r>
      <w:hyperlink r:id="rId71" w:history="1">
        <w:r w:rsidR="00087D65" w:rsidRPr="009424A8">
          <w:rPr>
            <w:rStyle w:val="Hyperlink"/>
            <w:bCs/>
            <w:sz w:val="22"/>
            <w:szCs w:val="22"/>
          </w:rPr>
          <w:t>https://doi.org/10.1177/0044118X16668059</w:t>
        </w:r>
      </w:hyperlink>
      <w:r w:rsidRPr="009424A8">
        <w:rPr>
          <w:bCs/>
          <w:sz w:val="22"/>
          <w:szCs w:val="22"/>
        </w:rPr>
        <w:t xml:space="preserve">. </w:t>
      </w:r>
    </w:p>
    <w:p w14:paraId="5075947D" w14:textId="77777777" w:rsidR="009424A8" w:rsidRPr="009424A8" w:rsidRDefault="009424A8" w:rsidP="009424A8">
      <w:pPr>
        <w:rPr>
          <w:bCs/>
          <w:sz w:val="22"/>
          <w:szCs w:val="22"/>
        </w:rPr>
      </w:pPr>
    </w:p>
    <w:bookmarkEnd w:id="6"/>
    <w:p w14:paraId="33756567" w14:textId="77777777" w:rsidR="00087D65" w:rsidRDefault="009424A8" w:rsidP="009424A8">
      <w:pPr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Ames, M. E., Leadbeater, B. J., </w:t>
      </w:r>
      <w:r w:rsidRPr="009424A8">
        <w:rPr>
          <w:b/>
          <w:bCs/>
          <w:sz w:val="22"/>
          <w:szCs w:val="22"/>
        </w:rPr>
        <w:t>Merrin, G. J.</w:t>
      </w:r>
      <w:r w:rsidRPr="009424A8">
        <w:rPr>
          <w:bCs/>
          <w:sz w:val="22"/>
          <w:szCs w:val="22"/>
        </w:rPr>
        <w:t xml:space="preserve">, &amp; Sturgess, C. M. B. (2019). Adolescent patterns of peer </w:t>
      </w:r>
    </w:p>
    <w:p w14:paraId="0BF0BD86" w14:textId="468D3D4C" w:rsidR="009424A8" w:rsidRDefault="009424A8" w:rsidP="00087D65">
      <w:pPr>
        <w:ind w:left="720"/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victimization: Concurrent and longitudinal health correlates. </w:t>
      </w:r>
      <w:r w:rsidRPr="009424A8">
        <w:rPr>
          <w:bCs/>
          <w:i/>
          <w:sz w:val="22"/>
          <w:szCs w:val="22"/>
        </w:rPr>
        <w:t>Journal of Applied Biobehavioral Research</w:t>
      </w:r>
      <w:r w:rsidRPr="009424A8">
        <w:rPr>
          <w:bCs/>
          <w:sz w:val="22"/>
          <w:szCs w:val="22"/>
        </w:rPr>
        <w:t xml:space="preserve">, </w:t>
      </w:r>
      <w:r w:rsidRPr="009424A8">
        <w:rPr>
          <w:bCs/>
          <w:i/>
          <w:iCs/>
          <w:sz w:val="22"/>
          <w:szCs w:val="22"/>
        </w:rPr>
        <w:t>24</w:t>
      </w:r>
      <w:r w:rsidRPr="009424A8">
        <w:rPr>
          <w:bCs/>
          <w:sz w:val="22"/>
          <w:szCs w:val="22"/>
        </w:rPr>
        <w:t>, 1-21</w:t>
      </w:r>
      <w:r w:rsidRPr="009424A8">
        <w:rPr>
          <w:bCs/>
          <w:i/>
          <w:sz w:val="22"/>
          <w:szCs w:val="22"/>
        </w:rPr>
        <w:t>.</w:t>
      </w:r>
      <w:r w:rsidRPr="009424A8">
        <w:rPr>
          <w:bCs/>
          <w:sz w:val="22"/>
          <w:szCs w:val="22"/>
        </w:rPr>
        <w:t xml:space="preserve"> </w:t>
      </w:r>
      <w:hyperlink r:id="rId72" w:history="1">
        <w:r w:rsidRPr="009424A8">
          <w:rPr>
            <w:rStyle w:val="Hyperlink"/>
            <w:bCs/>
            <w:sz w:val="22"/>
            <w:szCs w:val="22"/>
          </w:rPr>
          <w:t>https://doi.org/10.1111/jabr.12151</w:t>
        </w:r>
      </w:hyperlink>
      <w:r w:rsidRPr="009424A8">
        <w:rPr>
          <w:bCs/>
          <w:sz w:val="22"/>
          <w:szCs w:val="22"/>
        </w:rPr>
        <w:t xml:space="preserve"> </w:t>
      </w:r>
    </w:p>
    <w:p w14:paraId="249DCDD6" w14:textId="77777777" w:rsidR="009424A8" w:rsidRPr="009424A8" w:rsidRDefault="009424A8" w:rsidP="009424A8">
      <w:pPr>
        <w:rPr>
          <w:bCs/>
          <w:sz w:val="22"/>
          <w:szCs w:val="22"/>
        </w:rPr>
      </w:pPr>
    </w:p>
    <w:p w14:paraId="109819B3" w14:textId="77777777" w:rsidR="00087D65" w:rsidRDefault="009424A8" w:rsidP="009424A8">
      <w:pPr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Ingram, K. M., Espelage, D. L., </w:t>
      </w:r>
      <w:r w:rsidRPr="009424A8">
        <w:rPr>
          <w:b/>
          <w:bCs/>
          <w:sz w:val="22"/>
          <w:szCs w:val="22"/>
        </w:rPr>
        <w:t>Merrin, G. J.</w:t>
      </w:r>
      <w:r w:rsidRPr="009424A8">
        <w:rPr>
          <w:bCs/>
          <w:sz w:val="22"/>
          <w:szCs w:val="22"/>
        </w:rPr>
        <w:t xml:space="preserve">, Valido, A., </w:t>
      </w:r>
      <w:proofErr w:type="spellStart"/>
      <w:r w:rsidRPr="009424A8">
        <w:rPr>
          <w:bCs/>
          <w:sz w:val="22"/>
          <w:szCs w:val="22"/>
        </w:rPr>
        <w:t>Heinhorst</w:t>
      </w:r>
      <w:proofErr w:type="spellEnd"/>
      <w:r w:rsidRPr="009424A8">
        <w:rPr>
          <w:bCs/>
          <w:sz w:val="22"/>
          <w:szCs w:val="22"/>
        </w:rPr>
        <w:t xml:space="preserve">, J., &amp; Joyce, M. (2019). Evaluation </w:t>
      </w:r>
    </w:p>
    <w:p w14:paraId="2DA37FB1" w14:textId="39BFDD43" w:rsidR="009424A8" w:rsidRDefault="009424A8" w:rsidP="00087D65">
      <w:pPr>
        <w:ind w:left="720"/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of a virtual reality enhanced bullying prevention curriculum pilot trial. </w:t>
      </w:r>
      <w:r w:rsidRPr="009424A8">
        <w:rPr>
          <w:bCs/>
          <w:i/>
          <w:sz w:val="22"/>
          <w:szCs w:val="22"/>
        </w:rPr>
        <w:t>Journal of Adolescence 71</w:t>
      </w:r>
      <w:r w:rsidRPr="009424A8">
        <w:rPr>
          <w:bCs/>
          <w:sz w:val="22"/>
          <w:szCs w:val="22"/>
        </w:rPr>
        <w:t>, 72-83</w:t>
      </w:r>
      <w:r w:rsidRPr="009424A8">
        <w:rPr>
          <w:bCs/>
          <w:i/>
          <w:sz w:val="22"/>
          <w:szCs w:val="22"/>
        </w:rPr>
        <w:t xml:space="preserve">. </w:t>
      </w:r>
      <w:hyperlink r:id="rId73" w:history="1">
        <w:r w:rsidRPr="009424A8">
          <w:rPr>
            <w:rStyle w:val="Hyperlink"/>
            <w:bCs/>
            <w:sz w:val="22"/>
            <w:szCs w:val="22"/>
          </w:rPr>
          <w:t>https://doi.org/10.1016/j.adolescence.2018.12.006</w:t>
        </w:r>
      </w:hyperlink>
    </w:p>
    <w:p w14:paraId="6AB44FD0" w14:textId="77777777" w:rsidR="009424A8" w:rsidRPr="009424A8" w:rsidRDefault="009424A8" w:rsidP="009424A8">
      <w:pPr>
        <w:rPr>
          <w:bCs/>
          <w:sz w:val="22"/>
          <w:szCs w:val="22"/>
        </w:rPr>
      </w:pPr>
    </w:p>
    <w:p w14:paraId="5279706B" w14:textId="77777777" w:rsidR="00087D65" w:rsidRDefault="009424A8" w:rsidP="009424A8">
      <w:pPr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Ingram, K. M., Davis, J. P., Espelage, D. L., Hatchel, T., </w:t>
      </w:r>
      <w:r w:rsidRPr="009424A8">
        <w:rPr>
          <w:b/>
          <w:bCs/>
          <w:sz w:val="22"/>
          <w:szCs w:val="22"/>
        </w:rPr>
        <w:t>Merrin, G. J.</w:t>
      </w:r>
      <w:r w:rsidRPr="009424A8">
        <w:rPr>
          <w:bCs/>
          <w:sz w:val="22"/>
          <w:szCs w:val="22"/>
        </w:rPr>
        <w:t xml:space="preserve">, Valido, A., &amp; </w:t>
      </w:r>
      <w:proofErr w:type="spellStart"/>
      <w:r w:rsidRPr="009424A8">
        <w:rPr>
          <w:bCs/>
          <w:sz w:val="22"/>
          <w:szCs w:val="22"/>
        </w:rPr>
        <w:t>Torgal</w:t>
      </w:r>
      <w:proofErr w:type="spellEnd"/>
      <w:r w:rsidRPr="009424A8">
        <w:rPr>
          <w:bCs/>
          <w:sz w:val="22"/>
          <w:szCs w:val="22"/>
        </w:rPr>
        <w:t xml:space="preserve">, C. (2019). </w:t>
      </w:r>
    </w:p>
    <w:p w14:paraId="7466841C" w14:textId="361EB102" w:rsidR="009424A8" w:rsidRDefault="009424A8" w:rsidP="00087D65">
      <w:pPr>
        <w:ind w:left="720"/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Longitudinal associations between toxic masculinity and bystander willingness to intervene in bullying among middle school boys. </w:t>
      </w:r>
      <w:r w:rsidRPr="009424A8">
        <w:rPr>
          <w:bCs/>
          <w:i/>
          <w:sz w:val="22"/>
          <w:szCs w:val="22"/>
        </w:rPr>
        <w:t>Journal of School Psychology, 77</w:t>
      </w:r>
      <w:r w:rsidRPr="009424A8">
        <w:rPr>
          <w:bCs/>
          <w:iCs/>
          <w:sz w:val="22"/>
          <w:szCs w:val="22"/>
        </w:rPr>
        <w:t>, 139-151</w:t>
      </w:r>
      <w:r w:rsidRPr="009424A8">
        <w:rPr>
          <w:bCs/>
          <w:i/>
          <w:sz w:val="22"/>
          <w:szCs w:val="22"/>
        </w:rPr>
        <w:t xml:space="preserve">. </w:t>
      </w:r>
      <w:hyperlink r:id="rId74" w:tgtFrame="_blank" w:tooltip="Persistent link using digital object identifier" w:history="1">
        <w:r w:rsidRPr="009424A8">
          <w:rPr>
            <w:rStyle w:val="Hyperlink"/>
            <w:bCs/>
            <w:iCs/>
            <w:sz w:val="22"/>
            <w:szCs w:val="22"/>
          </w:rPr>
          <w:t>https://doi.org/10.1016/j.jsp.2019.10.007</w:t>
        </w:r>
      </w:hyperlink>
    </w:p>
    <w:p w14:paraId="5EADE02F" w14:textId="77777777" w:rsidR="009424A8" w:rsidRPr="009424A8" w:rsidRDefault="009424A8" w:rsidP="009424A8">
      <w:pPr>
        <w:rPr>
          <w:bCs/>
          <w:sz w:val="22"/>
          <w:szCs w:val="22"/>
        </w:rPr>
      </w:pPr>
    </w:p>
    <w:p w14:paraId="3823F750" w14:textId="77777777" w:rsidR="00087D65" w:rsidRDefault="009424A8" w:rsidP="009424A8">
      <w:pPr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Jones, A. E., Espelage, D. L., Valido, A., Ingram, K. M., &amp; </w:t>
      </w:r>
      <w:r w:rsidRPr="009424A8">
        <w:rPr>
          <w:b/>
          <w:bCs/>
          <w:sz w:val="22"/>
          <w:szCs w:val="22"/>
        </w:rPr>
        <w:t>Merrin, G. J.</w:t>
      </w:r>
      <w:r w:rsidRPr="009424A8">
        <w:rPr>
          <w:bCs/>
          <w:sz w:val="22"/>
          <w:szCs w:val="22"/>
        </w:rPr>
        <w:t xml:space="preserve"> (2019). Examining classes of </w:t>
      </w:r>
    </w:p>
    <w:p w14:paraId="1BE72C12" w14:textId="17DA98C8" w:rsidR="009424A8" w:rsidRDefault="009424A8" w:rsidP="00087D65">
      <w:pPr>
        <w:ind w:left="720"/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bully perpetration among Latinx high school students and associations with substance use and mental health. </w:t>
      </w:r>
      <w:r w:rsidRPr="009424A8">
        <w:rPr>
          <w:bCs/>
          <w:i/>
          <w:sz w:val="22"/>
          <w:szCs w:val="22"/>
        </w:rPr>
        <w:t>International Journal of Bullying Prevention, 1</w:t>
      </w:r>
      <w:r w:rsidRPr="009424A8">
        <w:rPr>
          <w:bCs/>
          <w:iCs/>
          <w:sz w:val="22"/>
          <w:szCs w:val="22"/>
        </w:rPr>
        <w:t>(3), 170-179</w:t>
      </w:r>
      <w:r w:rsidRPr="009424A8">
        <w:rPr>
          <w:bCs/>
          <w:sz w:val="22"/>
          <w:szCs w:val="22"/>
        </w:rPr>
        <w:t xml:space="preserve">. </w:t>
      </w:r>
      <w:hyperlink r:id="rId75" w:history="1">
        <w:r w:rsidRPr="009424A8">
          <w:rPr>
            <w:rStyle w:val="Hyperlink"/>
            <w:bCs/>
            <w:sz w:val="22"/>
            <w:szCs w:val="22"/>
          </w:rPr>
          <w:t>https://doi.org/10.1007/s42380-019-00028-4</w:t>
        </w:r>
      </w:hyperlink>
      <w:r w:rsidRPr="009424A8">
        <w:rPr>
          <w:bCs/>
          <w:sz w:val="22"/>
          <w:szCs w:val="22"/>
        </w:rPr>
        <w:t xml:space="preserve"> </w:t>
      </w:r>
    </w:p>
    <w:p w14:paraId="3E4E26D4" w14:textId="77777777" w:rsidR="009424A8" w:rsidRPr="009424A8" w:rsidRDefault="009424A8" w:rsidP="009424A8">
      <w:pPr>
        <w:rPr>
          <w:bCs/>
          <w:sz w:val="22"/>
          <w:szCs w:val="22"/>
        </w:rPr>
      </w:pPr>
    </w:p>
    <w:p w14:paraId="0F37A995" w14:textId="77777777" w:rsidR="00087D65" w:rsidRDefault="009424A8" w:rsidP="009424A8">
      <w:pPr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Thompson, K., Leadbeater, B. J., Ames, M. E., &amp; </w:t>
      </w:r>
      <w:r w:rsidRPr="009424A8">
        <w:rPr>
          <w:b/>
          <w:bCs/>
          <w:sz w:val="22"/>
          <w:szCs w:val="22"/>
        </w:rPr>
        <w:t>Merrin, G. J.</w:t>
      </w:r>
      <w:r w:rsidRPr="009424A8">
        <w:rPr>
          <w:bCs/>
          <w:sz w:val="22"/>
          <w:szCs w:val="22"/>
        </w:rPr>
        <w:t xml:space="preserve"> (2019). Associations between marijuana </w:t>
      </w:r>
    </w:p>
    <w:p w14:paraId="0E9278CC" w14:textId="56D39CEA" w:rsidR="009424A8" w:rsidRDefault="009424A8" w:rsidP="00087D65">
      <w:pPr>
        <w:ind w:left="720"/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use trajectories and educational and occupational success in adulthood. </w:t>
      </w:r>
      <w:r w:rsidRPr="009424A8">
        <w:rPr>
          <w:bCs/>
          <w:i/>
          <w:sz w:val="22"/>
          <w:szCs w:val="22"/>
        </w:rPr>
        <w:t>Prevention Science 20</w:t>
      </w:r>
      <w:r w:rsidRPr="009424A8">
        <w:rPr>
          <w:bCs/>
          <w:iCs/>
          <w:sz w:val="22"/>
          <w:szCs w:val="22"/>
        </w:rPr>
        <w:t xml:space="preserve">(2), </w:t>
      </w:r>
      <w:r w:rsidRPr="009424A8">
        <w:rPr>
          <w:bCs/>
          <w:sz w:val="22"/>
          <w:szCs w:val="22"/>
        </w:rPr>
        <w:t>257-269</w:t>
      </w:r>
      <w:r w:rsidRPr="009424A8">
        <w:rPr>
          <w:bCs/>
          <w:iCs/>
          <w:sz w:val="22"/>
          <w:szCs w:val="22"/>
        </w:rPr>
        <w:t>.</w:t>
      </w:r>
      <w:r w:rsidRPr="009424A8">
        <w:rPr>
          <w:bCs/>
          <w:sz w:val="22"/>
          <w:szCs w:val="22"/>
        </w:rPr>
        <w:t> </w:t>
      </w:r>
      <w:hyperlink r:id="rId76" w:tgtFrame="_blank" w:history="1">
        <w:r w:rsidRPr="009424A8">
          <w:rPr>
            <w:rStyle w:val="Hyperlink"/>
            <w:bCs/>
            <w:sz w:val="22"/>
            <w:szCs w:val="22"/>
          </w:rPr>
          <w:t>https://doi.org/10.1007/s11121-018-0904-7</w:t>
        </w:r>
      </w:hyperlink>
    </w:p>
    <w:p w14:paraId="12A54F32" w14:textId="77777777" w:rsidR="009424A8" w:rsidRPr="009424A8" w:rsidRDefault="009424A8" w:rsidP="009424A8">
      <w:pPr>
        <w:rPr>
          <w:bCs/>
          <w:sz w:val="22"/>
          <w:szCs w:val="22"/>
        </w:rPr>
      </w:pPr>
    </w:p>
    <w:p w14:paraId="4C829AEB" w14:textId="77777777" w:rsidR="00087D65" w:rsidRDefault="009424A8" w:rsidP="009424A8">
      <w:pPr>
        <w:rPr>
          <w:bCs/>
          <w:sz w:val="22"/>
          <w:szCs w:val="22"/>
        </w:rPr>
      </w:pPr>
      <w:r w:rsidRPr="009424A8">
        <w:rPr>
          <w:b/>
          <w:bCs/>
          <w:sz w:val="22"/>
          <w:szCs w:val="22"/>
        </w:rPr>
        <w:t>Merrin, G. J.</w:t>
      </w:r>
      <w:r w:rsidRPr="009424A8">
        <w:rPr>
          <w:bCs/>
          <w:sz w:val="22"/>
          <w:szCs w:val="22"/>
        </w:rPr>
        <w:t xml:space="preserve">, Thompson, K., &amp; Leadbeater, B. J. (2018). Transitions in the use of multiple substances </w:t>
      </w:r>
    </w:p>
    <w:p w14:paraId="2430DDD0" w14:textId="24277072" w:rsidR="009424A8" w:rsidRDefault="009424A8" w:rsidP="00087D65">
      <w:pPr>
        <w:ind w:left="720"/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from adolescence to young adulthood. </w:t>
      </w:r>
      <w:r w:rsidRPr="009424A8">
        <w:rPr>
          <w:bCs/>
          <w:i/>
          <w:sz w:val="22"/>
          <w:szCs w:val="22"/>
        </w:rPr>
        <w:t>Drug and Alcohol Dependence</w:t>
      </w:r>
      <w:r w:rsidRPr="009424A8">
        <w:rPr>
          <w:bCs/>
          <w:sz w:val="22"/>
          <w:szCs w:val="22"/>
        </w:rPr>
        <w:t xml:space="preserve"> </w:t>
      </w:r>
      <w:r w:rsidRPr="009424A8">
        <w:rPr>
          <w:bCs/>
          <w:i/>
          <w:sz w:val="22"/>
          <w:szCs w:val="22"/>
        </w:rPr>
        <w:t xml:space="preserve">189, </w:t>
      </w:r>
      <w:r w:rsidRPr="009424A8">
        <w:rPr>
          <w:bCs/>
          <w:sz w:val="22"/>
          <w:szCs w:val="22"/>
        </w:rPr>
        <w:t>147-153</w:t>
      </w:r>
      <w:r w:rsidRPr="009424A8">
        <w:rPr>
          <w:bCs/>
          <w:i/>
          <w:sz w:val="22"/>
          <w:szCs w:val="22"/>
        </w:rPr>
        <w:t xml:space="preserve">. </w:t>
      </w:r>
      <w:hyperlink r:id="rId77" w:history="1">
        <w:r w:rsidR="00087D65" w:rsidRPr="009424A8">
          <w:rPr>
            <w:rStyle w:val="Hyperlink"/>
            <w:bCs/>
            <w:sz w:val="22"/>
            <w:szCs w:val="22"/>
          </w:rPr>
          <w:t>https://doi.org/10.1016/j.drugalcdep.2018.05.015</w:t>
        </w:r>
      </w:hyperlink>
      <w:r w:rsidRPr="009424A8">
        <w:rPr>
          <w:bCs/>
          <w:sz w:val="22"/>
          <w:szCs w:val="22"/>
        </w:rPr>
        <w:t xml:space="preserve"> </w:t>
      </w:r>
    </w:p>
    <w:p w14:paraId="14B64D06" w14:textId="77777777" w:rsidR="009424A8" w:rsidRPr="009424A8" w:rsidRDefault="009424A8" w:rsidP="009424A8">
      <w:pPr>
        <w:rPr>
          <w:bCs/>
          <w:sz w:val="22"/>
          <w:szCs w:val="22"/>
        </w:rPr>
      </w:pPr>
    </w:p>
    <w:p w14:paraId="1A0D688F" w14:textId="77777777" w:rsidR="00087D65" w:rsidRDefault="009424A8" w:rsidP="009424A8">
      <w:pPr>
        <w:rPr>
          <w:bCs/>
          <w:sz w:val="22"/>
          <w:szCs w:val="22"/>
        </w:rPr>
      </w:pPr>
      <w:r w:rsidRPr="009424A8">
        <w:rPr>
          <w:b/>
          <w:bCs/>
          <w:sz w:val="22"/>
          <w:szCs w:val="22"/>
        </w:rPr>
        <w:t>Merrin, G. J.</w:t>
      </w:r>
      <w:r w:rsidRPr="009424A8">
        <w:rPr>
          <w:bCs/>
          <w:sz w:val="22"/>
          <w:szCs w:val="22"/>
        </w:rPr>
        <w:t xml:space="preserve">, &amp; Leadbeater, B. J. (2018). Do adolescent patterns of polysubstance use predict </w:t>
      </w:r>
    </w:p>
    <w:p w14:paraId="01BA34C8" w14:textId="09659B8F" w:rsidR="009424A8" w:rsidRDefault="009424A8" w:rsidP="00087D65">
      <w:pPr>
        <w:ind w:left="720"/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differential use of substances in young adulthood? </w:t>
      </w:r>
      <w:r w:rsidRPr="009424A8">
        <w:rPr>
          <w:bCs/>
          <w:i/>
          <w:sz w:val="22"/>
          <w:szCs w:val="22"/>
        </w:rPr>
        <w:t>Journal of Substance Use and Misuse 53</w:t>
      </w:r>
      <w:r w:rsidRPr="009424A8">
        <w:rPr>
          <w:bCs/>
          <w:sz w:val="22"/>
          <w:szCs w:val="22"/>
        </w:rPr>
        <w:t xml:space="preserve">(13), 2112 - 2124. </w:t>
      </w:r>
      <w:hyperlink r:id="rId78" w:history="1">
        <w:r w:rsidRPr="009424A8">
          <w:rPr>
            <w:rStyle w:val="Hyperlink"/>
            <w:bCs/>
            <w:sz w:val="22"/>
            <w:szCs w:val="22"/>
          </w:rPr>
          <w:t>https://doi.org/10.1080/10826084.2018.1455702</w:t>
        </w:r>
      </w:hyperlink>
      <w:r w:rsidRPr="009424A8">
        <w:rPr>
          <w:bCs/>
          <w:sz w:val="22"/>
          <w:szCs w:val="22"/>
        </w:rPr>
        <w:t xml:space="preserve"> </w:t>
      </w:r>
    </w:p>
    <w:p w14:paraId="4237F826" w14:textId="77777777" w:rsidR="009424A8" w:rsidRPr="009424A8" w:rsidRDefault="009424A8" w:rsidP="009424A8">
      <w:pPr>
        <w:rPr>
          <w:bCs/>
          <w:sz w:val="22"/>
          <w:szCs w:val="22"/>
        </w:rPr>
      </w:pPr>
    </w:p>
    <w:p w14:paraId="7DD3DCEF" w14:textId="77777777" w:rsidR="00087D65" w:rsidRDefault="009424A8" w:rsidP="009424A8">
      <w:pPr>
        <w:rPr>
          <w:bCs/>
          <w:sz w:val="22"/>
          <w:szCs w:val="22"/>
        </w:rPr>
      </w:pPr>
      <w:r w:rsidRPr="009424A8">
        <w:rPr>
          <w:b/>
          <w:bCs/>
          <w:sz w:val="22"/>
          <w:szCs w:val="22"/>
        </w:rPr>
        <w:t>Merrin, G. J.</w:t>
      </w:r>
      <w:r w:rsidRPr="009424A8">
        <w:rPr>
          <w:bCs/>
          <w:sz w:val="22"/>
          <w:szCs w:val="22"/>
        </w:rPr>
        <w:t xml:space="preserve">, de la Haye, K., Espelage, D. L., Ewing, B., Tucker, J. S., Hoover, M., &amp; Green, H. D. </w:t>
      </w:r>
    </w:p>
    <w:p w14:paraId="5F878351" w14:textId="0F7104DA" w:rsidR="009424A8" w:rsidRDefault="009424A8" w:rsidP="00087D65">
      <w:pPr>
        <w:ind w:left="720"/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(2018). The co-evolution of bullying perpetration, homophobic teasing, and a school friendship network. </w:t>
      </w:r>
      <w:r w:rsidRPr="009424A8">
        <w:rPr>
          <w:bCs/>
          <w:i/>
          <w:sz w:val="22"/>
          <w:szCs w:val="22"/>
        </w:rPr>
        <w:t>Journal of Youth and Adolescence</w:t>
      </w:r>
      <w:r w:rsidRPr="009424A8">
        <w:rPr>
          <w:bCs/>
          <w:sz w:val="22"/>
          <w:szCs w:val="22"/>
        </w:rPr>
        <w:t xml:space="preserve">, </w:t>
      </w:r>
      <w:r w:rsidRPr="009424A8">
        <w:rPr>
          <w:bCs/>
          <w:i/>
          <w:sz w:val="22"/>
          <w:szCs w:val="22"/>
        </w:rPr>
        <w:t>47</w:t>
      </w:r>
      <w:r w:rsidRPr="009424A8">
        <w:rPr>
          <w:bCs/>
          <w:sz w:val="22"/>
          <w:szCs w:val="22"/>
        </w:rPr>
        <w:t xml:space="preserve">(3), 601-618. </w:t>
      </w:r>
      <w:hyperlink r:id="rId79" w:history="1">
        <w:r w:rsidRPr="009424A8">
          <w:rPr>
            <w:rStyle w:val="Hyperlink"/>
            <w:bCs/>
            <w:sz w:val="22"/>
            <w:szCs w:val="22"/>
          </w:rPr>
          <w:t>https://doi.org/10.1007/s10964-017-0783-4</w:t>
        </w:r>
      </w:hyperlink>
      <w:r w:rsidRPr="009424A8">
        <w:rPr>
          <w:bCs/>
          <w:sz w:val="22"/>
          <w:szCs w:val="22"/>
        </w:rPr>
        <w:t xml:space="preserve">. </w:t>
      </w:r>
    </w:p>
    <w:p w14:paraId="0AEC72D7" w14:textId="77777777" w:rsidR="009424A8" w:rsidRPr="009424A8" w:rsidRDefault="009424A8" w:rsidP="009424A8">
      <w:pPr>
        <w:rPr>
          <w:bCs/>
          <w:sz w:val="22"/>
          <w:szCs w:val="22"/>
        </w:rPr>
      </w:pPr>
    </w:p>
    <w:p w14:paraId="11B09D05" w14:textId="77777777" w:rsidR="00087D65" w:rsidRDefault="009424A8" w:rsidP="009424A8">
      <w:pPr>
        <w:rPr>
          <w:bCs/>
          <w:sz w:val="22"/>
          <w:szCs w:val="22"/>
        </w:rPr>
      </w:pPr>
      <w:r w:rsidRPr="009424A8">
        <w:rPr>
          <w:b/>
          <w:bCs/>
          <w:sz w:val="22"/>
          <w:szCs w:val="22"/>
        </w:rPr>
        <w:t>Merrin, G. J.</w:t>
      </w:r>
      <w:r w:rsidRPr="009424A8">
        <w:rPr>
          <w:bCs/>
          <w:sz w:val="22"/>
          <w:szCs w:val="22"/>
        </w:rPr>
        <w:t xml:space="preserve">, Espelage, D. L., &amp; Hong, J. S. (2018). Applying the social-ecological framework to </w:t>
      </w:r>
    </w:p>
    <w:p w14:paraId="6CC5B023" w14:textId="43CFB070" w:rsidR="009424A8" w:rsidRDefault="009424A8" w:rsidP="00087D65">
      <w:pPr>
        <w:ind w:left="720"/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understand the associations of bullying perpetration among high school students: A multilevel analysis. </w:t>
      </w:r>
      <w:r w:rsidRPr="009424A8">
        <w:rPr>
          <w:bCs/>
          <w:i/>
          <w:sz w:val="22"/>
          <w:szCs w:val="22"/>
        </w:rPr>
        <w:t>Psychology of Violence</w:t>
      </w:r>
      <w:r w:rsidRPr="009424A8">
        <w:rPr>
          <w:bCs/>
          <w:sz w:val="22"/>
          <w:szCs w:val="22"/>
        </w:rPr>
        <w:t>,</w:t>
      </w:r>
      <w:r w:rsidRPr="009424A8">
        <w:rPr>
          <w:bCs/>
          <w:i/>
          <w:sz w:val="22"/>
          <w:szCs w:val="22"/>
        </w:rPr>
        <w:t xml:space="preserve"> 8</w:t>
      </w:r>
      <w:r w:rsidRPr="009424A8">
        <w:rPr>
          <w:bCs/>
          <w:sz w:val="22"/>
          <w:szCs w:val="22"/>
        </w:rPr>
        <w:t>(1), 43-56</w:t>
      </w:r>
      <w:r w:rsidRPr="009424A8">
        <w:rPr>
          <w:bCs/>
          <w:i/>
          <w:sz w:val="22"/>
          <w:szCs w:val="22"/>
        </w:rPr>
        <w:t xml:space="preserve">. </w:t>
      </w:r>
      <w:hyperlink r:id="rId80" w:tgtFrame="_blank" w:history="1">
        <w:r w:rsidRPr="009424A8">
          <w:rPr>
            <w:rStyle w:val="Hyperlink"/>
            <w:bCs/>
            <w:sz w:val="22"/>
            <w:szCs w:val="22"/>
          </w:rPr>
          <w:t>http://dx.doi.org/10.1037/vio0000084</w:t>
        </w:r>
      </w:hyperlink>
      <w:r w:rsidRPr="009424A8">
        <w:rPr>
          <w:bCs/>
          <w:sz w:val="22"/>
          <w:szCs w:val="22"/>
        </w:rPr>
        <w:t>.</w:t>
      </w:r>
    </w:p>
    <w:p w14:paraId="56798E8F" w14:textId="77777777" w:rsidR="009424A8" w:rsidRPr="009424A8" w:rsidRDefault="009424A8" w:rsidP="009424A8">
      <w:pPr>
        <w:rPr>
          <w:bCs/>
          <w:sz w:val="22"/>
          <w:szCs w:val="22"/>
        </w:rPr>
      </w:pPr>
    </w:p>
    <w:p w14:paraId="59E02C90" w14:textId="77777777" w:rsidR="00087D65" w:rsidRDefault="009424A8" w:rsidP="009424A8">
      <w:pPr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>Espelage, D. L</w:t>
      </w:r>
      <w:r w:rsidRPr="009424A8">
        <w:rPr>
          <w:b/>
          <w:bCs/>
          <w:sz w:val="22"/>
          <w:szCs w:val="22"/>
        </w:rPr>
        <w:t>., Merrin, G. J.</w:t>
      </w:r>
      <w:r w:rsidRPr="009424A8">
        <w:rPr>
          <w:bCs/>
          <w:sz w:val="22"/>
          <w:szCs w:val="22"/>
        </w:rPr>
        <w:t xml:space="preserve">, Hong, J. S., &amp; Resko, S. M. (2018). Applying social cognitive and social </w:t>
      </w:r>
    </w:p>
    <w:p w14:paraId="77032D44" w14:textId="3F84849C" w:rsidR="009424A8" w:rsidRDefault="009424A8" w:rsidP="00087D65">
      <w:pPr>
        <w:ind w:left="720"/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information processing theory to explore relational aggression across early adolescence: A within- and between-person analysis. </w:t>
      </w:r>
      <w:r w:rsidRPr="009424A8">
        <w:rPr>
          <w:bCs/>
          <w:i/>
          <w:sz w:val="22"/>
          <w:szCs w:val="22"/>
        </w:rPr>
        <w:t>Journal of Youth and Adolescence 47</w:t>
      </w:r>
      <w:r w:rsidRPr="009424A8">
        <w:rPr>
          <w:bCs/>
          <w:sz w:val="22"/>
          <w:szCs w:val="22"/>
        </w:rPr>
        <w:t>(11), 2401-2413</w:t>
      </w:r>
      <w:r w:rsidRPr="009424A8">
        <w:rPr>
          <w:bCs/>
          <w:i/>
          <w:sz w:val="22"/>
          <w:szCs w:val="22"/>
        </w:rPr>
        <w:t xml:space="preserve">. </w:t>
      </w:r>
      <w:hyperlink r:id="rId81" w:history="1">
        <w:r w:rsidRPr="009424A8">
          <w:rPr>
            <w:rStyle w:val="Hyperlink"/>
            <w:bCs/>
            <w:sz w:val="22"/>
            <w:szCs w:val="22"/>
          </w:rPr>
          <w:t>https://doi.org/10.1007/s10964-018-0910-x</w:t>
        </w:r>
      </w:hyperlink>
      <w:r w:rsidRPr="009424A8">
        <w:rPr>
          <w:bCs/>
          <w:sz w:val="22"/>
          <w:szCs w:val="22"/>
        </w:rPr>
        <w:t xml:space="preserve"> </w:t>
      </w:r>
    </w:p>
    <w:p w14:paraId="24ED8359" w14:textId="77777777" w:rsidR="009424A8" w:rsidRPr="009424A8" w:rsidRDefault="009424A8" w:rsidP="009424A8">
      <w:pPr>
        <w:rPr>
          <w:bCs/>
          <w:sz w:val="22"/>
          <w:szCs w:val="22"/>
        </w:rPr>
      </w:pPr>
    </w:p>
    <w:p w14:paraId="46E94A00" w14:textId="77777777" w:rsidR="00087D65" w:rsidRDefault="009424A8" w:rsidP="009424A8">
      <w:pPr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Espelage, D. L., </w:t>
      </w:r>
      <w:r w:rsidRPr="009424A8">
        <w:rPr>
          <w:b/>
          <w:bCs/>
          <w:sz w:val="22"/>
          <w:szCs w:val="22"/>
        </w:rPr>
        <w:t>Merrin, G. J.</w:t>
      </w:r>
      <w:r w:rsidRPr="009424A8">
        <w:rPr>
          <w:bCs/>
          <w:sz w:val="22"/>
          <w:szCs w:val="22"/>
        </w:rPr>
        <w:t xml:space="preserve">, &amp; Hatchel, T. (2018). Peer victimization and dating violence among </w:t>
      </w:r>
    </w:p>
    <w:p w14:paraId="4FEC81F6" w14:textId="258DAB17" w:rsidR="009424A8" w:rsidRDefault="009424A8" w:rsidP="00087D65">
      <w:pPr>
        <w:ind w:left="720"/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LGBTQ youth: The impact of school violence and crime on mental health outcomes. </w:t>
      </w:r>
      <w:r w:rsidRPr="009424A8">
        <w:rPr>
          <w:bCs/>
          <w:i/>
          <w:sz w:val="22"/>
          <w:szCs w:val="22"/>
        </w:rPr>
        <w:t>Journal of</w:t>
      </w:r>
      <w:r w:rsidRPr="009424A8">
        <w:rPr>
          <w:bCs/>
          <w:i/>
          <w:iCs/>
          <w:sz w:val="22"/>
          <w:szCs w:val="22"/>
        </w:rPr>
        <w:t xml:space="preserve"> Youth Violence and Juvenile Justice </w:t>
      </w:r>
      <w:r w:rsidRPr="009424A8">
        <w:rPr>
          <w:bCs/>
          <w:iCs/>
          <w:sz w:val="22"/>
          <w:szCs w:val="22"/>
        </w:rPr>
        <w:t>16(2), 156-173</w:t>
      </w:r>
      <w:r w:rsidRPr="009424A8">
        <w:rPr>
          <w:bCs/>
          <w:i/>
          <w:sz w:val="22"/>
          <w:szCs w:val="22"/>
        </w:rPr>
        <w:t xml:space="preserve">. </w:t>
      </w:r>
      <w:hyperlink r:id="rId82" w:history="1">
        <w:r w:rsidRPr="009424A8">
          <w:rPr>
            <w:rStyle w:val="Hyperlink"/>
            <w:bCs/>
            <w:sz w:val="22"/>
            <w:szCs w:val="22"/>
          </w:rPr>
          <w:t>https://doi.org/10.1177/1541204016680408</w:t>
        </w:r>
      </w:hyperlink>
      <w:r w:rsidRPr="009424A8">
        <w:rPr>
          <w:bCs/>
          <w:sz w:val="22"/>
          <w:szCs w:val="22"/>
        </w:rPr>
        <w:t>.</w:t>
      </w:r>
    </w:p>
    <w:p w14:paraId="66F8ED8F" w14:textId="77777777" w:rsidR="009424A8" w:rsidRPr="009424A8" w:rsidRDefault="009424A8" w:rsidP="009424A8">
      <w:pPr>
        <w:rPr>
          <w:bCs/>
          <w:sz w:val="22"/>
          <w:szCs w:val="22"/>
        </w:rPr>
      </w:pPr>
    </w:p>
    <w:p w14:paraId="77B26391" w14:textId="77777777" w:rsidR="00087D65" w:rsidRDefault="009424A8" w:rsidP="009424A8">
      <w:pPr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King, M. T., </w:t>
      </w:r>
      <w:r w:rsidRPr="009424A8">
        <w:rPr>
          <w:b/>
          <w:bCs/>
          <w:sz w:val="22"/>
          <w:szCs w:val="22"/>
        </w:rPr>
        <w:t>Merrin, G. J.,</w:t>
      </w:r>
      <w:r w:rsidRPr="009424A8">
        <w:rPr>
          <w:bCs/>
          <w:sz w:val="22"/>
          <w:szCs w:val="22"/>
        </w:rPr>
        <w:t xml:space="preserve"> Espelage, D. L., Grant., N. J., &amp; Bub, K. L. (2018). Victimization, suicidal </w:t>
      </w:r>
    </w:p>
    <w:p w14:paraId="3F42A8BD" w14:textId="7EC8C820" w:rsidR="009424A8" w:rsidRDefault="009424A8" w:rsidP="00087D65">
      <w:pPr>
        <w:ind w:left="720"/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ideation, and intersectionality among LGBQ youth and students with disabilities. </w:t>
      </w:r>
      <w:r w:rsidRPr="009424A8">
        <w:rPr>
          <w:bCs/>
          <w:i/>
          <w:sz w:val="22"/>
          <w:szCs w:val="22"/>
        </w:rPr>
        <w:t>Exceptional Children</w:t>
      </w:r>
      <w:r w:rsidRPr="009424A8">
        <w:rPr>
          <w:bCs/>
          <w:sz w:val="22"/>
          <w:szCs w:val="22"/>
        </w:rPr>
        <w:t>,</w:t>
      </w:r>
      <w:r w:rsidRPr="009424A8">
        <w:rPr>
          <w:bCs/>
          <w:i/>
          <w:sz w:val="22"/>
          <w:szCs w:val="22"/>
        </w:rPr>
        <w:t xml:space="preserve"> 84</w:t>
      </w:r>
      <w:r w:rsidRPr="009424A8">
        <w:rPr>
          <w:bCs/>
          <w:sz w:val="22"/>
          <w:szCs w:val="22"/>
        </w:rPr>
        <w:t>(2), 141-158</w:t>
      </w:r>
      <w:r w:rsidRPr="009424A8">
        <w:rPr>
          <w:bCs/>
          <w:i/>
          <w:sz w:val="22"/>
          <w:szCs w:val="22"/>
        </w:rPr>
        <w:t xml:space="preserve">. </w:t>
      </w:r>
      <w:hyperlink r:id="rId83" w:history="1">
        <w:r w:rsidRPr="009424A8">
          <w:rPr>
            <w:rStyle w:val="Hyperlink"/>
            <w:bCs/>
            <w:sz w:val="22"/>
            <w:szCs w:val="22"/>
          </w:rPr>
          <w:t>https://doi.org/10.1177/0014402917736261</w:t>
        </w:r>
      </w:hyperlink>
      <w:r w:rsidRPr="009424A8">
        <w:rPr>
          <w:bCs/>
          <w:sz w:val="22"/>
          <w:szCs w:val="22"/>
        </w:rPr>
        <w:t>.</w:t>
      </w:r>
    </w:p>
    <w:p w14:paraId="0209A63F" w14:textId="77777777" w:rsidR="009424A8" w:rsidRPr="009424A8" w:rsidRDefault="009424A8" w:rsidP="009424A8">
      <w:pPr>
        <w:rPr>
          <w:bCs/>
          <w:sz w:val="22"/>
          <w:szCs w:val="22"/>
        </w:rPr>
      </w:pPr>
    </w:p>
    <w:p w14:paraId="25F6FFDF" w14:textId="77777777" w:rsidR="00087D65" w:rsidRDefault="009424A8" w:rsidP="009424A8">
      <w:pPr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Thompson, K., </w:t>
      </w:r>
      <w:r w:rsidRPr="009424A8">
        <w:rPr>
          <w:b/>
          <w:bCs/>
          <w:sz w:val="22"/>
          <w:szCs w:val="22"/>
        </w:rPr>
        <w:t>Merrin, G. J,</w:t>
      </w:r>
      <w:r w:rsidRPr="009424A8">
        <w:rPr>
          <w:bCs/>
          <w:sz w:val="22"/>
          <w:szCs w:val="22"/>
        </w:rPr>
        <w:t xml:space="preserve"> Ames, M. E., &amp; Leadbeater, B. J. (2018). Trajectories of marijuana use in </w:t>
      </w:r>
    </w:p>
    <w:p w14:paraId="7B50237D" w14:textId="11A299E7" w:rsidR="009424A8" w:rsidRDefault="009424A8" w:rsidP="00087D65">
      <w:pPr>
        <w:ind w:left="720"/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>Canadian youth and association with substance use, mental health, and behavioral problems in adolescence and young adulthood.</w:t>
      </w:r>
      <w:r w:rsidRPr="009424A8">
        <w:rPr>
          <w:bCs/>
          <w:i/>
          <w:sz w:val="22"/>
          <w:szCs w:val="22"/>
        </w:rPr>
        <w:t xml:space="preserve"> Canadian Journal of </w:t>
      </w:r>
      <w:proofErr w:type="spellStart"/>
      <w:r w:rsidRPr="009424A8">
        <w:rPr>
          <w:bCs/>
          <w:i/>
          <w:sz w:val="22"/>
          <w:szCs w:val="22"/>
        </w:rPr>
        <w:t>Behavioural</w:t>
      </w:r>
      <w:proofErr w:type="spellEnd"/>
      <w:r w:rsidRPr="009424A8">
        <w:rPr>
          <w:bCs/>
          <w:i/>
          <w:sz w:val="22"/>
          <w:szCs w:val="22"/>
        </w:rPr>
        <w:t xml:space="preserve"> Sciences 50</w:t>
      </w:r>
      <w:r w:rsidRPr="009424A8">
        <w:rPr>
          <w:bCs/>
          <w:sz w:val="22"/>
          <w:szCs w:val="22"/>
        </w:rPr>
        <w:t xml:space="preserve">(1), 17-28. </w:t>
      </w:r>
      <w:hyperlink r:id="rId84" w:tgtFrame="_blank" w:history="1">
        <w:r w:rsidRPr="009424A8">
          <w:rPr>
            <w:rStyle w:val="Hyperlink"/>
            <w:bCs/>
            <w:sz w:val="22"/>
            <w:szCs w:val="22"/>
          </w:rPr>
          <w:t>http://dx.doi.org/10.1037/cbs0000090</w:t>
        </w:r>
      </w:hyperlink>
      <w:r w:rsidRPr="009424A8">
        <w:rPr>
          <w:bCs/>
          <w:sz w:val="22"/>
          <w:szCs w:val="22"/>
        </w:rPr>
        <w:t>.</w:t>
      </w:r>
    </w:p>
    <w:p w14:paraId="4EC1A9E8" w14:textId="77777777" w:rsidR="009424A8" w:rsidRPr="009424A8" w:rsidRDefault="009424A8" w:rsidP="009424A8">
      <w:pPr>
        <w:rPr>
          <w:bCs/>
          <w:sz w:val="22"/>
          <w:szCs w:val="22"/>
        </w:rPr>
      </w:pPr>
    </w:p>
    <w:p w14:paraId="40A7A600" w14:textId="77777777" w:rsidR="00087D65" w:rsidRDefault="009424A8" w:rsidP="009424A8">
      <w:pPr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Dumas, T. M., Davis, J. P., </w:t>
      </w:r>
      <w:r w:rsidRPr="009424A8">
        <w:rPr>
          <w:b/>
          <w:bCs/>
          <w:sz w:val="22"/>
          <w:szCs w:val="22"/>
        </w:rPr>
        <w:t>Merrin, G. J.</w:t>
      </w:r>
      <w:r w:rsidRPr="009424A8">
        <w:rPr>
          <w:bCs/>
          <w:sz w:val="22"/>
          <w:szCs w:val="22"/>
        </w:rPr>
        <w:t xml:space="preserve">, Puccia, M., &amp; Blustein, D. (2018). If you’re high status and </w:t>
      </w:r>
    </w:p>
    <w:p w14:paraId="4C6E6187" w14:textId="0FC2D665" w:rsidR="009424A8" w:rsidRDefault="009424A8" w:rsidP="00087D65">
      <w:pPr>
        <w:ind w:left="720"/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you know it: Teasing apart the within- and between-person effects of peer-nominated and self-reported status in the drinking group on alcohol-related outcomes. </w:t>
      </w:r>
      <w:r w:rsidRPr="009424A8">
        <w:rPr>
          <w:bCs/>
          <w:i/>
          <w:sz w:val="22"/>
          <w:szCs w:val="22"/>
        </w:rPr>
        <w:t>Psychology of Addictive Behaviors</w:t>
      </w:r>
      <w:r w:rsidRPr="009424A8">
        <w:rPr>
          <w:bCs/>
          <w:sz w:val="22"/>
          <w:szCs w:val="22"/>
        </w:rPr>
        <w:t xml:space="preserve">, </w:t>
      </w:r>
      <w:r w:rsidRPr="009424A8">
        <w:rPr>
          <w:bCs/>
          <w:i/>
          <w:iCs/>
          <w:sz w:val="22"/>
          <w:szCs w:val="22"/>
        </w:rPr>
        <w:t>32</w:t>
      </w:r>
      <w:r w:rsidRPr="009424A8">
        <w:rPr>
          <w:bCs/>
          <w:sz w:val="22"/>
          <w:szCs w:val="22"/>
        </w:rPr>
        <w:t>(3), 327-337</w:t>
      </w:r>
      <w:r w:rsidRPr="009424A8">
        <w:rPr>
          <w:bCs/>
          <w:i/>
          <w:sz w:val="22"/>
          <w:szCs w:val="22"/>
        </w:rPr>
        <w:t>.</w:t>
      </w:r>
      <w:r w:rsidRPr="009424A8">
        <w:rPr>
          <w:bCs/>
          <w:sz w:val="22"/>
          <w:szCs w:val="22"/>
        </w:rPr>
        <w:t xml:space="preserve"> </w:t>
      </w:r>
      <w:hyperlink r:id="rId85" w:history="1">
        <w:r w:rsidRPr="009424A8">
          <w:rPr>
            <w:rStyle w:val="Hyperlink"/>
            <w:bCs/>
            <w:sz w:val="22"/>
            <w:szCs w:val="22"/>
          </w:rPr>
          <w:t>https://doi.org/10.1037/adb0000352</w:t>
        </w:r>
      </w:hyperlink>
      <w:r w:rsidRPr="009424A8">
        <w:rPr>
          <w:bCs/>
          <w:sz w:val="22"/>
          <w:szCs w:val="22"/>
        </w:rPr>
        <w:t xml:space="preserve">. </w:t>
      </w:r>
    </w:p>
    <w:p w14:paraId="755C5A25" w14:textId="77777777" w:rsidR="009424A8" w:rsidRPr="009424A8" w:rsidRDefault="009424A8" w:rsidP="009424A8">
      <w:pPr>
        <w:rPr>
          <w:bCs/>
          <w:sz w:val="22"/>
          <w:szCs w:val="22"/>
        </w:rPr>
      </w:pPr>
    </w:p>
    <w:p w14:paraId="3A57139D" w14:textId="77777777" w:rsidR="00087D65" w:rsidRDefault="009424A8" w:rsidP="009424A8">
      <w:pPr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Davis, J. P., Dumas, T. M., </w:t>
      </w:r>
      <w:r w:rsidRPr="009424A8">
        <w:rPr>
          <w:b/>
          <w:bCs/>
          <w:sz w:val="22"/>
          <w:szCs w:val="22"/>
        </w:rPr>
        <w:t>Merrin, G. J.</w:t>
      </w:r>
      <w:r w:rsidRPr="009424A8">
        <w:rPr>
          <w:bCs/>
          <w:sz w:val="22"/>
          <w:szCs w:val="22"/>
        </w:rPr>
        <w:t xml:space="preserve">, Espelage, D. L., Tan, K., Madden, D., &amp; Hong, J. S. (2018). </w:t>
      </w:r>
    </w:p>
    <w:p w14:paraId="41A06045" w14:textId="7A982883" w:rsidR="009424A8" w:rsidRDefault="009424A8" w:rsidP="00087D65">
      <w:pPr>
        <w:ind w:left="720"/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Examining the pathways between bully victimization, depression, academic achievement, and problematic drinking in adolescence. </w:t>
      </w:r>
      <w:r w:rsidRPr="009424A8">
        <w:rPr>
          <w:bCs/>
          <w:i/>
          <w:sz w:val="22"/>
          <w:szCs w:val="22"/>
        </w:rPr>
        <w:t>Psychology of Addictive Behaviors</w:t>
      </w:r>
      <w:r w:rsidRPr="009424A8">
        <w:rPr>
          <w:bCs/>
          <w:sz w:val="22"/>
          <w:szCs w:val="22"/>
        </w:rPr>
        <w:t xml:space="preserve">, </w:t>
      </w:r>
      <w:r w:rsidRPr="009424A8">
        <w:rPr>
          <w:bCs/>
          <w:i/>
          <w:iCs/>
          <w:sz w:val="22"/>
          <w:szCs w:val="22"/>
        </w:rPr>
        <w:t>32</w:t>
      </w:r>
      <w:r w:rsidRPr="009424A8">
        <w:rPr>
          <w:bCs/>
          <w:sz w:val="22"/>
          <w:szCs w:val="22"/>
        </w:rPr>
        <w:t>(6), 605-616</w:t>
      </w:r>
      <w:r w:rsidRPr="009424A8">
        <w:rPr>
          <w:bCs/>
          <w:i/>
          <w:sz w:val="22"/>
          <w:szCs w:val="22"/>
        </w:rPr>
        <w:t>.</w:t>
      </w:r>
      <w:r w:rsidRPr="009424A8">
        <w:rPr>
          <w:bCs/>
          <w:sz w:val="22"/>
          <w:szCs w:val="22"/>
        </w:rPr>
        <w:t xml:space="preserve"> </w:t>
      </w:r>
      <w:hyperlink r:id="rId86" w:history="1">
        <w:r w:rsidRPr="009424A8">
          <w:rPr>
            <w:rStyle w:val="Hyperlink"/>
            <w:bCs/>
            <w:sz w:val="22"/>
            <w:szCs w:val="22"/>
          </w:rPr>
          <w:t>http://dx.doi.org/10.1037/adb0000394</w:t>
        </w:r>
      </w:hyperlink>
    </w:p>
    <w:p w14:paraId="28E9522D" w14:textId="77777777" w:rsidR="009424A8" w:rsidRPr="009424A8" w:rsidRDefault="009424A8" w:rsidP="009424A8">
      <w:pPr>
        <w:rPr>
          <w:bCs/>
          <w:sz w:val="22"/>
          <w:szCs w:val="22"/>
        </w:rPr>
      </w:pPr>
    </w:p>
    <w:p w14:paraId="222CAC7F" w14:textId="77777777" w:rsidR="00087D65" w:rsidRDefault="009424A8" w:rsidP="009424A8">
      <w:pPr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Espelage, D. L., Hong, J. S., </w:t>
      </w:r>
      <w:r w:rsidRPr="009424A8">
        <w:rPr>
          <w:b/>
          <w:bCs/>
          <w:sz w:val="22"/>
          <w:szCs w:val="22"/>
        </w:rPr>
        <w:t xml:space="preserve">Merrin, G. J., </w:t>
      </w:r>
      <w:r w:rsidRPr="009424A8">
        <w:rPr>
          <w:bCs/>
          <w:sz w:val="22"/>
          <w:szCs w:val="22"/>
        </w:rPr>
        <w:t xml:space="preserve">Davis, J. P., Rose, C. A., &amp; Little, T. D. (2018). A </w:t>
      </w:r>
    </w:p>
    <w:p w14:paraId="409A03F1" w14:textId="399848C6" w:rsidR="009424A8" w:rsidRDefault="009424A8" w:rsidP="00087D65">
      <w:pPr>
        <w:ind w:left="720"/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longitudinal examination of homophobic name-calling perpetration in middle school: Bullying, traditional masculinity, and sexual harassment as predictors. </w:t>
      </w:r>
      <w:r w:rsidRPr="009424A8">
        <w:rPr>
          <w:bCs/>
          <w:i/>
          <w:sz w:val="22"/>
          <w:szCs w:val="22"/>
        </w:rPr>
        <w:t>Psychology of Violence, 8</w:t>
      </w:r>
      <w:r w:rsidRPr="009424A8">
        <w:rPr>
          <w:bCs/>
          <w:sz w:val="22"/>
          <w:szCs w:val="22"/>
        </w:rPr>
        <w:t xml:space="preserve">(1), 57-66. </w:t>
      </w:r>
      <w:hyperlink r:id="rId87" w:tgtFrame="_blank" w:history="1">
        <w:r w:rsidRPr="009424A8">
          <w:rPr>
            <w:rStyle w:val="Hyperlink"/>
            <w:bCs/>
            <w:sz w:val="22"/>
            <w:szCs w:val="22"/>
          </w:rPr>
          <w:t>http://dx.doi.org/10.1037/vio0000083</w:t>
        </w:r>
      </w:hyperlink>
      <w:r w:rsidRPr="009424A8">
        <w:rPr>
          <w:bCs/>
          <w:sz w:val="22"/>
          <w:szCs w:val="22"/>
        </w:rPr>
        <w:t xml:space="preserve">. </w:t>
      </w:r>
    </w:p>
    <w:p w14:paraId="668F335A" w14:textId="77777777" w:rsidR="009424A8" w:rsidRPr="009424A8" w:rsidRDefault="009424A8" w:rsidP="009424A8">
      <w:pPr>
        <w:rPr>
          <w:bCs/>
          <w:sz w:val="22"/>
          <w:szCs w:val="22"/>
        </w:rPr>
      </w:pPr>
    </w:p>
    <w:p w14:paraId="53816568" w14:textId="77777777" w:rsidR="00087D65" w:rsidRDefault="009424A8" w:rsidP="009424A8">
      <w:pPr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Leadbeater, B. J., Thompson, K., </w:t>
      </w:r>
      <w:proofErr w:type="spellStart"/>
      <w:r w:rsidRPr="009424A8">
        <w:rPr>
          <w:bCs/>
          <w:sz w:val="22"/>
          <w:szCs w:val="22"/>
        </w:rPr>
        <w:t>Sukhawathanakul</w:t>
      </w:r>
      <w:proofErr w:type="spellEnd"/>
      <w:r w:rsidRPr="009424A8">
        <w:rPr>
          <w:bCs/>
          <w:sz w:val="22"/>
          <w:szCs w:val="22"/>
        </w:rPr>
        <w:t xml:space="preserve">, P., &amp; </w:t>
      </w:r>
      <w:r w:rsidRPr="009424A8">
        <w:rPr>
          <w:b/>
          <w:bCs/>
          <w:sz w:val="22"/>
          <w:szCs w:val="22"/>
        </w:rPr>
        <w:t>Merrin, G. J.</w:t>
      </w:r>
      <w:r w:rsidRPr="009424A8">
        <w:rPr>
          <w:bCs/>
          <w:sz w:val="22"/>
          <w:szCs w:val="22"/>
        </w:rPr>
        <w:t xml:space="preserve"> (2018). How program users </w:t>
      </w:r>
    </w:p>
    <w:p w14:paraId="6F961C53" w14:textId="26E25270" w:rsidR="009424A8" w:rsidRDefault="009424A8" w:rsidP="00087D65">
      <w:pPr>
        <w:ind w:left="720"/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enhance fidelity: Implementing the WITS programs in rural Canadian elementary schools. </w:t>
      </w:r>
      <w:r w:rsidRPr="009424A8">
        <w:rPr>
          <w:bCs/>
          <w:i/>
          <w:sz w:val="22"/>
          <w:szCs w:val="22"/>
        </w:rPr>
        <w:t>Prevention Science</w:t>
      </w:r>
      <w:r w:rsidRPr="009424A8">
        <w:rPr>
          <w:bCs/>
          <w:sz w:val="22"/>
          <w:szCs w:val="22"/>
        </w:rPr>
        <w:t xml:space="preserve"> </w:t>
      </w:r>
      <w:r w:rsidRPr="009424A8">
        <w:rPr>
          <w:bCs/>
          <w:i/>
          <w:sz w:val="22"/>
          <w:szCs w:val="22"/>
        </w:rPr>
        <w:t>19</w:t>
      </w:r>
      <w:r w:rsidRPr="009424A8">
        <w:rPr>
          <w:bCs/>
          <w:sz w:val="22"/>
          <w:szCs w:val="22"/>
        </w:rPr>
        <w:t xml:space="preserve">(8), 1066-1078. </w:t>
      </w:r>
      <w:hyperlink r:id="rId88" w:tgtFrame="_blank" w:history="1">
        <w:r w:rsidRPr="009424A8">
          <w:rPr>
            <w:rStyle w:val="Hyperlink"/>
            <w:bCs/>
            <w:sz w:val="22"/>
            <w:szCs w:val="22"/>
          </w:rPr>
          <w:t>https://doi.org/10.1007/s11121-018-0948-8</w:t>
        </w:r>
      </w:hyperlink>
    </w:p>
    <w:p w14:paraId="2B38C3AA" w14:textId="77777777" w:rsidR="009424A8" w:rsidRPr="009424A8" w:rsidRDefault="009424A8" w:rsidP="009424A8">
      <w:pPr>
        <w:rPr>
          <w:bCs/>
          <w:sz w:val="22"/>
          <w:szCs w:val="22"/>
        </w:rPr>
      </w:pPr>
    </w:p>
    <w:p w14:paraId="232A2242" w14:textId="77777777" w:rsidR="00087D65" w:rsidRDefault="009424A8" w:rsidP="009424A8">
      <w:pPr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Davis, J. P., Dumas, T. M., Berey, B., </w:t>
      </w:r>
      <w:r w:rsidRPr="009424A8">
        <w:rPr>
          <w:b/>
          <w:bCs/>
          <w:sz w:val="22"/>
          <w:szCs w:val="22"/>
        </w:rPr>
        <w:t>Merrin, G. J.</w:t>
      </w:r>
      <w:r w:rsidRPr="009424A8">
        <w:rPr>
          <w:bCs/>
          <w:sz w:val="22"/>
          <w:szCs w:val="22"/>
        </w:rPr>
        <w:t xml:space="preserve">, Tan, K., Madden, D. R. (2018). Poly-victimization </w:t>
      </w:r>
    </w:p>
    <w:p w14:paraId="6CC98BF1" w14:textId="261C3501" w:rsidR="009424A8" w:rsidRDefault="009424A8" w:rsidP="00087D65">
      <w:pPr>
        <w:ind w:left="720"/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and trajectories of binge drinking from adolescence to young adulthood among serious juvenile offenders. </w:t>
      </w:r>
      <w:r w:rsidRPr="009424A8">
        <w:rPr>
          <w:bCs/>
          <w:i/>
          <w:sz w:val="22"/>
          <w:szCs w:val="22"/>
        </w:rPr>
        <w:t>Drug and Alcohol Dependence</w:t>
      </w:r>
      <w:r w:rsidRPr="009424A8">
        <w:rPr>
          <w:bCs/>
          <w:sz w:val="22"/>
          <w:szCs w:val="22"/>
        </w:rPr>
        <w:t xml:space="preserve">, </w:t>
      </w:r>
      <w:r w:rsidRPr="009424A8">
        <w:rPr>
          <w:bCs/>
          <w:i/>
          <w:sz w:val="22"/>
          <w:szCs w:val="22"/>
        </w:rPr>
        <w:t>186</w:t>
      </w:r>
      <w:r w:rsidRPr="009424A8">
        <w:rPr>
          <w:bCs/>
          <w:sz w:val="22"/>
          <w:szCs w:val="22"/>
        </w:rPr>
        <w:t>, 29 - 35</w:t>
      </w:r>
      <w:r w:rsidRPr="009424A8">
        <w:rPr>
          <w:bCs/>
          <w:i/>
          <w:sz w:val="22"/>
          <w:szCs w:val="22"/>
        </w:rPr>
        <w:t xml:space="preserve">. </w:t>
      </w:r>
      <w:hyperlink r:id="rId89" w:history="1">
        <w:r w:rsidRPr="009424A8">
          <w:rPr>
            <w:rStyle w:val="Hyperlink"/>
            <w:bCs/>
            <w:sz w:val="22"/>
            <w:szCs w:val="22"/>
          </w:rPr>
          <w:t>https://doi.org/10.1016/j.drugalcdep.2018.01.006</w:t>
        </w:r>
      </w:hyperlink>
      <w:r w:rsidRPr="009424A8">
        <w:rPr>
          <w:bCs/>
          <w:sz w:val="22"/>
          <w:szCs w:val="22"/>
        </w:rPr>
        <w:t>.</w:t>
      </w:r>
    </w:p>
    <w:p w14:paraId="79972788" w14:textId="77777777" w:rsidR="009424A8" w:rsidRPr="009424A8" w:rsidRDefault="009424A8" w:rsidP="009424A8">
      <w:pPr>
        <w:rPr>
          <w:bCs/>
          <w:sz w:val="22"/>
          <w:szCs w:val="22"/>
        </w:rPr>
      </w:pPr>
    </w:p>
    <w:p w14:paraId="66584DDB" w14:textId="77777777" w:rsidR="00087D65" w:rsidRDefault="009424A8" w:rsidP="009424A8">
      <w:pPr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Davis, J. P., Dumas, T. M., Berey, B. L., </w:t>
      </w:r>
      <w:r w:rsidRPr="009424A8">
        <w:rPr>
          <w:b/>
          <w:bCs/>
          <w:sz w:val="22"/>
          <w:szCs w:val="22"/>
        </w:rPr>
        <w:t>Merrin, G. J.</w:t>
      </w:r>
      <w:r w:rsidRPr="009424A8">
        <w:rPr>
          <w:bCs/>
          <w:sz w:val="22"/>
          <w:szCs w:val="22"/>
        </w:rPr>
        <w:t>, Robinson-</w:t>
      </w:r>
      <w:proofErr w:type="spellStart"/>
      <w:r w:rsidRPr="009424A8">
        <w:rPr>
          <w:bCs/>
          <w:sz w:val="22"/>
          <w:szCs w:val="22"/>
        </w:rPr>
        <w:t>Cimpian</w:t>
      </w:r>
      <w:proofErr w:type="spellEnd"/>
      <w:r w:rsidRPr="009424A8">
        <w:rPr>
          <w:bCs/>
          <w:sz w:val="22"/>
          <w:szCs w:val="22"/>
        </w:rPr>
        <w:t xml:space="preserve">, J., &amp; Roberts, B. W. (2017). </w:t>
      </w:r>
    </w:p>
    <w:p w14:paraId="0B0A9D0E" w14:textId="22710EFA" w:rsidR="009424A8" w:rsidRDefault="009424A8" w:rsidP="00087D65">
      <w:pPr>
        <w:ind w:left="720"/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Effect of victimization on impulse control and binge drinking among juvenile delinquents from adolescence to young adulthood. </w:t>
      </w:r>
      <w:r w:rsidRPr="009424A8">
        <w:rPr>
          <w:bCs/>
          <w:i/>
          <w:sz w:val="22"/>
          <w:szCs w:val="22"/>
        </w:rPr>
        <w:t>Journal of Youth and Adolescence, 46</w:t>
      </w:r>
      <w:r w:rsidRPr="009424A8">
        <w:rPr>
          <w:bCs/>
          <w:sz w:val="22"/>
          <w:szCs w:val="22"/>
        </w:rPr>
        <w:t xml:space="preserve">(7), 1515-1532. </w:t>
      </w:r>
      <w:hyperlink r:id="rId90" w:history="1">
        <w:r w:rsidRPr="009424A8">
          <w:rPr>
            <w:rStyle w:val="Hyperlink"/>
            <w:bCs/>
            <w:sz w:val="22"/>
            <w:szCs w:val="22"/>
          </w:rPr>
          <w:t>https://doi.org/10.1007/s10964-017-0676-6</w:t>
        </w:r>
      </w:hyperlink>
      <w:r w:rsidRPr="009424A8">
        <w:rPr>
          <w:bCs/>
          <w:sz w:val="22"/>
          <w:szCs w:val="22"/>
        </w:rPr>
        <w:t xml:space="preserve">. </w:t>
      </w:r>
    </w:p>
    <w:p w14:paraId="11E6DCA6" w14:textId="77777777" w:rsidR="009424A8" w:rsidRPr="009424A8" w:rsidRDefault="009424A8" w:rsidP="009424A8">
      <w:pPr>
        <w:rPr>
          <w:bCs/>
          <w:sz w:val="22"/>
          <w:szCs w:val="22"/>
        </w:rPr>
      </w:pPr>
    </w:p>
    <w:p w14:paraId="451402C1" w14:textId="77777777" w:rsidR="00087D65" w:rsidRDefault="009424A8" w:rsidP="009424A8">
      <w:pPr>
        <w:rPr>
          <w:bCs/>
          <w:sz w:val="22"/>
          <w:szCs w:val="22"/>
        </w:rPr>
      </w:pPr>
      <w:r w:rsidRPr="009424A8">
        <w:rPr>
          <w:b/>
          <w:bCs/>
          <w:sz w:val="22"/>
          <w:szCs w:val="22"/>
        </w:rPr>
        <w:t>Merrin, G. J.</w:t>
      </w:r>
      <w:r w:rsidRPr="009424A8">
        <w:rPr>
          <w:bCs/>
          <w:sz w:val="22"/>
          <w:szCs w:val="22"/>
        </w:rPr>
        <w:t xml:space="preserve">, Davis, J. P., Berry, D., D’Amico, E. J., &amp; Dumas, T. M. (2016). The longitudinal </w:t>
      </w:r>
    </w:p>
    <w:p w14:paraId="3137E958" w14:textId="64AFBDDF" w:rsidR="009424A8" w:rsidRDefault="009424A8" w:rsidP="00087D65">
      <w:pPr>
        <w:ind w:left="720"/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lastRenderedPageBreak/>
        <w:t>associations between substance use, crime, and social risk among emerging adults: A longitudinal within and between-person latent variables analysis.</w:t>
      </w:r>
      <w:r w:rsidRPr="009424A8">
        <w:rPr>
          <w:bCs/>
          <w:i/>
          <w:sz w:val="22"/>
          <w:szCs w:val="22"/>
        </w:rPr>
        <w:t xml:space="preserve"> Drug and Alcohol Dependence, 165</w:t>
      </w:r>
      <w:r w:rsidRPr="009424A8">
        <w:rPr>
          <w:bCs/>
          <w:sz w:val="22"/>
          <w:szCs w:val="22"/>
        </w:rPr>
        <w:t xml:space="preserve">, 71-78. </w:t>
      </w:r>
      <w:hyperlink r:id="rId91" w:tgtFrame="_blank" w:tooltip="Persistent link using digital object identifier" w:history="1">
        <w:r w:rsidRPr="009424A8">
          <w:rPr>
            <w:rStyle w:val="Hyperlink"/>
            <w:bCs/>
            <w:sz w:val="22"/>
            <w:szCs w:val="22"/>
          </w:rPr>
          <w:t>https://doi.org/10.1016/j.drugalcdep.2016.05.009</w:t>
        </w:r>
      </w:hyperlink>
      <w:r w:rsidRPr="009424A8">
        <w:rPr>
          <w:bCs/>
          <w:sz w:val="22"/>
          <w:szCs w:val="22"/>
        </w:rPr>
        <w:t xml:space="preserve">. </w:t>
      </w:r>
    </w:p>
    <w:p w14:paraId="2E3DCE3C" w14:textId="77777777" w:rsidR="009424A8" w:rsidRPr="009424A8" w:rsidRDefault="009424A8" w:rsidP="009424A8">
      <w:pPr>
        <w:rPr>
          <w:bCs/>
          <w:sz w:val="22"/>
          <w:szCs w:val="22"/>
        </w:rPr>
      </w:pPr>
    </w:p>
    <w:p w14:paraId="0A7B8BEB" w14:textId="77777777" w:rsidR="00C20A1D" w:rsidRDefault="009424A8" w:rsidP="009424A8">
      <w:pPr>
        <w:rPr>
          <w:bCs/>
          <w:sz w:val="22"/>
          <w:szCs w:val="22"/>
        </w:rPr>
      </w:pPr>
      <w:bookmarkStart w:id="7" w:name="_Hlk105508984"/>
      <w:r w:rsidRPr="009424A8">
        <w:rPr>
          <w:bCs/>
          <w:sz w:val="22"/>
          <w:szCs w:val="22"/>
        </w:rPr>
        <w:t xml:space="preserve">Hong, J. S., </w:t>
      </w:r>
      <w:r w:rsidRPr="009424A8">
        <w:rPr>
          <w:b/>
          <w:bCs/>
          <w:sz w:val="22"/>
          <w:szCs w:val="22"/>
        </w:rPr>
        <w:t>Merrin, G. J.</w:t>
      </w:r>
      <w:r w:rsidRPr="009424A8">
        <w:rPr>
          <w:bCs/>
          <w:sz w:val="22"/>
          <w:szCs w:val="22"/>
        </w:rPr>
        <w:t xml:space="preserve">, Peguero, A. A., Gonzalez-Prendes, A. A., &amp; Lee, N. Y. (2016). Exploring the </w:t>
      </w:r>
    </w:p>
    <w:p w14:paraId="48FFA4D8" w14:textId="2DA76933" w:rsidR="009424A8" w:rsidRDefault="009424A8" w:rsidP="00C20A1D">
      <w:pPr>
        <w:ind w:left="720"/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social-ecological determinants of physical fighting in U.S. schools: What about youth in immigrant families? </w:t>
      </w:r>
      <w:r w:rsidRPr="009424A8">
        <w:rPr>
          <w:bCs/>
          <w:i/>
          <w:sz w:val="22"/>
          <w:szCs w:val="22"/>
        </w:rPr>
        <w:t>Child and Youth Care Forum, 45</w:t>
      </w:r>
      <w:r w:rsidRPr="009424A8">
        <w:rPr>
          <w:bCs/>
          <w:sz w:val="22"/>
          <w:szCs w:val="22"/>
        </w:rPr>
        <w:t xml:space="preserve">(2), 279-299. </w:t>
      </w:r>
      <w:hyperlink r:id="rId92" w:history="1">
        <w:r w:rsidRPr="009424A8">
          <w:rPr>
            <w:rStyle w:val="Hyperlink"/>
            <w:bCs/>
            <w:sz w:val="22"/>
            <w:szCs w:val="22"/>
          </w:rPr>
          <w:t>https://doi.org/10.1007/s10566-015-9330-1</w:t>
        </w:r>
      </w:hyperlink>
      <w:r w:rsidRPr="009424A8">
        <w:rPr>
          <w:bCs/>
          <w:sz w:val="22"/>
          <w:szCs w:val="22"/>
        </w:rPr>
        <w:t xml:space="preserve">. </w:t>
      </w:r>
    </w:p>
    <w:p w14:paraId="501CC916" w14:textId="77777777" w:rsidR="009424A8" w:rsidRPr="009424A8" w:rsidRDefault="009424A8" w:rsidP="009424A8">
      <w:pPr>
        <w:rPr>
          <w:bCs/>
          <w:sz w:val="22"/>
          <w:szCs w:val="22"/>
        </w:rPr>
      </w:pPr>
    </w:p>
    <w:bookmarkEnd w:id="7"/>
    <w:p w14:paraId="3D8EBFE7" w14:textId="77777777" w:rsidR="00C20A1D" w:rsidRDefault="009424A8" w:rsidP="009424A8">
      <w:pPr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Davis, J. P., </w:t>
      </w:r>
      <w:r w:rsidRPr="009424A8">
        <w:rPr>
          <w:b/>
          <w:bCs/>
          <w:sz w:val="22"/>
          <w:szCs w:val="22"/>
        </w:rPr>
        <w:t>Merrin, G. J.</w:t>
      </w:r>
      <w:r w:rsidRPr="009424A8">
        <w:rPr>
          <w:bCs/>
          <w:sz w:val="22"/>
          <w:szCs w:val="22"/>
        </w:rPr>
        <w:t xml:space="preserve">, Berry, D. J., Dumas, T. M., Hong, J. S., &amp; Smith, D. C. (2016). Examining </w:t>
      </w:r>
    </w:p>
    <w:p w14:paraId="1263BE13" w14:textId="40B3674D" w:rsidR="009424A8" w:rsidRDefault="009424A8" w:rsidP="00C20A1D">
      <w:pPr>
        <w:ind w:left="720"/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within-person and between-person effects of victimization and social risk on cannabis use among emerging adults in substance-use treatment. </w:t>
      </w:r>
      <w:r w:rsidRPr="009424A8">
        <w:rPr>
          <w:bCs/>
          <w:i/>
          <w:sz w:val="22"/>
          <w:szCs w:val="22"/>
        </w:rPr>
        <w:t>Psychology of Addictive Behaviors, 30</w:t>
      </w:r>
      <w:r w:rsidRPr="009424A8">
        <w:rPr>
          <w:bCs/>
          <w:sz w:val="22"/>
          <w:szCs w:val="22"/>
        </w:rPr>
        <w:t>(1), 52-63</w:t>
      </w:r>
      <w:r w:rsidRPr="009424A8">
        <w:rPr>
          <w:bCs/>
          <w:i/>
          <w:sz w:val="22"/>
          <w:szCs w:val="22"/>
        </w:rPr>
        <w:t>.</w:t>
      </w:r>
      <w:r w:rsidRPr="009424A8">
        <w:rPr>
          <w:bCs/>
          <w:sz w:val="22"/>
          <w:szCs w:val="22"/>
        </w:rPr>
        <w:t xml:space="preserve"> </w:t>
      </w:r>
      <w:hyperlink r:id="rId93" w:history="1">
        <w:r w:rsidRPr="009424A8">
          <w:rPr>
            <w:rStyle w:val="Hyperlink"/>
            <w:bCs/>
            <w:sz w:val="22"/>
            <w:szCs w:val="22"/>
          </w:rPr>
          <w:t>http://dx.doi.org/10.1037/adb0000121</w:t>
        </w:r>
      </w:hyperlink>
      <w:r w:rsidRPr="009424A8">
        <w:rPr>
          <w:bCs/>
          <w:sz w:val="22"/>
          <w:szCs w:val="22"/>
        </w:rPr>
        <w:t xml:space="preserve">. </w:t>
      </w:r>
    </w:p>
    <w:p w14:paraId="48CBC450" w14:textId="77777777" w:rsidR="009424A8" w:rsidRPr="009424A8" w:rsidRDefault="009424A8" w:rsidP="009424A8">
      <w:pPr>
        <w:rPr>
          <w:bCs/>
          <w:sz w:val="22"/>
          <w:szCs w:val="22"/>
        </w:rPr>
      </w:pPr>
    </w:p>
    <w:p w14:paraId="72196C14" w14:textId="77777777" w:rsidR="00C20A1D" w:rsidRDefault="009424A8" w:rsidP="009424A8">
      <w:pPr>
        <w:rPr>
          <w:bCs/>
          <w:sz w:val="22"/>
          <w:szCs w:val="22"/>
        </w:rPr>
      </w:pPr>
      <w:bookmarkStart w:id="8" w:name="_Hlk105509038"/>
      <w:r w:rsidRPr="009424A8">
        <w:rPr>
          <w:bCs/>
          <w:sz w:val="22"/>
          <w:szCs w:val="22"/>
        </w:rPr>
        <w:t xml:space="preserve">Hong, J. S., </w:t>
      </w:r>
      <w:r w:rsidRPr="009424A8">
        <w:rPr>
          <w:b/>
          <w:bCs/>
          <w:sz w:val="22"/>
          <w:szCs w:val="22"/>
        </w:rPr>
        <w:t>Merrin, G.</w:t>
      </w:r>
      <w:r w:rsidR="00C20A1D">
        <w:rPr>
          <w:b/>
          <w:bCs/>
          <w:sz w:val="22"/>
          <w:szCs w:val="22"/>
        </w:rPr>
        <w:t xml:space="preserve"> </w:t>
      </w:r>
      <w:r w:rsidRPr="009424A8">
        <w:rPr>
          <w:b/>
          <w:bCs/>
          <w:sz w:val="22"/>
          <w:szCs w:val="22"/>
        </w:rPr>
        <w:t>J.</w:t>
      </w:r>
      <w:r w:rsidRPr="009424A8">
        <w:rPr>
          <w:bCs/>
          <w:sz w:val="22"/>
          <w:szCs w:val="22"/>
        </w:rPr>
        <w:t xml:space="preserve">, Crosby, S., Hernandez-Jozefowicz, D. M., Lee, J. M., &amp; Allen-Meares, P. </w:t>
      </w:r>
    </w:p>
    <w:p w14:paraId="177F9CF2" w14:textId="40A76D50" w:rsidR="009424A8" w:rsidRDefault="009424A8" w:rsidP="00C20A1D">
      <w:pPr>
        <w:ind w:left="720"/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(2016). Individual and contextual factors associated with immigrant youth's feeling unsafe in school: A social-ecological analysis. </w:t>
      </w:r>
      <w:r w:rsidRPr="009424A8">
        <w:rPr>
          <w:bCs/>
          <w:i/>
          <w:sz w:val="22"/>
          <w:szCs w:val="22"/>
        </w:rPr>
        <w:t>Journal of Immigrant and Minority Health,</w:t>
      </w:r>
      <w:r w:rsidRPr="009424A8">
        <w:rPr>
          <w:bCs/>
          <w:sz w:val="22"/>
          <w:szCs w:val="22"/>
        </w:rPr>
        <w:t xml:space="preserve"> </w:t>
      </w:r>
      <w:r w:rsidRPr="009424A8">
        <w:rPr>
          <w:bCs/>
          <w:i/>
          <w:sz w:val="22"/>
          <w:szCs w:val="22"/>
        </w:rPr>
        <w:t>18</w:t>
      </w:r>
      <w:r w:rsidRPr="009424A8">
        <w:rPr>
          <w:bCs/>
          <w:sz w:val="22"/>
          <w:szCs w:val="22"/>
        </w:rPr>
        <w:t>(5), 996-1006</w:t>
      </w:r>
      <w:r w:rsidRPr="009424A8">
        <w:rPr>
          <w:bCs/>
          <w:i/>
          <w:sz w:val="22"/>
          <w:szCs w:val="22"/>
        </w:rPr>
        <w:t>.</w:t>
      </w:r>
      <w:r w:rsidRPr="009424A8">
        <w:rPr>
          <w:bCs/>
          <w:sz w:val="22"/>
          <w:szCs w:val="22"/>
        </w:rPr>
        <w:t xml:space="preserve"> </w:t>
      </w:r>
      <w:hyperlink r:id="rId94" w:history="1">
        <w:r w:rsidRPr="009424A8">
          <w:rPr>
            <w:rStyle w:val="Hyperlink"/>
            <w:bCs/>
            <w:sz w:val="22"/>
            <w:szCs w:val="22"/>
          </w:rPr>
          <w:t>https://doi.org/10.1007/s10903-015-0242-9</w:t>
        </w:r>
      </w:hyperlink>
      <w:r w:rsidRPr="009424A8">
        <w:rPr>
          <w:bCs/>
          <w:sz w:val="22"/>
          <w:szCs w:val="22"/>
        </w:rPr>
        <w:t xml:space="preserve">. </w:t>
      </w:r>
    </w:p>
    <w:p w14:paraId="66B9585D" w14:textId="77777777" w:rsidR="009424A8" w:rsidRPr="009424A8" w:rsidRDefault="009424A8" w:rsidP="009424A8">
      <w:pPr>
        <w:rPr>
          <w:bCs/>
          <w:sz w:val="22"/>
          <w:szCs w:val="22"/>
        </w:rPr>
      </w:pPr>
    </w:p>
    <w:bookmarkEnd w:id="8"/>
    <w:p w14:paraId="3BBCDBE6" w14:textId="77777777" w:rsidR="00C20A1D" w:rsidRDefault="009424A8" w:rsidP="009424A8">
      <w:pPr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Davis, J. P., Dumas, T. M., Wagner, E. F., &amp; </w:t>
      </w:r>
      <w:r w:rsidRPr="009424A8">
        <w:rPr>
          <w:b/>
          <w:bCs/>
          <w:sz w:val="22"/>
          <w:szCs w:val="22"/>
        </w:rPr>
        <w:t>Merrin, G. J.</w:t>
      </w:r>
      <w:r w:rsidRPr="009424A8">
        <w:rPr>
          <w:bCs/>
          <w:sz w:val="22"/>
          <w:szCs w:val="22"/>
        </w:rPr>
        <w:t xml:space="preserve"> (2016). Social ecological determinants of </w:t>
      </w:r>
    </w:p>
    <w:p w14:paraId="15B4B2AE" w14:textId="5454292F" w:rsidR="009424A8" w:rsidRDefault="009424A8" w:rsidP="00C20A1D">
      <w:pPr>
        <w:ind w:left="720"/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substance use treatment entry among serious juvenile offenders from adolescences through emerging adulthood. </w:t>
      </w:r>
      <w:r w:rsidRPr="009424A8">
        <w:rPr>
          <w:bCs/>
          <w:i/>
          <w:sz w:val="22"/>
          <w:szCs w:val="22"/>
        </w:rPr>
        <w:t>Journal of Substance Abuse Treatment, 71</w:t>
      </w:r>
      <w:r w:rsidRPr="009424A8">
        <w:rPr>
          <w:bCs/>
          <w:sz w:val="22"/>
          <w:szCs w:val="22"/>
        </w:rPr>
        <w:t>, 8-15</w:t>
      </w:r>
      <w:r w:rsidRPr="009424A8">
        <w:rPr>
          <w:bCs/>
          <w:i/>
          <w:sz w:val="22"/>
          <w:szCs w:val="22"/>
        </w:rPr>
        <w:t>.</w:t>
      </w:r>
      <w:r w:rsidRPr="009424A8">
        <w:rPr>
          <w:bCs/>
          <w:sz w:val="22"/>
          <w:szCs w:val="22"/>
        </w:rPr>
        <w:t xml:space="preserve"> </w:t>
      </w:r>
      <w:hyperlink r:id="rId95" w:tgtFrame="_blank" w:tooltip="Persistent link using digital object identifier" w:history="1">
        <w:r w:rsidRPr="009424A8">
          <w:rPr>
            <w:rStyle w:val="Hyperlink"/>
            <w:bCs/>
            <w:sz w:val="22"/>
            <w:szCs w:val="22"/>
          </w:rPr>
          <w:t>https://doi.org/10.1016/j.jsat.2016.08.004</w:t>
        </w:r>
      </w:hyperlink>
      <w:r w:rsidRPr="009424A8">
        <w:rPr>
          <w:bCs/>
          <w:sz w:val="22"/>
          <w:szCs w:val="22"/>
        </w:rPr>
        <w:t xml:space="preserve">. </w:t>
      </w:r>
    </w:p>
    <w:p w14:paraId="449981DE" w14:textId="77777777" w:rsidR="009424A8" w:rsidRPr="009424A8" w:rsidRDefault="009424A8" w:rsidP="009424A8">
      <w:pPr>
        <w:rPr>
          <w:bCs/>
          <w:sz w:val="22"/>
          <w:szCs w:val="22"/>
        </w:rPr>
      </w:pPr>
    </w:p>
    <w:p w14:paraId="37BA1D5C" w14:textId="77777777" w:rsidR="00C20A1D" w:rsidRDefault="009424A8" w:rsidP="009424A8">
      <w:pPr>
        <w:rPr>
          <w:bCs/>
          <w:sz w:val="22"/>
          <w:szCs w:val="22"/>
        </w:rPr>
      </w:pPr>
      <w:r w:rsidRPr="009424A8">
        <w:rPr>
          <w:b/>
          <w:bCs/>
          <w:sz w:val="22"/>
          <w:szCs w:val="22"/>
        </w:rPr>
        <w:t>Merrin, G. J.</w:t>
      </w:r>
      <w:r w:rsidRPr="009424A8">
        <w:rPr>
          <w:bCs/>
          <w:sz w:val="22"/>
          <w:szCs w:val="22"/>
        </w:rPr>
        <w:t>, Hong, J. S., &amp; Espelage, D. L. (2015). Are the risk and protective factors similar for gang-</w:t>
      </w:r>
    </w:p>
    <w:p w14:paraId="50376A9E" w14:textId="574CC8A4" w:rsidR="009424A8" w:rsidRPr="009424A8" w:rsidRDefault="009424A8" w:rsidP="00C20A1D">
      <w:pPr>
        <w:ind w:left="720"/>
        <w:rPr>
          <w:bCs/>
          <w:sz w:val="22"/>
          <w:szCs w:val="22"/>
        </w:rPr>
      </w:pPr>
      <w:r w:rsidRPr="009424A8">
        <w:rPr>
          <w:bCs/>
          <w:sz w:val="22"/>
          <w:szCs w:val="22"/>
        </w:rPr>
        <w:t xml:space="preserve">involved, pressured-to-join, and non-gang involved youth? A social-ecological analysis. </w:t>
      </w:r>
      <w:r w:rsidRPr="009424A8">
        <w:rPr>
          <w:bCs/>
          <w:i/>
          <w:sz w:val="22"/>
          <w:szCs w:val="22"/>
        </w:rPr>
        <w:t xml:space="preserve">American Journal of Orthopsychiatry, </w:t>
      </w:r>
      <w:r w:rsidRPr="009424A8">
        <w:rPr>
          <w:bCs/>
          <w:sz w:val="22"/>
          <w:szCs w:val="22"/>
        </w:rPr>
        <w:t>85(</w:t>
      </w:r>
      <w:r w:rsidRPr="009424A8">
        <w:rPr>
          <w:bCs/>
          <w:i/>
          <w:sz w:val="22"/>
          <w:szCs w:val="22"/>
        </w:rPr>
        <w:t>6)</w:t>
      </w:r>
      <w:r w:rsidRPr="009424A8">
        <w:rPr>
          <w:bCs/>
          <w:sz w:val="22"/>
          <w:szCs w:val="22"/>
        </w:rPr>
        <w:t>, 522-535</w:t>
      </w:r>
      <w:r w:rsidRPr="009424A8">
        <w:rPr>
          <w:bCs/>
          <w:i/>
          <w:sz w:val="22"/>
          <w:szCs w:val="22"/>
        </w:rPr>
        <w:t xml:space="preserve">. </w:t>
      </w:r>
      <w:hyperlink r:id="rId96" w:history="1">
        <w:r w:rsidRPr="009424A8">
          <w:rPr>
            <w:rStyle w:val="Hyperlink"/>
            <w:bCs/>
            <w:sz w:val="22"/>
            <w:szCs w:val="22"/>
          </w:rPr>
          <w:t>http://dx.doi.org/10.1037/ort0000094</w:t>
        </w:r>
      </w:hyperlink>
      <w:r w:rsidRPr="009424A8">
        <w:rPr>
          <w:bCs/>
          <w:sz w:val="22"/>
          <w:szCs w:val="22"/>
        </w:rPr>
        <w:t>.</w:t>
      </w:r>
    </w:p>
    <w:p w14:paraId="0B3CB529" w14:textId="77777777" w:rsidR="009424A8" w:rsidRPr="009424A8" w:rsidRDefault="009424A8" w:rsidP="00557E40">
      <w:pPr>
        <w:rPr>
          <w:bCs/>
          <w:sz w:val="22"/>
          <w:szCs w:val="22"/>
        </w:rPr>
      </w:pPr>
    </w:p>
    <w:p w14:paraId="68C0681F" w14:textId="6E2DABCA" w:rsidR="00F32D6A" w:rsidRPr="003E4057" w:rsidRDefault="00CD0E10" w:rsidP="00526E5C">
      <w:pPr>
        <w:rPr>
          <w:b/>
          <w:sz w:val="22"/>
          <w:szCs w:val="22"/>
        </w:rPr>
      </w:pPr>
      <w:r w:rsidRPr="003E4057">
        <w:rPr>
          <w:b/>
          <w:sz w:val="22"/>
          <w:szCs w:val="22"/>
        </w:rPr>
        <w:t>JOURNAL ARTICLES UNDER REVIEW/REVISION</w:t>
      </w:r>
    </w:p>
    <w:p w14:paraId="75169E9A" w14:textId="77777777" w:rsidR="00BD4479" w:rsidRPr="003E4057" w:rsidRDefault="00BD4479" w:rsidP="00A007DD">
      <w:pPr>
        <w:rPr>
          <w:sz w:val="22"/>
          <w:szCs w:val="22"/>
        </w:rPr>
      </w:pPr>
    </w:p>
    <w:p w14:paraId="0EDFE52A" w14:textId="3E673FB2" w:rsidR="001A1028" w:rsidRDefault="00BD2DF1" w:rsidP="001A1028">
      <w:pPr>
        <w:rPr>
          <w:sz w:val="22"/>
          <w:szCs w:val="22"/>
        </w:rPr>
      </w:pPr>
      <w:bookmarkStart w:id="9" w:name="_Hlk187831419"/>
      <w:r w:rsidRPr="003E4057">
        <w:rPr>
          <w:b/>
          <w:bCs/>
          <w:sz w:val="22"/>
          <w:szCs w:val="22"/>
        </w:rPr>
        <w:t>Merrin, G. J.</w:t>
      </w:r>
      <w:r w:rsidRPr="003E4057">
        <w:rPr>
          <w:sz w:val="22"/>
          <w:szCs w:val="22"/>
        </w:rPr>
        <w:t>, Jones, A. E., Jian, B., Zhang, C., Nowlan, S., Holt, M. K.</w:t>
      </w:r>
      <w:r w:rsidR="001A1028">
        <w:rPr>
          <w:sz w:val="22"/>
          <w:szCs w:val="22"/>
        </w:rPr>
        <w:t xml:space="preserve">, Lawerence, T., </w:t>
      </w:r>
      <w:proofErr w:type="gramStart"/>
      <w:r w:rsidR="001A1028">
        <w:rPr>
          <w:sz w:val="22"/>
          <w:szCs w:val="22"/>
        </w:rPr>
        <w:t>&amp;  Wang</w:t>
      </w:r>
      <w:proofErr w:type="gramEnd"/>
      <w:r w:rsidR="001A1028">
        <w:rPr>
          <w:sz w:val="22"/>
          <w:szCs w:val="22"/>
        </w:rPr>
        <w:t>, J.</w:t>
      </w:r>
      <w:r w:rsidRPr="003E4057">
        <w:rPr>
          <w:sz w:val="22"/>
          <w:szCs w:val="22"/>
        </w:rPr>
        <w:t xml:space="preserve"> </w:t>
      </w:r>
    </w:p>
    <w:p w14:paraId="7FBCEF53" w14:textId="4D92AC11" w:rsidR="00BD2DF1" w:rsidRPr="003E4057" w:rsidRDefault="00BD2DF1" w:rsidP="001A1028">
      <w:pPr>
        <w:ind w:left="720"/>
        <w:rPr>
          <w:sz w:val="22"/>
          <w:szCs w:val="22"/>
        </w:rPr>
      </w:pPr>
      <w:r w:rsidRPr="003E4057">
        <w:rPr>
          <w:sz w:val="22"/>
          <w:szCs w:val="22"/>
        </w:rPr>
        <w:t xml:space="preserve">(under review). The co-occurrence of bias-based perpetration, victimization, witnessing, and association with mental health and school safety. </w:t>
      </w:r>
      <w:r w:rsidRPr="003E4057">
        <w:rPr>
          <w:i/>
          <w:iCs/>
          <w:sz w:val="22"/>
          <w:szCs w:val="22"/>
        </w:rPr>
        <w:t>School Mental Health.</w:t>
      </w:r>
    </w:p>
    <w:p w14:paraId="7A518D6C" w14:textId="578B190E" w:rsidR="003E3CAA" w:rsidRPr="003E4057" w:rsidRDefault="001204E9" w:rsidP="003E3CAA">
      <w:pPr>
        <w:ind w:left="720" w:hanging="720"/>
        <w:rPr>
          <w:sz w:val="22"/>
          <w:szCs w:val="22"/>
        </w:rPr>
      </w:pPr>
      <w:r w:rsidRPr="003E4057">
        <w:rPr>
          <w:sz w:val="22"/>
          <w:szCs w:val="22"/>
        </w:rPr>
        <w:t>*</w:t>
      </w:r>
      <w:r w:rsidR="003E3CAA" w:rsidRPr="003E4057">
        <w:rPr>
          <w:sz w:val="22"/>
          <w:szCs w:val="22"/>
        </w:rPr>
        <w:t xml:space="preserve">Liu, Q., </w:t>
      </w:r>
      <w:r w:rsidR="003E3CAA" w:rsidRPr="003E4057">
        <w:rPr>
          <w:b/>
          <w:bCs/>
          <w:sz w:val="22"/>
          <w:szCs w:val="22"/>
        </w:rPr>
        <w:t>Merrin, G. J.</w:t>
      </w:r>
      <w:r w:rsidR="003E3CAA" w:rsidRPr="003E4057">
        <w:rPr>
          <w:sz w:val="22"/>
          <w:szCs w:val="22"/>
        </w:rPr>
        <w:t xml:space="preserve">, Razza, R., Vasilenko, S. A. (under review). Fluctuations and persistence of material hardship: Implications for behavioral self-regulation from early to middle childhood. </w:t>
      </w:r>
      <w:r w:rsidR="00DE74C3" w:rsidRPr="003E4057">
        <w:rPr>
          <w:i/>
          <w:iCs/>
          <w:sz w:val="22"/>
          <w:szCs w:val="22"/>
        </w:rPr>
        <w:t>Journal of Child and Family Studies</w:t>
      </w:r>
      <w:r w:rsidR="003E3CAA" w:rsidRPr="003E4057">
        <w:rPr>
          <w:sz w:val="22"/>
          <w:szCs w:val="22"/>
        </w:rPr>
        <w:t>.</w:t>
      </w:r>
    </w:p>
    <w:p w14:paraId="6F54F2B9" w14:textId="77777777" w:rsidR="007C2961" w:rsidRPr="003E4057" w:rsidRDefault="007C2961" w:rsidP="007C2961">
      <w:pPr>
        <w:rPr>
          <w:sz w:val="22"/>
          <w:szCs w:val="22"/>
        </w:rPr>
      </w:pPr>
      <w:r w:rsidRPr="003E4057">
        <w:rPr>
          <w:sz w:val="22"/>
          <w:szCs w:val="22"/>
        </w:rPr>
        <w:t xml:space="preserve">Wang, J. H., Gregory, K. N., Fleming, T. C., Huckaby, P. L., </w:t>
      </w:r>
      <w:r w:rsidRPr="003E4057">
        <w:rPr>
          <w:b/>
          <w:bCs/>
          <w:sz w:val="22"/>
          <w:szCs w:val="22"/>
        </w:rPr>
        <w:t>Merrin, G. J.</w:t>
      </w:r>
      <w:r w:rsidRPr="003E4057">
        <w:rPr>
          <w:sz w:val="22"/>
          <w:szCs w:val="22"/>
        </w:rPr>
        <w:t xml:space="preserve">, Pascarella, L. A., &amp; Munoz, </w:t>
      </w:r>
    </w:p>
    <w:p w14:paraId="28F0A7C2" w14:textId="5E4976CA" w:rsidR="007C2961" w:rsidRPr="003E4057" w:rsidRDefault="007C2961" w:rsidP="001C228B">
      <w:pPr>
        <w:ind w:left="720"/>
        <w:rPr>
          <w:i/>
          <w:iCs/>
          <w:sz w:val="22"/>
          <w:szCs w:val="22"/>
        </w:rPr>
      </w:pPr>
      <w:r w:rsidRPr="003E4057">
        <w:rPr>
          <w:sz w:val="22"/>
          <w:szCs w:val="22"/>
        </w:rPr>
        <w:t>N. (</w:t>
      </w:r>
      <w:r w:rsidR="001C228B" w:rsidRPr="003E4057">
        <w:rPr>
          <w:sz w:val="22"/>
          <w:szCs w:val="22"/>
        </w:rPr>
        <w:t>revised and resubmitted</w:t>
      </w:r>
      <w:r w:rsidRPr="003E4057">
        <w:rPr>
          <w:sz w:val="22"/>
          <w:szCs w:val="22"/>
        </w:rPr>
        <w:t>). “They can change the world”: Principal perceptions of PCIT in Schools. </w:t>
      </w:r>
      <w:r w:rsidR="001C228B" w:rsidRPr="003E4057">
        <w:rPr>
          <w:i/>
          <w:iCs/>
          <w:sz w:val="22"/>
          <w:szCs w:val="22"/>
        </w:rPr>
        <w:t>Journal of Emotional and Behavioral Disorders</w:t>
      </w:r>
      <w:r w:rsidRPr="003E4057">
        <w:rPr>
          <w:i/>
          <w:iCs/>
          <w:sz w:val="22"/>
          <w:szCs w:val="22"/>
        </w:rPr>
        <w:t>.</w:t>
      </w:r>
    </w:p>
    <w:bookmarkEnd w:id="9"/>
    <w:p w14:paraId="6AA3A14B" w14:textId="77777777" w:rsidR="00875503" w:rsidRPr="003E4057" w:rsidRDefault="00875503" w:rsidP="00875503">
      <w:pPr>
        <w:ind w:left="720"/>
        <w:rPr>
          <w:sz w:val="22"/>
          <w:szCs w:val="22"/>
        </w:rPr>
      </w:pPr>
    </w:p>
    <w:p w14:paraId="2014B9C8" w14:textId="45C351A9" w:rsidR="00E4643F" w:rsidRPr="003E4057" w:rsidRDefault="00B863EB" w:rsidP="008E1668">
      <w:pPr>
        <w:rPr>
          <w:b/>
          <w:sz w:val="22"/>
          <w:szCs w:val="22"/>
        </w:rPr>
      </w:pPr>
      <w:r w:rsidRPr="003E4057">
        <w:rPr>
          <w:b/>
          <w:sz w:val="22"/>
          <w:szCs w:val="22"/>
        </w:rPr>
        <w:t>MANUSCRIPTS</w:t>
      </w:r>
      <w:r w:rsidR="00E4643F" w:rsidRPr="003E4057">
        <w:rPr>
          <w:b/>
          <w:sz w:val="22"/>
          <w:szCs w:val="22"/>
        </w:rPr>
        <w:t xml:space="preserve"> IN </w:t>
      </w:r>
      <w:r w:rsidR="007E469D" w:rsidRPr="003E4057">
        <w:rPr>
          <w:b/>
          <w:bCs/>
          <w:sz w:val="22"/>
          <w:szCs w:val="22"/>
        </w:rPr>
        <w:t>PREPARATION</w:t>
      </w:r>
    </w:p>
    <w:p w14:paraId="75C69B5A" w14:textId="77777777" w:rsidR="007303EE" w:rsidRPr="003E4057" w:rsidRDefault="007303EE" w:rsidP="00310FB8">
      <w:pPr>
        <w:rPr>
          <w:b/>
          <w:sz w:val="22"/>
          <w:szCs w:val="22"/>
        </w:rPr>
      </w:pPr>
    </w:p>
    <w:p w14:paraId="3223825B" w14:textId="77777777" w:rsidR="00836657" w:rsidRDefault="00E31D4B" w:rsidP="00836657">
      <w:pPr>
        <w:rPr>
          <w:sz w:val="22"/>
          <w:szCs w:val="22"/>
        </w:rPr>
      </w:pPr>
      <w:r w:rsidRPr="003E4057">
        <w:rPr>
          <w:b/>
          <w:bCs/>
          <w:sz w:val="22"/>
          <w:szCs w:val="22"/>
        </w:rPr>
        <w:t>Merrin, G. J.</w:t>
      </w:r>
      <w:r w:rsidR="00081CCB" w:rsidRPr="003E4057">
        <w:rPr>
          <w:b/>
          <w:bCs/>
          <w:sz w:val="22"/>
          <w:szCs w:val="22"/>
        </w:rPr>
        <w:t>,</w:t>
      </w:r>
      <w:r w:rsidR="009E1F6A" w:rsidRPr="003E4057">
        <w:rPr>
          <w:sz w:val="22"/>
          <w:szCs w:val="22"/>
        </w:rPr>
        <w:t xml:space="preserve"> </w:t>
      </w:r>
      <w:r w:rsidR="00694F88" w:rsidRPr="003E4057">
        <w:rPr>
          <w:sz w:val="22"/>
          <w:szCs w:val="22"/>
        </w:rPr>
        <w:t>Jones, A. E.</w:t>
      </w:r>
      <w:r w:rsidR="004E43B8" w:rsidRPr="003E4057">
        <w:rPr>
          <w:sz w:val="22"/>
          <w:szCs w:val="22"/>
        </w:rPr>
        <w:t xml:space="preserve">, </w:t>
      </w:r>
      <w:r w:rsidR="00081CCB" w:rsidRPr="003E4057">
        <w:rPr>
          <w:sz w:val="22"/>
          <w:szCs w:val="22"/>
        </w:rPr>
        <w:t xml:space="preserve">Xu, Y., </w:t>
      </w:r>
      <w:r w:rsidR="001040F4" w:rsidRPr="003E4057">
        <w:rPr>
          <w:sz w:val="22"/>
          <w:szCs w:val="22"/>
        </w:rPr>
        <w:t>Zhang, C.</w:t>
      </w:r>
      <w:r w:rsidR="001040F4">
        <w:rPr>
          <w:sz w:val="22"/>
          <w:szCs w:val="22"/>
        </w:rPr>
        <w:t xml:space="preserve">, </w:t>
      </w:r>
      <w:proofErr w:type="spellStart"/>
      <w:r w:rsidR="00081CCB" w:rsidRPr="003E4057">
        <w:rPr>
          <w:sz w:val="22"/>
          <w:szCs w:val="22"/>
        </w:rPr>
        <w:t>Katkow</w:t>
      </w:r>
      <w:proofErr w:type="spellEnd"/>
      <w:r w:rsidR="00081CCB" w:rsidRPr="003E4057">
        <w:rPr>
          <w:sz w:val="22"/>
          <w:szCs w:val="22"/>
        </w:rPr>
        <w:t>, E.</w:t>
      </w:r>
      <w:r w:rsidR="00F65626">
        <w:rPr>
          <w:sz w:val="22"/>
          <w:szCs w:val="22"/>
        </w:rPr>
        <w:t>,</w:t>
      </w:r>
      <w:r w:rsidR="00AF6C0B">
        <w:rPr>
          <w:sz w:val="22"/>
          <w:szCs w:val="22"/>
        </w:rPr>
        <w:t xml:space="preserve"> Hirschman, A.</w:t>
      </w:r>
      <w:r w:rsidR="00F65626">
        <w:rPr>
          <w:sz w:val="22"/>
          <w:szCs w:val="22"/>
        </w:rPr>
        <w:t>,</w:t>
      </w:r>
      <w:r w:rsidR="00836657">
        <w:rPr>
          <w:sz w:val="22"/>
          <w:szCs w:val="22"/>
        </w:rPr>
        <w:t xml:space="preserve"> </w:t>
      </w:r>
      <w:r w:rsidR="00F65626" w:rsidRPr="003E4057">
        <w:rPr>
          <w:sz w:val="22"/>
          <w:szCs w:val="22"/>
        </w:rPr>
        <w:t>Wang, J.,</w:t>
      </w:r>
      <w:r w:rsidR="00F65626">
        <w:rPr>
          <w:sz w:val="22"/>
          <w:szCs w:val="22"/>
        </w:rPr>
        <w:t xml:space="preserve"> &amp; Lawerence, T.</w:t>
      </w:r>
      <w:r w:rsidR="00902570" w:rsidRPr="003E4057">
        <w:rPr>
          <w:sz w:val="22"/>
          <w:szCs w:val="22"/>
        </w:rPr>
        <w:t xml:space="preserve"> </w:t>
      </w:r>
    </w:p>
    <w:p w14:paraId="7EA6EDAA" w14:textId="4CD568D5" w:rsidR="00E31D4B" w:rsidRPr="003A7A6A" w:rsidRDefault="00E31D4B" w:rsidP="00836657">
      <w:pPr>
        <w:ind w:left="720"/>
        <w:rPr>
          <w:sz w:val="22"/>
          <w:szCs w:val="22"/>
        </w:rPr>
      </w:pPr>
      <w:r w:rsidRPr="003E4057">
        <w:rPr>
          <w:sz w:val="22"/>
          <w:szCs w:val="22"/>
        </w:rPr>
        <w:t xml:space="preserve">(in prep). </w:t>
      </w:r>
      <w:r w:rsidR="009E1F6A" w:rsidRPr="003E4057">
        <w:rPr>
          <w:sz w:val="22"/>
          <w:szCs w:val="22"/>
        </w:rPr>
        <w:t>Longitudinal co-occurring patterns</w:t>
      </w:r>
      <w:r w:rsidRPr="003E4057">
        <w:rPr>
          <w:sz w:val="22"/>
          <w:szCs w:val="22"/>
        </w:rPr>
        <w:t xml:space="preserve"> of bullying perpetration and victimization: A scoping review.</w:t>
      </w:r>
      <w:r w:rsidR="003A7A6A">
        <w:rPr>
          <w:sz w:val="22"/>
          <w:szCs w:val="22"/>
        </w:rPr>
        <w:t xml:space="preserve"> </w:t>
      </w:r>
      <w:r w:rsidR="003A7A6A" w:rsidRPr="003A7A6A">
        <w:rPr>
          <w:i/>
          <w:iCs/>
          <w:sz w:val="22"/>
          <w:szCs w:val="22"/>
        </w:rPr>
        <w:t>Adolescent Research Review</w:t>
      </w:r>
      <w:r w:rsidR="003A7A6A">
        <w:rPr>
          <w:sz w:val="22"/>
          <w:szCs w:val="22"/>
        </w:rPr>
        <w:t>.</w:t>
      </w:r>
    </w:p>
    <w:p w14:paraId="589614BD" w14:textId="77777777" w:rsidR="006537E0" w:rsidRDefault="004E43B8" w:rsidP="006537E0">
      <w:pPr>
        <w:rPr>
          <w:sz w:val="22"/>
          <w:szCs w:val="22"/>
        </w:rPr>
      </w:pPr>
      <w:r w:rsidRPr="003E4057">
        <w:rPr>
          <w:b/>
          <w:bCs/>
          <w:sz w:val="22"/>
          <w:szCs w:val="22"/>
        </w:rPr>
        <w:t>Merrin, G. J.</w:t>
      </w:r>
      <w:r w:rsidRPr="003E4057">
        <w:rPr>
          <w:sz w:val="22"/>
          <w:szCs w:val="22"/>
        </w:rPr>
        <w:t xml:space="preserve">, Jones, A. E., Zhang, C., </w:t>
      </w:r>
      <w:r w:rsidR="006537E0">
        <w:rPr>
          <w:sz w:val="22"/>
          <w:szCs w:val="22"/>
        </w:rPr>
        <w:t xml:space="preserve">Fairclough, J., </w:t>
      </w:r>
      <w:r w:rsidRPr="003E4057">
        <w:rPr>
          <w:sz w:val="22"/>
          <w:szCs w:val="22"/>
        </w:rPr>
        <w:t xml:space="preserve">&amp; Holt, M. K. (in prep). Parent, peer, and school </w:t>
      </w:r>
    </w:p>
    <w:p w14:paraId="550765AC" w14:textId="7154ADA2" w:rsidR="004E43B8" w:rsidRPr="003E4057" w:rsidRDefault="004E43B8" w:rsidP="006537E0">
      <w:pPr>
        <w:ind w:left="720"/>
        <w:rPr>
          <w:sz w:val="22"/>
          <w:szCs w:val="22"/>
        </w:rPr>
      </w:pPr>
      <w:r w:rsidRPr="003E4057">
        <w:rPr>
          <w:sz w:val="22"/>
          <w:szCs w:val="22"/>
        </w:rPr>
        <w:t xml:space="preserve">influences on adolescent bias-based harassment perpetration: Examining the mediating role of intergroup contact. </w:t>
      </w:r>
      <w:r w:rsidRPr="003E4057">
        <w:rPr>
          <w:i/>
          <w:iCs/>
          <w:sz w:val="22"/>
          <w:szCs w:val="22"/>
        </w:rPr>
        <w:t>Journal of School Violence.</w:t>
      </w:r>
      <w:r w:rsidRPr="003E4057">
        <w:rPr>
          <w:sz w:val="22"/>
          <w:szCs w:val="22"/>
        </w:rPr>
        <w:t xml:space="preserve"> </w:t>
      </w:r>
    </w:p>
    <w:p w14:paraId="10E57EBB" w14:textId="77777777" w:rsidR="00E4421E" w:rsidRDefault="00694F88" w:rsidP="00E4421E">
      <w:pPr>
        <w:rPr>
          <w:sz w:val="22"/>
          <w:szCs w:val="22"/>
        </w:rPr>
      </w:pPr>
      <w:r w:rsidRPr="003E4057">
        <w:rPr>
          <w:b/>
          <w:bCs/>
          <w:sz w:val="22"/>
          <w:szCs w:val="22"/>
        </w:rPr>
        <w:t>Merrin, G. J.</w:t>
      </w:r>
      <w:r w:rsidR="004E43B8" w:rsidRPr="003E4057">
        <w:rPr>
          <w:sz w:val="22"/>
          <w:szCs w:val="22"/>
        </w:rPr>
        <w:t xml:space="preserve">, Jones, A. E., </w:t>
      </w:r>
      <w:r w:rsidRPr="003E4057">
        <w:rPr>
          <w:sz w:val="22"/>
          <w:szCs w:val="22"/>
        </w:rPr>
        <w:t>Bail</w:t>
      </w:r>
      <w:r w:rsidR="004B0EA4" w:rsidRPr="003E4057">
        <w:rPr>
          <w:sz w:val="22"/>
          <w:szCs w:val="22"/>
        </w:rPr>
        <w:t>e</w:t>
      </w:r>
      <w:r w:rsidRPr="003E4057">
        <w:rPr>
          <w:sz w:val="22"/>
          <w:szCs w:val="22"/>
        </w:rPr>
        <w:t>y, J.</w:t>
      </w:r>
      <w:r w:rsidR="003F7878">
        <w:rPr>
          <w:sz w:val="22"/>
          <w:szCs w:val="22"/>
        </w:rPr>
        <w:t>, Zhang, C.</w:t>
      </w:r>
      <w:r w:rsidR="00E4421E">
        <w:rPr>
          <w:sz w:val="22"/>
          <w:szCs w:val="22"/>
        </w:rPr>
        <w:t>, &amp; Fairclough, J.</w:t>
      </w:r>
      <w:r w:rsidRPr="003E4057">
        <w:rPr>
          <w:sz w:val="22"/>
          <w:szCs w:val="22"/>
        </w:rPr>
        <w:t xml:space="preserve"> (in prep). A scoping review of </w:t>
      </w:r>
    </w:p>
    <w:p w14:paraId="1C914842" w14:textId="7EDA1F08" w:rsidR="00694F88" w:rsidRPr="003E4057" w:rsidRDefault="00694F88" w:rsidP="00E4421E">
      <w:pPr>
        <w:ind w:firstLine="720"/>
        <w:rPr>
          <w:i/>
          <w:iCs/>
          <w:sz w:val="22"/>
          <w:szCs w:val="22"/>
        </w:rPr>
      </w:pPr>
      <w:r w:rsidRPr="003E4057">
        <w:rPr>
          <w:sz w:val="22"/>
          <w:szCs w:val="22"/>
        </w:rPr>
        <w:t>longitudinal poly-substance use trajectories using group-based trajectory models</w:t>
      </w:r>
      <w:r w:rsidR="007A3819" w:rsidRPr="003E4057">
        <w:rPr>
          <w:sz w:val="22"/>
          <w:szCs w:val="22"/>
        </w:rPr>
        <w:t>.</w:t>
      </w:r>
    </w:p>
    <w:p w14:paraId="2145D6FA" w14:textId="77777777" w:rsidR="00921F1E" w:rsidRDefault="00694F88" w:rsidP="00921F1E">
      <w:pPr>
        <w:rPr>
          <w:sz w:val="22"/>
          <w:szCs w:val="22"/>
        </w:rPr>
      </w:pPr>
      <w:r w:rsidRPr="003E4057">
        <w:rPr>
          <w:b/>
          <w:bCs/>
          <w:sz w:val="22"/>
          <w:szCs w:val="22"/>
        </w:rPr>
        <w:t>Merrin, G. J.</w:t>
      </w:r>
      <w:r w:rsidR="004E43B8" w:rsidRPr="003E4057">
        <w:rPr>
          <w:sz w:val="22"/>
          <w:szCs w:val="22"/>
        </w:rPr>
        <w:t>,</w:t>
      </w:r>
      <w:r w:rsidR="004E43B8" w:rsidRPr="003E4057">
        <w:rPr>
          <w:b/>
          <w:bCs/>
          <w:sz w:val="22"/>
          <w:szCs w:val="22"/>
        </w:rPr>
        <w:t xml:space="preserve"> </w:t>
      </w:r>
      <w:r w:rsidR="003F7878" w:rsidRPr="003E4057">
        <w:rPr>
          <w:sz w:val="22"/>
          <w:szCs w:val="22"/>
        </w:rPr>
        <w:t>Bailey, J.</w:t>
      </w:r>
      <w:r w:rsidR="00921F1E">
        <w:rPr>
          <w:sz w:val="22"/>
          <w:szCs w:val="22"/>
        </w:rPr>
        <w:t xml:space="preserve">, </w:t>
      </w:r>
      <w:r w:rsidR="004E43B8" w:rsidRPr="003E4057">
        <w:rPr>
          <w:sz w:val="22"/>
          <w:szCs w:val="22"/>
        </w:rPr>
        <w:t>Jones, A. E.</w:t>
      </w:r>
      <w:r w:rsidR="00921F1E">
        <w:rPr>
          <w:sz w:val="22"/>
          <w:szCs w:val="22"/>
        </w:rPr>
        <w:t>, &amp; Fairclough, J.</w:t>
      </w:r>
      <w:r w:rsidRPr="003E4057">
        <w:rPr>
          <w:sz w:val="22"/>
          <w:szCs w:val="22"/>
        </w:rPr>
        <w:t xml:space="preserve"> (in prep). Adolescent risk and resilience factors </w:t>
      </w:r>
    </w:p>
    <w:p w14:paraId="0B004D34" w14:textId="7639C4F5" w:rsidR="00694F88" w:rsidRPr="003E4057" w:rsidRDefault="00694F88" w:rsidP="00921F1E">
      <w:pPr>
        <w:ind w:left="720"/>
        <w:rPr>
          <w:sz w:val="22"/>
          <w:szCs w:val="22"/>
        </w:rPr>
      </w:pPr>
      <w:r w:rsidRPr="003E4057">
        <w:rPr>
          <w:sz w:val="22"/>
          <w:szCs w:val="22"/>
        </w:rPr>
        <w:lastRenderedPageBreak/>
        <w:t>and their associations with young adult poly-substance use: A cross-national study of the US and Australia.</w:t>
      </w:r>
    </w:p>
    <w:p w14:paraId="015DE064" w14:textId="77777777" w:rsidR="00921F1E" w:rsidRDefault="00694F88" w:rsidP="00921F1E">
      <w:pPr>
        <w:rPr>
          <w:sz w:val="22"/>
          <w:szCs w:val="22"/>
        </w:rPr>
      </w:pPr>
      <w:r w:rsidRPr="003E4057">
        <w:rPr>
          <w:b/>
          <w:bCs/>
          <w:sz w:val="22"/>
          <w:szCs w:val="22"/>
        </w:rPr>
        <w:t>Merrin, G. J.</w:t>
      </w:r>
      <w:r w:rsidR="004E43B8" w:rsidRPr="003E4057">
        <w:rPr>
          <w:sz w:val="22"/>
          <w:szCs w:val="22"/>
        </w:rPr>
        <w:t xml:space="preserve">, </w:t>
      </w:r>
      <w:r w:rsidR="003F7878" w:rsidRPr="003E4057">
        <w:rPr>
          <w:sz w:val="22"/>
          <w:szCs w:val="22"/>
        </w:rPr>
        <w:t>Bailey, J.</w:t>
      </w:r>
      <w:r w:rsidR="00921F1E">
        <w:rPr>
          <w:sz w:val="22"/>
          <w:szCs w:val="22"/>
        </w:rPr>
        <w:t xml:space="preserve">, </w:t>
      </w:r>
      <w:r w:rsidR="004E43B8" w:rsidRPr="003E4057">
        <w:rPr>
          <w:sz w:val="22"/>
          <w:szCs w:val="22"/>
        </w:rPr>
        <w:t>Jones, A. E.</w:t>
      </w:r>
      <w:r w:rsidR="00921F1E">
        <w:rPr>
          <w:sz w:val="22"/>
          <w:szCs w:val="22"/>
        </w:rPr>
        <w:t>, &amp; Fairclough, J.</w:t>
      </w:r>
      <w:r w:rsidR="003F7878">
        <w:rPr>
          <w:sz w:val="22"/>
          <w:szCs w:val="22"/>
        </w:rPr>
        <w:t xml:space="preserve"> (</w:t>
      </w:r>
      <w:r w:rsidRPr="003E4057">
        <w:rPr>
          <w:sz w:val="22"/>
          <w:szCs w:val="22"/>
        </w:rPr>
        <w:t>in prep).</w:t>
      </w:r>
      <w:r w:rsidR="004802C7" w:rsidRPr="003E4057">
        <w:rPr>
          <w:sz w:val="22"/>
          <w:szCs w:val="22"/>
        </w:rPr>
        <w:t xml:space="preserve"> </w:t>
      </w:r>
      <w:r w:rsidR="00E04B39" w:rsidRPr="003E4057">
        <w:rPr>
          <w:sz w:val="22"/>
          <w:szCs w:val="22"/>
        </w:rPr>
        <w:t>A</w:t>
      </w:r>
      <w:r w:rsidR="00812193" w:rsidRPr="003E4057">
        <w:rPr>
          <w:sz w:val="22"/>
          <w:szCs w:val="22"/>
        </w:rPr>
        <w:t>ssociations between adolescent poly-</w:t>
      </w:r>
    </w:p>
    <w:p w14:paraId="069BDFC2" w14:textId="5C9954FA" w:rsidR="00812193" w:rsidRPr="003E4057" w:rsidRDefault="00812193" w:rsidP="00921F1E">
      <w:pPr>
        <w:ind w:left="720"/>
        <w:rPr>
          <w:sz w:val="22"/>
          <w:szCs w:val="22"/>
        </w:rPr>
      </w:pPr>
      <w:r w:rsidRPr="003E4057">
        <w:rPr>
          <w:sz w:val="22"/>
          <w:szCs w:val="22"/>
        </w:rPr>
        <w:t xml:space="preserve">substance use trajectories and educational and occupational outcomes in young adulthood: </w:t>
      </w:r>
      <w:r w:rsidR="00E04B39" w:rsidRPr="003E4057">
        <w:rPr>
          <w:sz w:val="22"/>
          <w:szCs w:val="22"/>
        </w:rPr>
        <w:t>A</w:t>
      </w:r>
      <w:r w:rsidRPr="003E4057">
        <w:rPr>
          <w:sz w:val="22"/>
          <w:szCs w:val="22"/>
        </w:rPr>
        <w:t xml:space="preserve"> cross-national</w:t>
      </w:r>
      <w:r w:rsidR="004E43B8" w:rsidRPr="003E4057">
        <w:rPr>
          <w:sz w:val="22"/>
          <w:szCs w:val="22"/>
        </w:rPr>
        <w:t xml:space="preserve"> s</w:t>
      </w:r>
      <w:r w:rsidR="00E04B39" w:rsidRPr="003E4057">
        <w:rPr>
          <w:sz w:val="22"/>
          <w:szCs w:val="22"/>
        </w:rPr>
        <w:t>tudy of</w:t>
      </w:r>
      <w:r w:rsidRPr="003E4057">
        <w:rPr>
          <w:sz w:val="22"/>
          <w:szCs w:val="22"/>
        </w:rPr>
        <w:t xml:space="preserve"> the US and Australia.</w:t>
      </w:r>
    </w:p>
    <w:p w14:paraId="63C9866E" w14:textId="5984313A" w:rsidR="00921F1E" w:rsidRDefault="00694F88" w:rsidP="00921F1E">
      <w:pPr>
        <w:rPr>
          <w:sz w:val="22"/>
          <w:szCs w:val="22"/>
        </w:rPr>
      </w:pPr>
      <w:r w:rsidRPr="003E4057">
        <w:rPr>
          <w:b/>
          <w:bCs/>
          <w:sz w:val="22"/>
          <w:szCs w:val="22"/>
        </w:rPr>
        <w:t>Merrin, G. J</w:t>
      </w:r>
      <w:r w:rsidR="004E43B8" w:rsidRPr="003E4057">
        <w:rPr>
          <w:b/>
          <w:bCs/>
          <w:sz w:val="22"/>
          <w:szCs w:val="22"/>
        </w:rPr>
        <w:t>.</w:t>
      </w:r>
      <w:r w:rsidR="004E43B8" w:rsidRPr="003E4057">
        <w:rPr>
          <w:sz w:val="22"/>
          <w:szCs w:val="22"/>
        </w:rPr>
        <w:t xml:space="preserve">, </w:t>
      </w:r>
      <w:r w:rsidR="003F7878" w:rsidRPr="003E4057">
        <w:rPr>
          <w:sz w:val="22"/>
          <w:szCs w:val="22"/>
        </w:rPr>
        <w:t>Bailey, J.</w:t>
      </w:r>
      <w:r w:rsidR="00921F1E">
        <w:rPr>
          <w:sz w:val="22"/>
          <w:szCs w:val="22"/>
        </w:rPr>
        <w:t>,</w:t>
      </w:r>
      <w:r w:rsidR="003F7878">
        <w:rPr>
          <w:sz w:val="22"/>
          <w:szCs w:val="22"/>
        </w:rPr>
        <w:t xml:space="preserve"> </w:t>
      </w:r>
      <w:r w:rsidR="004E43B8" w:rsidRPr="003E4057">
        <w:rPr>
          <w:sz w:val="22"/>
          <w:szCs w:val="22"/>
        </w:rPr>
        <w:t>Jones, A. E.</w:t>
      </w:r>
      <w:r w:rsidR="00921F1E">
        <w:rPr>
          <w:sz w:val="22"/>
          <w:szCs w:val="22"/>
        </w:rPr>
        <w:t>, &amp; Fairclough, J.</w:t>
      </w:r>
      <w:r w:rsidRPr="003E4057">
        <w:rPr>
          <w:sz w:val="22"/>
          <w:szCs w:val="22"/>
        </w:rPr>
        <w:t xml:space="preserve"> (in prep).</w:t>
      </w:r>
      <w:r w:rsidR="00E04B39" w:rsidRPr="003E4057">
        <w:rPr>
          <w:sz w:val="22"/>
          <w:szCs w:val="22"/>
        </w:rPr>
        <w:t xml:space="preserve"> Associations between adolescent poly-</w:t>
      </w:r>
    </w:p>
    <w:p w14:paraId="58867E58" w14:textId="48C90B76" w:rsidR="00694F88" w:rsidRPr="003E4057" w:rsidRDefault="00E04B39" w:rsidP="00921F1E">
      <w:pPr>
        <w:ind w:left="720"/>
        <w:rPr>
          <w:sz w:val="22"/>
          <w:szCs w:val="22"/>
        </w:rPr>
      </w:pPr>
      <w:r w:rsidRPr="003E4057">
        <w:rPr>
          <w:sz w:val="22"/>
          <w:szCs w:val="22"/>
        </w:rPr>
        <w:t>substance use trajectories and young adult physical and mental health trajectories: A cross-national study of the US and Australia.</w:t>
      </w:r>
    </w:p>
    <w:p w14:paraId="7041CC97" w14:textId="77777777" w:rsidR="006C3EB4" w:rsidRPr="003E4057" w:rsidRDefault="006C3EB4" w:rsidP="006C3EB4">
      <w:pPr>
        <w:ind w:left="720"/>
        <w:rPr>
          <w:sz w:val="22"/>
          <w:szCs w:val="22"/>
        </w:rPr>
      </w:pPr>
    </w:p>
    <w:p w14:paraId="396B4FE7" w14:textId="6EC55273" w:rsidR="00E05965" w:rsidRPr="003E4057" w:rsidRDefault="00850836" w:rsidP="00E05965">
      <w:pPr>
        <w:rPr>
          <w:b/>
          <w:sz w:val="22"/>
          <w:szCs w:val="22"/>
        </w:rPr>
      </w:pPr>
      <w:r w:rsidRPr="003E4057">
        <w:rPr>
          <w:b/>
          <w:sz w:val="22"/>
          <w:szCs w:val="22"/>
        </w:rPr>
        <w:t>BOOK CHAPTERS</w:t>
      </w:r>
      <w:r w:rsidR="00950DF5" w:rsidRPr="003E4057">
        <w:rPr>
          <w:b/>
          <w:sz w:val="22"/>
          <w:szCs w:val="22"/>
        </w:rPr>
        <w:t>/ENTRIES</w:t>
      </w:r>
      <w:r w:rsidR="00E05965" w:rsidRPr="003E4057">
        <w:rPr>
          <w:b/>
          <w:sz w:val="22"/>
          <w:szCs w:val="22"/>
        </w:rPr>
        <w:t>/REPORTS</w:t>
      </w:r>
      <w:r w:rsidR="00D82F49">
        <w:rPr>
          <w:b/>
          <w:sz w:val="22"/>
          <w:szCs w:val="22"/>
        </w:rPr>
        <w:t xml:space="preserve">/PACKAGES </w:t>
      </w:r>
    </w:p>
    <w:p w14:paraId="4C26B757" w14:textId="59B2BF8C" w:rsidR="00850836" w:rsidRPr="003E4057" w:rsidRDefault="00850836" w:rsidP="008E1668">
      <w:pPr>
        <w:rPr>
          <w:b/>
          <w:sz w:val="22"/>
          <w:szCs w:val="22"/>
        </w:rPr>
      </w:pPr>
    </w:p>
    <w:p w14:paraId="2446B877" w14:textId="77777777" w:rsidR="00596A29" w:rsidRDefault="00D82F49" w:rsidP="00596A29">
      <w:pPr>
        <w:rPr>
          <w:i/>
          <w:iCs/>
          <w:sz w:val="22"/>
          <w:szCs w:val="22"/>
        </w:rPr>
      </w:pPr>
      <w:r w:rsidRPr="00D82F49">
        <w:rPr>
          <w:sz w:val="22"/>
          <w:szCs w:val="22"/>
        </w:rPr>
        <w:t xml:space="preserve">Nickodem K, </w:t>
      </w:r>
      <w:r w:rsidRPr="00596A29">
        <w:rPr>
          <w:b/>
          <w:bCs/>
          <w:sz w:val="22"/>
          <w:szCs w:val="22"/>
        </w:rPr>
        <w:t>Merrin G</w:t>
      </w:r>
      <w:r w:rsidR="00596A29" w:rsidRPr="00596A29">
        <w:rPr>
          <w:b/>
          <w:bCs/>
          <w:sz w:val="22"/>
          <w:szCs w:val="22"/>
        </w:rPr>
        <w:t>. J.</w:t>
      </w:r>
      <w:r w:rsidRPr="00D82F49">
        <w:rPr>
          <w:sz w:val="22"/>
          <w:szCs w:val="22"/>
        </w:rPr>
        <w:t xml:space="preserve"> (2025). </w:t>
      </w:r>
      <w:proofErr w:type="spellStart"/>
      <w:r w:rsidRPr="00D82F49">
        <w:rPr>
          <w:i/>
          <w:iCs/>
          <w:sz w:val="22"/>
          <w:szCs w:val="22"/>
        </w:rPr>
        <w:t>CATAcode</w:t>
      </w:r>
      <w:proofErr w:type="spellEnd"/>
      <w:r w:rsidRPr="00D82F49">
        <w:rPr>
          <w:i/>
          <w:iCs/>
          <w:sz w:val="22"/>
          <w:szCs w:val="22"/>
        </w:rPr>
        <w:t xml:space="preserve">: Explore and Code Responses to </w:t>
      </w:r>
      <w:proofErr w:type="gramStart"/>
      <w:r w:rsidRPr="00D82F49">
        <w:rPr>
          <w:i/>
          <w:iCs/>
          <w:sz w:val="22"/>
          <w:szCs w:val="22"/>
        </w:rPr>
        <w:t>Check-</w:t>
      </w:r>
      <w:proofErr w:type="gramEnd"/>
      <w:r w:rsidRPr="00D82F49">
        <w:rPr>
          <w:i/>
          <w:iCs/>
          <w:sz w:val="22"/>
          <w:szCs w:val="22"/>
        </w:rPr>
        <w:t>All-</w:t>
      </w:r>
      <w:proofErr w:type="gramStart"/>
      <w:r w:rsidRPr="00D82F49">
        <w:rPr>
          <w:i/>
          <w:iCs/>
          <w:sz w:val="22"/>
          <w:szCs w:val="22"/>
        </w:rPr>
        <w:t>that</w:t>
      </w:r>
      <w:proofErr w:type="gramEnd"/>
      <w:r w:rsidRPr="00D82F49">
        <w:rPr>
          <w:i/>
          <w:iCs/>
          <w:sz w:val="22"/>
          <w:szCs w:val="22"/>
        </w:rPr>
        <w:t xml:space="preserve">-Apply </w:t>
      </w:r>
    </w:p>
    <w:p w14:paraId="43BDFE81" w14:textId="63ED5E47" w:rsidR="00D82F49" w:rsidRPr="00596A29" w:rsidRDefault="00D82F49" w:rsidP="00596A29">
      <w:pPr>
        <w:ind w:firstLine="720"/>
        <w:rPr>
          <w:i/>
          <w:iCs/>
          <w:sz w:val="22"/>
          <w:szCs w:val="22"/>
        </w:rPr>
      </w:pPr>
      <w:r w:rsidRPr="00D82F49">
        <w:rPr>
          <w:i/>
          <w:iCs/>
          <w:sz w:val="22"/>
          <w:szCs w:val="22"/>
        </w:rPr>
        <w:t>Survey Items</w:t>
      </w:r>
      <w:r w:rsidRPr="00D82F49">
        <w:rPr>
          <w:sz w:val="22"/>
          <w:szCs w:val="22"/>
        </w:rPr>
        <w:t xml:space="preserve">. R package version 1.0.0, </w:t>
      </w:r>
      <w:hyperlink r:id="rId97" w:history="1">
        <w:r w:rsidRPr="009B3954">
          <w:rPr>
            <w:rStyle w:val="Hyperlink"/>
            <w:sz w:val="22"/>
            <w:szCs w:val="22"/>
          </w:rPr>
          <w:t>https://github.com/knickodem/catacode</w:t>
        </w:r>
      </w:hyperlink>
      <w:r w:rsidRPr="00D82F49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</w:p>
    <w:p w14:paraId="396655DE" w14:textId="3DEBAD5C" w:rsidR="00150436" w:rsidRPr="003E4057" w:rsidRDefault="00FC6138" w:rsidP="00150436">
      <w:pPr>
        <w:rPr>
          <w:sz w:val="22"/>
          <w:szCs w:val="22"/>
        </w:rPr>
      </w:pPr>
      <w:r w:rsidRPr="003E4057">
        <w:rPr>
          <w:sz w:val="22"/>
          <w:szCs w:val="22"/>
        </w:rPr>
        <w:t>Espelage, D. L., Hong, J. S</w:t>
      </w:r>
      <w:r w:rsidR="00234F95">
        <w:rPr>
          <w:sz w:val="22"/>
          <w:szCs w:val="22"/>
        </w:rPr>
        <w:t>.</w:t>
      </w:r>
      <w:r w:rsidRPr="003E4057">
        <w:rPr>
          <w:sz w:val="22"/>
          <w:szCs w:val="22"/>
        </w:rPr>
        <w:t xml:space="preserve">, &amp; </w:t>
      </w:r>
      <w:r w:rsidRPr="003E4057">
        <w:rPr>
          <w:b/>
          <w:sz w:val="22"/>
          <w:szCs w:val="22"/>
        </w:rPr>
        <w:t>Merrin, G. J</w:t>
      </w:r>
      <w:r w:rsidR="00CC7D94" w:rsidRPr="003E4057">
        <w:rPr>
          <w:sz w:val="22"/>
          <w:szCs w:val="22"/>
        </w:rPr>
        <w:t>. (2018</w:t>
      </w:r>
      <w:r w:rsidR="00150436" w:rsidRPr="003E4057">
        <w:rPr>
          <w:sz w:val="22"/>
          <w:szCs w:val="22"/>
        </w:rPr>
        <w:t xml:space="preserve">). Predictors of relational aggression &amp; bullying in </w:t>
      </w:r>
    </w:p>
    <w:p w14:paraId="3989032E" w14:textId="6BA1CDF0" w:rsidR="00FC6138" w:rsidRPr="003E4057" w:rsidRDefault="00150436" w:rsidP="00150436">
      <w:pPr>
        <w:ind w:left="720"/>
        <w:rPr>
          <w:sz w:val="22"/>
          <w:szCs w:val="22"/>
        </w:rPr>
      </w:pPr>
      <w:r w:rsidRPr="003E4057">
        <w:rPr>
          <w:sz w:val="22"/>
          <w:szCs w:val="22"/>
        </w:rPr>
        <w:t xml:space="preserve">children and adolescence: Applying the social cognitive theory and the social-ecological perspective. </w:t>
      </w:r>
      <w:r w:rsidR="00FC6138" w:rsidRPr="003E4057">
        <w:rPr>
          <w:sz w:val="22"/>
          <w:szCs w:val="22"/>
        </w:rPr>
        <w:t>In Coyne, S. M. &amp; Ostrov, J. M. (Eds), </w:t>
      </w:r>
      <w:hyperlink r:id="rId98" w:history="1">
        <w:r w:rsidR="00FC6138" w:rsidRPr="003E4057">
          <w:rPr>
            <w:rStyle w:val="Hyperlink"/>
            <w:i/>
            <w:iCs/>
            <w:sz w:val="22"/>
            <w:szCs w:val="22"/>
          </w:rPr>
          <w:t>The Development of Relational Aggression</w:t>
        </w:r>
      </w:hyperlink>
      <w:r w:rsidR="00FC6138" w:rsidRPr="003E4057">
        <w:rPr>
          <w:sz w:val="22"/>
          <w:szCs w:val="22"/>
        </w:rPr>
        <w:t>. New York: Oxford University Press.​</w:t>
      </w:r>
    </w:p>
    <w:p w14:paraId="79753489" w14:textId="40C71DEA" w:rsidR="00CB5879" w:rsidRPr="003E4057" w:rsidRDefault="00657BFC" w:rsidP="00657BFC">
      <w:pPr>
        <w:rPr>
          <w:rStyle w:val="Hyperlink"/>
          <w:i/>
          <w:sz w:val="22"/>
          <w:szCs w:val="22"/>
        </w:rPr>
      </w:pPr>
      <w:r w:rsidRPr="003E4057">
        <w:rPr>
          <w:b/>
          <w:sz w:val="22"/>
          <w:szCs w:val="22"/>
        </w:rPr>
        <w:t>Merrin, G. J.</w:t>
      </w:r>
      <w:r w:rsidRPr="003E4057">
        <w:rPr>
          <w:sz w:val="22"/>
          <w:szCs w:val="22"/>
        </w:rPr>
        <w:t xml:space="preserve"> (2018). American Educational Research Association. In </w:t>
      </w:r>
      <w:r w:rsidR="00224CC5" w:rsidRPr="003E4057">
        <w:rPr>
          <w:i/>
          <w:sz w:val="22"/>
          <w:szCs w:val="22"/>
        </w:rPr>
        <w:fldChar w:fldCharType="begin"/>
      </w:r>
      <w:r w:rsidR="00224CC5" w:rsidRPr="003E4057">
        <w:rPr>
          <w:i/>
          <w:sz w:val="22"/>
          <w:szCs w:val="22"/>
        </w:rPr>
        <w:instrText xml:space="preserve"> HYPERLINK "https://us.sagepub.com/en-us/nam/the-sage-encyclopedia-of-educational-research-measurement-and-evaluation/book245469" </w:instrText>
      </w:r>
      <w:r w:rsidR="00224CC5" w:rsidRPr="003E4057">
        <w:rPr>
          <w:i/>
          <w:sz w:val="22"/>
          <w:szCs w:val="22"/>
        </w:rPr>
      </w:r>
      <w:r w:rsidR="00224CC5" w:rsidRPr="003E4057">
        <w:rPr>
          <w:i/>
          <w:sz w:val="22"/>
          <w:szCs w:val="22"/>
        </w:rPr>
        <w:fldChar w:fldCharType="separate"/>
      </w:r>
      <w:r w:rsidR="00CB5879" w:rsidRPr="003E4057">
        <w:rPr>
          <w:rStyle w:val="Hyperlink"/>
          <w:i/>
          <w:sz w:val="22"/>
          <w:szCs w:val="22"/>
        </w:rPr>
        <w:t xml:space="preserve">The SAGE Encyclopedia of </w:t>
      </w:r>
    </w:p>
    <w:p w14:paraId="2EC12AA9" w14:textId="5E4AB8F4" w:rsidR="00657BFC" w:rsidRPr="003E4057" w:rsidRDefault="00CB5879" w:rsidP="00BF228C">
      <w:pPr>
        <w:ind w:left="720"/>
        <w:rPr>
          <w:sz w:val="22"/>
          <w:szCs w:val="22"/>
        </w:rPr>
      </w:pPr>
      <w:r w:rsidRPr="003E4057">
        <w:rPr>
          <w:rStyle w:val="Hyperlink"/>
          <w:i/>
          <w:sz w:val="22"/>
          <w:szCs w:val="22"/>
        </w:rPr>
        <w:t>Educational Research, Measurement, and Evaluation</w:t>
      </w:r>
      <w:r w:rsidR="00224CC5" w:rsidRPr="003E4057">
        <w:rPr>
          <w:i/>
          <w:sz w:val="22"/>
          <w:szCs w:val="22"/>
        </w:rPr>
        <w:fldChar w:fldCharType="end"/>
      </w:r>
      <w:r w:rsidRPr="003E4057">
        <w:rPr>
          <w:i/>
          <w:sz w:val="22"/>
          <w:szCs w:val="22"/>
        </w:rPr>
        <w:t>.</w:t>
      </w:r>
      <w:r w:rsidR="00155E6A" w:rsidRPr="003E4057">
        <w:rPr>
          <w:sz w:val="22"/>
          <w:szCs w:val="22"/>
        </w:rPr>
        <w:t xml:space="preserve"> (Vol. 1, pp. 70-72</w:t>
      </w:r>
      <w:r w:rsidRPr="003E4057">
        <w:rPr>
          <w:sz w:val="22"/>
          <w:szCs w:val="22"/>
        </w:rPr>
        <w:t xml:space="preserve">). </w:t>
      </w:r>
      <w:r w:rsidR="00BF228C" w:rsidRPr="003E4057">
        <w:rPr>
          <w:sz w:val="22"/>
          <w:szCs w:val="22"/>
        </w:rPr>
        <w:t>Los Ang</w:t>
      </w:r>
      <w:r w:rsidR="00AC4EBD" w:rsidRPr="003E4057">
        <w:rPr>
          <w:sz w:val="22"/>
          <w:szCs w:val="22"/>
        </w:rPr>
        <w:t>e</w:t>
      </w:r>
      <w:r w:rsidR="00BF228C" w:rsidRPr="003E4057">
        <w:rPr>
          <w:sz w:val="22"/>
          <w:szCs w:val="22"/>
        </w:rPr>
        <w:t>les</w:t>
      </w:r>
      <w:r w:rsidRPr="003E4057">
        <w:rPr>
          <w:sz w:val="22"/>
          <w:szCs w:val="22"/>
        </w:rPr>
        <w:t xml:space="preserve">, </w:t>
      </w:r>
      <w:r w:rsidR="00BF228C" w:rsidRPr="003E4057">
        <w:rPr>
          <w:sz w:val="22"/>
          <w:szCs w:val="22"/>
        </w:rPr>
        <w:t>CA</w:t>
      </w:r>
      <w:r w:rsidRPr="003E4057">
        <w:rPr>
          <w:sz w:val="22"/>
          <w:szCs w:val="22"/>
        </w:rPr>
        <w:t>: SAGE Publications.</w:t>
      </w:r>
    </w:p>
    <w:p w14:paraId="2C8D593D" w14:textId="126BC589" w:rsidR="00E05965" w:rsidRPr="003E4057" w:rsidRDefault="00E05965" w:rsidP="008E1668">
      <w:pPr>
        <w:rPr>
          <w:sz w:val="22"/>
          <w:szCs w:val="22"/>
        </w:rPr>
      </w:pPr>
      <w:r w:rsidRPr="003E4057">
        <w:rPr>
          <w:sz w:val="22"/>
          <w:szCs w:val="22"/>
        </w:rPr>
        <w:t xml:space="preserve">Leadbeater, B., Thompson, K., Ames, M., </w:t>
      </w:r>
      <w:r w:rsidRPr="003E4057">
        <w:rPr>
          <w:b/>
          <w:sz w:val="22"/>
          <w:szCs w:val="22"/>
        </w:rPr>
        <w:t>Merrin, G. J.</w:t>
      </w:r>
      <w:r w:rsidRPr="003E4057">
        <w:rPr>
          <w:sz w:val="22"/>
          <w:szCs w:val="22"/>
        </w:rPr>
        <w:t xml:space="preserve">, </w:t>
      </w:r>
      <w:proofErr w:type="spellStart"/>
      <w:r w:rsidRPr="003E4057">
        <w:rPr>
          <w:sz w:val="22"/>
          <w:szCs w:val="22"/>
        </w:rPr>
        <w:t>Sukhawa</w:t>
      </w:r>
      <w:r w:rsidR="00FC6138" w:rsidRPr="003E4057">
        <w:rPr>
          <w:sz w:val="22"/>
          <w:szCs w:val="22"/>
        </w:rPr>
        <w:t>thanakul</w:t>
      </w:r>
      <w:proofErr w:type="spellEnd"/>
      <w:r w:rsidR="00FC6138" w:rsidRPr="003E4057">
        <w:rPr>
          <w:sz w:val="22"/>
          <w:szCs w:val="22"/>
        </w:rPr>
        <w:t>, P., &amp; Sturgess, S. (2017</w:t>
      </w:r>
      <w:r w:rsidRPr="003E4057">
        <w:rPr>
          <w:sz w:val="22"/>
          <w:szCs w:val="22"/>
        </w:rPr>
        <w:t xml:space="preserve">). </w:t>
      </w:r>
    </w:p>
    <w:p w14:paraId="7E41F42F" w14:textId="5E577440" w:rsidR="007C2FE7" w:rsidRPr="003E4057" w:rsidRDefault="00E05965" w:rsidP="007C2FE7">
      <w:pPr>
        <w:ind w:left="720"/>
        <w:rPr>
          <w:sz w:val="22"/>
          <w:szCs w:val="22"/>
        </w:rPr>
      </w:pPr>
      <w:r w:rsidRPr="003E4057">
        <w:rPr>
          <w:sz w:val="22"/>
          <w:szCs w:val="22"/>
        </w:rPr>
        <w:t xml:space="preserve">Using cannabis in the transition to young adulthood: Recognizing and reducing risks. </w:t>
      </w:r>
      <w:proofErr w:type="spellStart"/>
      <w:r w:rsidRPr="003E4057">
        <w:rPr>
          <w:i/>
          <w:sz w:val="22"/>
          <w:szCs w:val="22"/>
        </w:rPr>
        <w:t>Psynopsis</w:t>
      </w:r>
      <w:proofErr w:type="spellEnd"/>
      <w:r w:rsidR="00FC6138" w:rsidRPr="003E4057">
        <w:rPr>
          <w:sz w:val="22"/>
          <w:szCs w:val="22"/>
        </w:rPr>
        <w:t xml:space="preserve"> </w:t>
      </w:r>
      <w:r w:rsidR="00FC6138" w:rsidRPr="003E4057">
        <w:rPr>
          <w:i/>
          <w:sz w:val="22"/>
          <w:szCs w:val="22"/>
        </w:rPr>
        <w:t>39</w:t>
      </w:r>
      <w:r w:rsidR="00FC6138" w:rsidRPr="003E4057">
        <w:rPr>
          <w:sz w:val="22"/>
          <w:szCs w:val="22"/>
        </w:rPr>
        <w:t>(4) 10-11</w:t>
      </w:r>
      <w:r w:rsidRPr="003E4057">
        <w:rPr>
          <w:sz w:val="22"/>
          <w:szCs w:val="22"/>
        </w:rPr>
        <w:t>.</w:t>
      </w:r>
      <w:r w:rsidR="007C2FE7" w:rsidRPr="003E4057">
        <w:rPr>
          <w:sz w:val="22"/>
          <w:szCs w:val="22"/>
        </w:rPr>
        <w:t xml:space="preserve"> </w:t>
      </w:r>
      <w:hyperlink r:id="rId99" w:history="1">
        <w:r w:rsidR="002E4EA7" w:rsidRPr="003E4057">
          <w:rPr>
            <w:rStyle w:val="Hyperlink"/>
            <w:sz w:val="22"/>
            <w:szCs w:val="22"/>
          </w:rPr>
          <w:t>https://cpa.ca/docs/File/Psynopsis/2017/PsynopsisFall2017.pdf</w:t>
        </w:r>
      </w:hyperlink>
      <w:r w:rsidR="002E4EA7" w:rsidRPr="003E4057">
        <w:rPr>
          <w:sz w:val="22"/>
          <w:szCs w:val="22"/>
        </w:rPr>
        <w:t xml:space="preserve">. </w:t>
      </w:r>
    </w:p>
    <w:p w14:paraId="036FE8A1" w14:textId="77777777" w:rsidR="009E504E" w:rsidRPr="003E4057" w:rsidRDefault="00850836" w:rsidP="009E504E">
      <w:pPr>
        <w:rPr>
          <w:sz w:val="22"/>
          <w:szCs w:val="22"/>
        </w:rPr>
      </w:pPr>
      <w:r w:rsidRPr="003E4057">
        <w:rPr>
          <w:sz w:val="22"/>
          <w:szCs w:val="22"/>
        </w:rPr>
        <w:t xml:space="preserve">Espelage, D. L., Berry, B., </w:t>
      </w:r>
      <w:r w:rsidRPr="003E4057">
        <w:rPr>
          <w:b/>
          <w:sz w:val="22"/>
          <w:szCs w:val="22"/>
        </w:rPr>
        <w:t>Merrin, G. J.</w:t>
      </w:r>
      <w:r w:rsidRPr="003E4057">
        <w:rPr>
          <w:sz w:val="22"/>
          <w:szCs w:val="22"/>
        </w:rPr>
        <w:t xml:space="preserve">, &amp; Swearer, S. M. (2013). </w:t>
      </w:r>
      <w:r w:rsidR="00BF1ABD" w:rsidRPr="003E4057">
        <w:rPr>
          <w:sz w:val="22"/>
          <w:szCs w:val="22"/>
        </w:rPr>
        <w:t>Social-ecological model f</w:t>
      </w:r>
      <w:r w:rsidR="009E504E" w:rsidRPr="003E4057">
        <w:rPr>
          <w:sz w:val="22"/>
          <w:szCs w:val="22"/>
        </w:rPr>
        <w:t xml:space="preserve">or </w:t>
      </w:r>
    </w:p>
    <w:p w14:paraId="330D1641" w14:textId="773C22A1" w:rsidR="00850836" w:rsidRPr="003E4057" w:rsidRDefault="00850836" w:rsidP="009E504E">
      <w:pPr>
        <w:ind w:left="720"/>
        <w:rPr>
          <w:sz w:val="22"/>
          <w:szCs w:val="22"/>
        </w:rPr>
      </w:pPr>
      <w:r w:rsidRPr="003E4057">
        <w:rPr>
          <w:sz w:val="22"/>
          <w:szCs w:val="22"/>
        </w:rPr>
        <w:t>predicting workplace bullying.</w:t>
      </w:r>
      <w:r w:rsidRPr="003E4057">
        <w:rPr>
          <w:i/>
          <w:sz w:val="22"/>
          <w:szCs w:val="22"/>
        </w:rPr>
        <w:t xml:space="preserve"> </w:t>
      </w:r>
      <w:r w:rsidRPr="003E4057">
        <w:rPr>
          <w:sz w:val="22"/>
          <w:szCs w:val="22"/>
        </w:rPr>
        <w:t xml:space="preserve">In L. M. Crothers &amp; J. Lipinski (Eds.), </w:t>
      </w:r>
      <w:hyperlink r:id="rId100" w:history="1">
        <w:r w:rsidRPr="003E4057">
          <w:rPr>
            <w:rStyle w:val="Hyperlink"/>
            <w:i/>
            <w:sz w:val="22"/>
            <w:szCs w:val="22"/>
          </w:rPr>
          <w:t>Bullying in the Workplace: Symptoms, Causes and Remedies</w:t>
        </w:r>
        <w:r w:rsidRPr="003E4057">
          <w:rPr>
            <w:rStyle w:val="Hyperlink"/>
            <w:sz w:val="22"/>
            <w:szCs w:val="22"/>
          </w:rPr>
          <w:t>.</w:t>
        </w:r>
      </w:hyperlink>
      <w:r w:rsidRPr="003E4057">
        <w:rPr>
          <w:sz w:val="22"/>
          <w:szCs w:val="22"/>
        </w:rPr>
        <w:t xml:space="preserve"> New York: Routledge.</w:t>
      </w:r>
    </w:p>
    <w:p w14:paraId="126018EE" w14:textId="156666C2" w:rsidR="009E504E" w:rsidRPr="003E4057" w:rsidRDefault="005C3AFA" w:rsidP="009E504E">
      <w:pPr>
        <w:rPr>
          <w:sz w:val="22"/>
          <w:szCs w:val="22"/>
        </w:rPr>
      </w:pPr>
      <w:r w:rsidRPr="003E4057">
        <w:rPr>
          <w:sz w:val="22"/>
          <w:szCs w:val="22"/>
        </w:rPr>
        <w:t xml:space="preserve">Espelage, D. L., &amp; </w:t>
      </w:r>
      <w:r w:rsidRPr="003E4057">
        <w:rPr>
          <w:b/>
          <w:sz w:val="22"/>
          <w:szCs w:val="22"/>
        </w:rPr>
        <w:t>Merrin, G. J.</w:t>
      </w:r>
      <w:r w:rsidRPr="003E4057">
        <w:rPr>
          <w:sz w:val="22"/>
          <w:szCs w:val="22"/>
        </w:rPr>
        <w:t xml:space="preserve"> (2014). Adjustment of</w:t>
      </w:r>
      <w:r w:rsidR="00D87295" w:rsidRPr="003E4057">
        <w:rPr>
          <w:sz w:val="22"/>
          <w:szCs w:val="22"/>
        </w:rPr>
        <w:t xml:space="preserve"> </w:t>
      </w:r>
      <w:r w:rsidR="003A3B7D" w:rsidRPr="003E4057">
        <w:rPr>
          <w:sz w:val="22"/>
          <w:szCs w:val="22"/>
        </w:rPr>
        <w:t>s</w:t>
      </w:r>
      <w:r w:rsidR="00D87295" w:rsidRPr="003E4057">
        <w:rPr>
          <w:sz w:val="22"/>
          <w:szCs w:val="22"/>
        </w:rPr>
        <w:t xml:space="preserve">tudents </w:t>
      </w:r>
      <w:r w:rsidR="003A3B7D" w:rsidRPr="003E4057">
        <w:rPr>
          <w:sz w:val="22"/>
          <w:szCs w:val="22"/>
        </w:rPr>
        <w:t>who experience s</w:t>
      </w:r>
      <w:r w:rsidR="00D87295" w:rsidRPr="003E4057">
        <w:rPr>
          <w:sz w:val="22"/>
          <w:szCs w:val="22"/>
        </w:rPr>
        <w:t xml:space="preserve">chool </w:t>
      </w:r>
      <w:r w:rsidR="003A3B7D" w:rsidRPr="003E4057">
        <w:rPr>
          <w:sz w:val="22"/>
          <w:szCs w:val="22"/>
        </w:rPr>
        <w:t>b</w:t>
      </w:r>
      <w:r w:rsidR="009E504E" w:rsidRPr="003E4057">
        <w:rPr>
          <w:sz w:val="22"/>
          <w:szCs w:val="22"/>
        </w:rPr>
        <w:t xml:space="preserve">ullying: </w:t>
      </w:r>
    </w:p>
    <w:p w14:paraId="4EE31EC4" w14:textId="0BA92D51" w:rsidR="005C3AFA" w:rsidRPr="003E4057" w:rsidRDefault="005C3AFA" w:rsidP="009E504E">
      <w:pPr>
        <w:ind w:left="720"/>
        <w:rPr>
          <w:sz w:val="22"/>
          <w:szCs w:val="22"/>
        </w:rPr>
      </w:pPr>
      <w:r w:rsidRPr="003E4057">
        <w:rPr>
          <w:sz w:val="22"/>
          <w:szCs w:val="22"/>
        </w:rPr>
        <w:t>E</w:t>
      </w:r>
      <w:r w:rsidR="003A3B7D" w:rsidRPr="003E4057">
        <w:rPr>
          <w:sz w:val="22"/>
          <w:szCs w:val="22"/>
        </w:rPr>
        <w:t>mpirical examination of the social-ecological t</w:t>
      </w:r>
      <w:r w:rsidRPr="003E4057">
        <w:rPr>
          <w:sz w:val="22"/>
          <w:szCs w:val="22"/>
        </w:rPr>
        <w:t>heory. Prepared for: Korea-US Joint Research on the Support of School Bullying Prevention and Intervention: The Relations between School Bullying and School Adjustment</w:t>
      </w:r>
      <w:r w:rsidR="002E32F7" w:rsidRPr="003E4057">
        <w:rPr>
          <w:sz w:val="22"/>
          <w:szCs w:val="22"/>
        </w:rPr>
        <w:t>.</w:t>
      </w:r>
      <w:r w:rsidRPr="003E4057">
        <w:rPr>
          <w:sz w:val="22"/>
          <w:szCs w:val="22"/>
        </w:rPr>
        <w:t xml:space="preserve"> </w:t>
      </w:r>
    </w:p>
    <w:p w14:paraId="7A2019B8" w14:textId="77777777" w:rsidR="005C3AFA" w:rsidRPr="003E4057" w:rsidRDefault="005C3AFA" w:rsidP="008E1668">
      <w:pPr>
        <w:rPr>
          <w:sz w:val="22"/>
          <w:szCs w:val="22"/>
        </w:rPr>
      </w:pPr>
    </w:p>
    <w:p w14:paraId="7422648C" w14:textId="66F8FE50" w:rsidR="00BE560D" w:rsidRDefault="005C3AFA" w:rsidP="00FC6138">
      <w:pPr>
        <w:rPr>
          <w:b/>
          <w:sz w:val="22"/>
          <w:szCs w:val="22"/>
        </w:rPr>
      </w:pPr>
      <w:r w:rsidRPr="003E4057">
        <w:rPr>
          <w:b/>
          <w:sz w:val="22"/>
          <w:szCs w:val="22"/>
        </w:rPr>
        <w:t>CONFERENCE PRESENTATIONS</w:t>
      </w:r>
    </w:p>
    <w:p w14:paraId="11F40841" w14:textId="77777777" w:rsidR="00163E07" w:rsidRDefault="00163E07" w:rsidP="00FC6138">
      <w:pPr>
        <w:rPr>
          <w:b/>
          <w:sz w:val="22"/>
          <w:szCs w:val="22"/>
        </w:rPr>
      </w:pPr>
    </w:p>
    <w:p w14:paraId="5D69B761" w14:textId="062263AD" w:rsidR="00BF29D6" w:rsidRDefault="00163E07" w:rsidP="00125DE2">
      <w:pPr>
        <w:rPr>
          <w:b/>
          <w:sz w:val="22"/>
          <w:szCs w:val="22"/>
        </w:rPr>
      </w:pPr>
      <w:r w:rsidRPr="00163E07">
        <w:rPr>
          <w:b/>
          <w:sz w:val="22"/>
          <w:szCs w:val="22"/>
        </w:rPr>
        <w:t>Selected conference presentations from 202</w:t>
      </w:r>
      <w:r w:rsidR="002F03EC">
        <w:rPr>
          <w:b/>
          <w:sz w:val="22"/>
          <w:szCs w:val="22"/>
        </w:rPr>
        <w:t>3</w:t>
      </w:r>
      <w:r w:rsidRPr="00163E07">
        <w:rPr>
          <w:b/>
          <w:sz w:val="22"/>
          <w:szCs w:val="22"/>
        </w:rPr>
        <w:t>-202</w:t>
      </w:r>
      <w:r w:rsidR="005D22C0">
        <w:rPr>
          <w:b/>
          <w:sz w:val="22"/>
          <w:szCs w:val="22"/>
        </w:rPr>
        <w:t>6</w:t>
      </w:r>
      <w:r w:rsidRPr="00163E07">
        <w:rPr>
          <w:b/>
          <w:sz w:val="22"/>
          <w:szCs w:val="22"/>
        </w:rPr>
        <w:t xml:space="preserve"> (</w:t>
      </w:r>
      <w:r w:rsidR="002A61CC">
        <w:rPr>
          <w:b/>
          <w:sz w:val="22"/>
          <w:szCs w:val="22"/>
        </w:rPr>
        <w:t>90</w:t>
      </w:r>
      <w:r w:rsidRPr="00163E07">
        <w:rPr>
          <w:b/>
          <w:sz w:val="22"/>
          <w:szCs w:val="22"/>
        </w:rPr>
        <w:t>+ total presentations)</w:t>
      </w:r>
    </w:p>
    <w:p w14:paraId="6CBFF4F7" w14:textId="77777777" w:rsidR="00163E07" w:rsidRPr="003E4057" w:rsidRDefault="00163E07" w:rsidP="00125DE2">
      <w:pPr>
        <w:rPr>
          <w:sz w:val="22"/>
          <w:szCs w:val="22"/>
        </w:rPr>
      </w:pPr>
    </w:p>
    <w:p w14:paraId="1E600925" w14:textId="77777777" w:rsidR="00F72335" w:rsidRDefault="00F72335" w:rsidP="00F72335">
      <w:pPr>
        <w:rPr>
          <w:sz w:val="22"/>
          <w:szCs w:val="22"/>
        </w:rPr>
      </w:pPr>
      <w:bookmarkStart w:id="10" w:name="_Hlk128487423"/>
      <w:r w:rsidRPr="00F72335">
        <w:rPr>
          <w:b/>
          <w:bCs/>
          <w:sz w:val="22"/>
          <w:szCs w:val="22"/>
        </w:rPr>
        <w:t>Merrin, G. J.</w:t>
      </w:r>
      <w:r w:rsidRPr="00A72B7A">
        <w:rPr>
          <w:sz w:val="22"/>
          <w:szCs w:val="22"/>
        </w:rPr>
        <w:t>,</w:t>
      </w:r>
      <w:r w:rsidRPr="00F72335">
        <w:rPr>
          <w:b/>
          <w:bCs/>
          <w:sz w:val="22"/>
          <w:szCs w:val="22"/>
        </w:rPr>
        <w:t xml:space="preserve"> </w:t>
      </w:r>
      <w:r w:rsidRPr="00F72335">
        <w:rPr>
          <w:sz w:val="22"/>
          <w:szCs w:val="22"/>
        </w:rPr>
        <w:t>Jones, A. E., Jian, B., Zhang, C., Nowlan, S., &amp; Holt, M. K. (2026, April 8–12). Bias</w:t>
      </w:r>
      <w:r>
        <w:rPr>
          <w:sz w:val="22"/>
          <w:szCs w:val="22"/>
        </w:rPr>
        <w:t>-</w:t>
      </w:r>
    </w:p>
    <w:p w14:paraId="03B2DAD6" w14:textId="0ECE60B0" w:rsidR="00F72335" w:rsidRDefault="00F72335" w:rsidP="00F72335">
      <w:pPr>
        <w:ind w:left="720"/>
        <w:rPr>
          <w:sz w:val="22"/>
          <w:szCs w:val="22"/>
        </w:rPr>
      </w:pPr>
      <w:r w:rsidRPr="00F72335">
        <w:rPr>
          <w:sz w:val="22"/>
          <w:szCs w:val="22"/>
        </w:rPr>
        <w:t>based bullying and adolescent well-being: A person-centered analysis of co-occurring trajectories [Paper presentation]. American Educational Research Association Annual Conference, Los Angeles, CA, United States.</w:t>
      </w:r>
    </w:p>
    <w:p w14:paraId="6919E20E" w14:textId="77777777" w:rsidR="00A72B7A" w:rsidRDefault="00A72B7A" w:rsidP="00A72B7A">
      <w:pPr>
        <w:rPr>
          <w:sz w:val="22"/>
          <w:szCs w:val="22"/>
        </w:rPr>
      </w:pPr>
      <w:r w:rsidRPr="00A72B7A">
        <w:rPr>
          <w:b/>
          <w:bCs/>
          <w:sz w:val="22"/>
          <w:szCs w:val="22"/>
        </w:rPr>
        <w:t>Merrin, G. J.</w:t>
      </w:r>
      <w:r w:rsidRPr="00A72B7A">
        <w:rPr>
          <w:sz w:val="22"/>
          <w:szCs w:val="22"/>
        </w:rPr>
        <w:t xml:space="preserve">, Wang, J. H., Lawrence, T., Liu, Q., Wang, X., &amp; Kiefer, S. M. (2026, February 24–27). </w:t>
      </w:r>
    </w:p>
    <w:p w14:paraId="7E6E0396" w14:textId="7014CD6E" w:rsidR="00A72B7A" w:rsidRDefault="00A72B7A" w:rsidP="00A72B7A">
      <w:pPr>
        <w:ind w:left="720"/>
        <w:rPr>
          <w:b/>
          <w:bCs/>
          <w:sz w:val="22"/>
          <w:szCs w:val="22"/>
        </w:rPr>
      </w:pPr>
      <w:r w:rsidRPr="00A72B7A">
        <w:rPr>
          <w:sz w:val="22"/>
          <w:szCs w:val="22"/>
        </w:rPr>
        <w:t>ACEs and peer pathways to school dropout: A longitudinal analysis [Paper presentation]. National Association of School Psychologists Annual Convention, Chicago, IL, United States.</w:t>
      </w:r>
    </w:p>
    <w:p w14:paraId="696892BB" w14:textId="77777777" w:rsidR="00A72B7A" w:rsidRDefault="00A72B7A" w:rsidP="00A72B7A">
      <w:pPr>
        <w:rPr>
          <w:sz w:val="22"/>
          <w:szCs w:val="22"/>
        </w:rPr>
      </w:pPr>
      <w:r w:rsidRPr="00A72B7A">
        <w:rPr>
          <w:sz w:val="22"/>
          <w:szCs w:val="22"/>
        </w:rPr>
        <w:t xml:space="preserve">Wang, J. H., </w:t>
      </w:r>
      <w:r w:rsidRPr="00A72B7A">
        <w:rPr>
          <w:b/>
          <w:bCs/>
          <w:sz w:val="22"/>
          <w:szCs w:val="22"/>
        </w:rPr>
        <w:t>Merrin, G. J.,</w:t>
      </w:r>
      <w:r w:rsidRPr="00A72B7A">
        <w:rPr>
          <w:sz w:val="22"/>
          <w:szCs w:val="22"/>
        </w:rPr>
        <w:t xml:space="preserve"> Liu, Q., Lawrence, T., Wang, X., &amp; Kiefer, S. M. (2026, February 24–27). </w:t>
      </w:r>
    </w:p>
    <w:p w14:paraId="758F0EC6" w14:textId="21021EE9" w:rsidR="00A72B7A" w:rsidRPr="00A72B7A" w:rsidRDefault="00A72B7A" w:rsidP="00A72B7A">
      <w:pPr>
        <w:ind w:left="720"/>
        <w:rPr>
          <w:sz w:val="22"/>
          <w:szCs w:val="22"/>
        </w:rPr>
      </w:pPr>
      <w:r w:rsidRPr="00A72B7A">
        <w:rPr>
          <w:sz w:val="22"/>
          <w:szCs w:val="22"/>
        </w:rPr>
        <w:t>Adolescent reading underachievement: Ecological analyses of ACEs and peer pathways [Paper presentation]. National Association of School Psychologists Annual Convention, Chicago, IL, United States.</w:t>
      </w:r>
    </w:p>
    <w:p w14:paraId="3EE51809" w14:textId="10255822" w:rsidR="00A5537F" w:rsidRPr="003E4057" w:rsidRDefault="00A5537F" w:rsidP="00A5537F">
      <w:pPr>
        <w:rPr>
          <w:sz w:val="22"/>
          <w:szCs w:val="22"/>
        </w:rPr>
      </w:pPr>
      <w:r w:rsidRPr="003E4057">
        <w:rPr>
          <w:b/>
          <w:bCs/>
          <w:sz w:val="22"/>
          <w:szCs w:val="22"/>
        </w:rPr>
        <w:t>Merrin, G. J.</w:t>
      </w:r>
      <w:r w:rsidRPr="003E4057">
        <w:rPr>
          <w:sz w:val="22"/>
          <w:szCs w:val="22"/>
        </w:rPr>
        <w:t>, Wang, J. H., Wang, X., Liu, Q., &amp; Kiefer, S. M. (202</w:t>
      </w:r>
      <w:r w:rsidR="003F4428" w:rsidRPr="003E4057">
        <w:rPr>
          <w:sz w:val="22"/>
          <w:szCs w:val="22"/>
        </w:rPr>
        <w:t>5</w:t>
      </w:r>
      <w:r w:rsidRPr="003E4057">
        <w:rPr>
          <w:sz w:val="22"/>
          <w:szCs w:val="22"/>
        </w:rPr>
        <w:t xml:space="preserve">, June). Early adolescent ACEs and </w:t>
      </w:r>
    </w:p>
    <w:p w14:paraId="0EF26632" w14:textId="2957C7A4" w:rsidR="00A5537F" w:rsidRPr="003E4057" w:rsidRDefault="00A5537F" w:rsidP="00A5537F">
      <w:pPr>
        <w:ind w:left="720"/>
        <w:rPr>
          <w:sz w:val="22"/>
          <w:szCs w:val="22"/>
        </w:rPr>
      </w:pPr>
      <w:r w:rsidRPr="003E4057">
        <w:rPr>
          <w:sz w:val="22"/>
          <w:szCs w:val="22"/>
        </w:rPr>
        <w:t xml:space="preserve">associations with bullying perpetration and victimization, and peer relationship outcomes during late adolescence. </w:t>
      </w:r>
      <w:r w:rsidR="00A53E3F" w:rsidRPr="003E4057">
        <w:rPr>
          <w:sz w:val="22"/>
          <w:szCs w:val="22"/>
        </w:rPr>
        <w:t xml:space="preserve">Paper </w:t>
      </w:r>
      <w:r w:rsidRPr="003E4057">
        <w:rPr>
          <w:sz w:val="22"/>
          <w:szCs w:val="22"/>
        </w:rPr>
        <w:t>presented at the 2025 World Anti-Bullying Forum, Stavanger, Norway.</w:t>
      </w:r>
    </w:p>
    <w:p w14:paraId="47692FC7" w14:textId="77777777" w:rsidR="00873D93" w:rsidRPr="003E4057" w:rsidRDefault="00873D93" w:rsidP="00873D93">
      <w:pPr>
        <w:rPr>
          <w:sz w:val="22"/>
          <w:szCs w:val="22"/>
        </w:rPr>
      </w:pPr>
      <w:r w:rsidRPr="003E4057">
        <w:rPr>
          <w:sz w:val="22"/>
          <w:szCs w:val="22"/>
        </w:rPr>
        <w:t>*</w:t>
      </w:r>
      <w:r w:rsidR="00A53E3F" w:rsidRPr="003E4057">
        <w:rPr>
          <w:sz w:val="22"/>
          <w:szCs w:val="22"/>
        </w:rPr>
        <w:t xml:space="preserve">Huang, Y., </w:t>
      </w:r>
      <w:r w:rsidR="00A53E3F" w:rsidRPr="003E4057">
        <w:rPr>
          <w:b/>
          <w:bCs/>
          <w:sz w:val="22"/>
          <w:szCs w:val="22"/>
        </w:rPr>
        <w:t>Merrin, G. J.</w:t>
      </w:r>
      <w:r w:rsidR="00A53E3F" w:rsidRPr="003E4057">
        <w:rPr>
          <w:sz w:val="22"/>
          <w:szCs w:val="22"/>
        </w:rPr>
        <w:t xml:space="preserve">, &amp; Medina, M. (2025, April). Typologies and correlates of perceived </w:t>
      </w:r>
    </w:p>
    <w:p w14:paraId="4AD3D9E1" w14:textId="0906C0A0" w:rsidR="00A53E3F" w:rsidRPr="003E4057" w:rsidRDefault="00A53E3F" w:rsidP="00873D93">
      <w:pPr>
        <w:ind w:left="720"/>
        <w:rPr>
          <w:sz w:val="22"/>
          <w:szCs w:val="22"/>
        </w:rPr>
      </w:pPr>
      <w:r w:rsidRPr="003E4057">
        <w:rPr>
          <w:sz w:val="22"/>
          <w:szCs w:val="22"/>
        </w:rPr>
        <w:lastRenderedPageBreak/>
        <w:t>academic stress among Chinese adolescents: a latent class analysis. Paper presented at the 2025 American Education Research Association Annual Convention, Denver, CO, United States.</w:t>
      </w:r>
    </w:p>
    <w:p w14:paraId="49422244" w14:textId="77777777" w:rsidR="00DE74C3" w:rsidRPr="003E4057" w:rsidRDefault="00DE74C3" w:rsidP="00DE74C3">
      <w:pPr>
        <w:rPr>
          <w:i/>
          <w:iCs/>
          <w:sz w:val="22"/>
          <w:szCs w:val="22"/>
        </w:rPr>
      </w:pPr>
      <w:r w:rsidRPr="003E4057">
        <w:rPr>
          <w:sz w:val="22"/>
          <w:szCs w:val="22"/>
        </w:rPr>
        <w:t xml:space="preserve">Holt, M. K., Green, J. G., </w:t>
      </w:r>
      <w:r w:rsidRPr="003E4057">
        <w:rPr>
          <w:b/>
          <w:bCs/>
          <w:sz w:val="22"/>
          <w:szCs w:val="22"/>
        </w:rPr>
        <w:t>Merrin, G. J.</w:t>
      </w:r>
      <w:r w:rsidRPr="003E4057">
        <w:rPr>
          <w:sz w:val="22"/>
          <w:szCs w:val="22"/>
        </w:rPr>
        <w:t>, Wyatt, O., and Reeves, D. (2025, April). </w:t>
      </w:r>
      <w:r w:rsidRPr="003E4057">
        <w:rPr>
          <w:i/>
          <w:iCs/>
          <w:sz w:val="22"/>
          <w:szCs w:val="22"/>
        </w:rPr>
        <w:t xml:space="preserve">An Evaluation of </w:t>
      </w:r>
    </w:p>
    <w:p w14:paraId="7AE4E976" w14:textId="2842EDE5" w:rsidR="00DE74C3" w:rsidRPr="003E4057" w:rsidRDefault="00DE74C3" w:rsidP="00DE74C3">
      <w:pPr>
        <w:ind w:left="720"/>
        <w:rPr>
          <w:i/>
          <w:iCs/>
          <w:sz w:val="22"/>
          <w:szCs w:val="22"/>
        </w:rPr>
      </w:pPr>
      <w:r w:rsidRPr="003E4057">
        <w:rPr>
          <w:i/>
          <w:iCs/>
          <w:sz w:val="22"/>
          <w:szCs w:val="22"/>
        </w:rPr>
        <w:t>Boston vs. Bullies: Effectiveness of Changing Bullying Knowledge, Attitudes and Behaviors</w:t>
      </w:r>
      <w:r w:rsidRPr="003E4057">
        <w:rPr>
          <w:sz w:val="22"/>
          <w:szCs w:val="22"/>
        </w:rPr>
        <w:t xml:space="preserve">. Poster presented at the American Educational Research Association Annual </w:t>
      </w:r>
      <w:r w:rsidR="00044B68" w:rsidRPr="003E4057">
        <w:rPr>
          <w:sz w:val="22"/>
          <w:szCs w:val="22"/>
        </w:rPr>
        <w:t>Convention</w:t>
      </w:r>
      <w:r w:rsidRPr="003E4057">
        <w:rPr>
          <w:sz w:val="22"/>
          <w:szCs w:val="22"/>
        </w:rPr>
        <w:t>, Denver, CO.</w:t>
      </w:r>
    </w:p>
    <w:p w14:paraId="36E2A481" w14:textId="3A9ED883" w:rsidR="00DE74C3" w:rsidRPr="003E4057" w:rsidRDefault="00DE74C3" w:rsidP="00DE74C3">
      <w:pPr>
        <w:rPr>
          <w:i/>
          <w:iCs/>
          <w:sz w:val="22"/>
          <w:szCs w:val="22"/>
        </w:rPr>
      </w:pPr>
      <w:r w:rsidRPr="003E4057">
        <w:rPr>
          <w:sz w:val="22"/>
          <w:szCs w:val="22"/>
        </w:rPr>
        <w:t xml:space="preserve">Holt, M. K., Parodi, K. B., Fusco, N. V., </w:t>
      </w:r>
      <w:r w:rsidRPr="003E4057">
        <w:rPr>
          <w:b/>
          <w:bCs/>
          <w:sz w:val="22"/>
          <w:szCs w:val="22"/>
        </w:rPr>
        <w:t>Merrin, G. J.</w:t>
      </w:r>
      <w:r w:rsidRPr="003E4057">
        <w:rPr>
          <w:sz w:val="22"/>
          <w:szCs w:val="22"/>
        </w:rPr>
        <w:t>, &amp; Hamer, E. (2025, April). </w:t>
      </w:r>
      <w:r w:rsidRPr="003E4057">
        <w:rPr>
          <w:i/>
          <w:iCs/>
          <w:sz w:val="22"/>
          <w:szCs w:val="22"/>
        </w:rPr>
        <w:t xml:space="preserve">Longitudinal </w:t>
      </w:r>
    </w:p>
    <w:p w14:paraId="6D6F9634" w14:textId="057B33B1" w:rsidR="00DE74C3" w:rsidRPr="003E4057" w:rsidRDefault="00DE74C3" w:rsidP="00DE74C3">
      <w:pPr>
        <w:ind w:left="720"/>
        <w:rPr>
          <w:sz w:val="22"/>
          <w:szCs w:val="22"/>
        </w:rPr>
      </w:pPr>
      <w:r w:rsidRPr="003E4057">
        <w:rPr>
          <w:i/>
          <w:iCs/>
          <w:sz w:val="22"/>
          <w:szCs w:val="22"/>
        </w:rPr>
        <w:t>associations between multiple forms of bias-based bullying victimization and adolescent functioning</w:t>
      </w:r>
      <w:r w:rsidRPr="003E4057">
        <w:rPr>
          <w:sz w:val="22"/>
          <w:szCs w:val="22"/>
        </w:rPr>
        <w:t>. Poster presented at the American Educational Research Association Conference, Denver, CO.</w:t>
      </w:r>
    </w:p>
    <w:p w14:paraId="5AAF93BF" w14:textId="4B8111B3" w:rsidR="009A05AC" w:rsidRPr="003E4057" w:rsidRDefault="009A05AC" w:rsidP="009A05AC">
      <w:pPr>
        <w:rPr>
          <w:sz w:val="22"/>
          <w:szCs w:val="22"/>
        </w:rPr>
      </w:pPr>
      <w:r w:rsidRPr="003E4057">
        <w:rPr>
          <w:sz w:val="22"/>
          <w:szCs w:val="22"/>
        </w:rPr>
        <w:t xml:space="preserve">Parodi, K., Fusco, N., Holt, M. K., Hamer, E., </w:t>
      </w:r>
      <w:r w:rsidRPr="003E4057">
        <w:rPr>
          <w:b/>
          <w:bCs/>
          <w:sz w:val="22"/>
          <w:szCs w:val="22"/>
        </w:rPr>
        <w:t>Merrin, G. J.</w:t>
      </w:r>
      <w:r w:rsidRPr="003E4057">
        <w:rPr>
          <w:sz w:val="22"/>
          <w:szCs w:val="22"/>
        </w:rPr>
        <w:t xml:space="preserve"> (2025, April). Longitudinal associations </w:t>
      </w:r>
    </w:p>
    <w:p w14:paraId="7D330EB6" w14:textId="3E0BF300" w:rsidR="009A05AC" w:rsidRPr="003E4057" w:rsidRDefault="009A05AC" w:rsidP="009A05AC">
      <w:pPr>
        <w:ind w:left="720"/>
        <w:rPr>
          <w:sz w:val="22"/>
          <w:szCs w:val="22"/>
        </w:rPr>
      </w:pPr>
      <w:r w:rsidRPr="003E4057">
        <w:rPr>
          <w:sz w:val="22"/>
          <w:szCs w:val="22"/>
        </w:rPr>
        <w:t>between multiple forms of bias-based bullying victimization and adolescent functioning. Pape</w:t>
      </w:r>
      <w:r w:rsidR="00044B68" w:rsidRPr="003E4057">
        <w:rPr>
          <w:sz w:val="22"/>
          <w:szCs w:val="22"/>
        </w:rPr>
        <w:t xml:space="preserve">r presented </w:t>
      </w:r>
      <w:r w:rsidRPr="003E4057">
        <w:rPr>
          <w:sz w:val="22"/>
          <w:szCs w:val="22"/>
        </w:rPr>
        <w:t>at the 2025 American Education Research Association Annual Convention, Denver, CO, United States.</w:t>
      </w:r>
    </w:p>
    <w:p w14:paraId="539D757D" w14:textId="77777777" w:rsidR="00D1615B" w:rsidRPr="003E4057" w:rsidRDefault="00D1615B" w:rsidP="00D56CFC">
      <w:pPr>
        <w:rPr>
          <w:i/>
          <w:iCs/>
          <w:color w:val="000000"/>
          <w:sz w:val="22"/>
          <w:szCs w:val="22"/>
        </w:rPr>
      </w:pPr>
      <w:r w:rsidRPr="003E4057">
        <w:rPr>
          <w:rStyle w:val="gmail-normaltextrun"/>
          <w:color w:val="201F1E"/>
          <w:sz w:val="22"/>
          <w:szCs w:val="22"/>
        </w:rPr>
        <w:t>Wang, J. H., Merrin, G. J., Wang, X., Liu, Q., &amp; Kiefer, S. M. (2025, February 21). </w:t>
      </w:r>
      <w:r w:rsidRPr="003E4057">
        <w:rPr>
          <w:i/>
          <w:iCs/>
          <w:color w:val="000000"/>
          <w:sz w:val="22"/>
          <w:szCs w:val="22"/>
        </w:rPr>
        <w:t xml:space="preserve">An </w:t>
      </w:r>
    </w:p>
    <w:p w14:paraId="5AB4789F" w14:textId="518D0769" w:rsidR="00D1615B" w:rsidRPr="003E4057" w:rsidRDefault="00D1615B" w:rsidP="00D1615B">
      <w:pPr>
        <w:ind w:left="720"/>
        <w:rPr>
          <w:rStyle w:val="gmail-normaltextrun"/>
          <w:color w:val="201F1E"/>
          <w:sz w:val="22"/>
          <w:szCs w:val="22"/>
        </w:rPr>
      </w:pPr>
      <w:r w:rsidRPr="003E4057">
        <w:rPr>
          <w:i/>
          <w:iCs/>
          <w:color w:val="000000"/>
          <w:sz w:val="22"/>
          <w:szCs w:val="22"/>
        </w:rPr>
        <w:t>overlooked area in trauma-informed care for adolescents: Peer relations</w:t>
      </w:r>
      <w:r w:rsidR="005F0BF0">
        <w:rPr>
          <w:rStyle w:val="apple-converted-space"/>
          <w:i/>
          <w:iCs/>
          <w:color w:val="000000"/>
          <w:sz w:val="22"/>
          <w:szCs w:val="22"/>
        </w:rPr>
        <w:t xml:space="preserve">. </w:t>
      </w:r>
      <w:r w:rsidRPr="003E4057">
        <w:rPr>
          <w:color w:val="000000"/>
          <w:sz w:val="22"/>
          <w:szCs w:val="22"/>
          <w:shd w:val="clear" w:color="auto" w:fill="FFFFFF"/>
        </w:rPr>
        <w:t xml:space="preserve">Paper </w:t>
      </w:r>
      <w:r w:rsidR="005F0BF0">
        <w:rPr>
          <w:color w:val="000000"/>
          <w:sz w:val="22"/>
          <w:szCs w:val="22"/>
          <w:shd w:val="clear" w:color="auto" w:fill="FFFFFF"/>
        </w:rPr>
        <w:t xml:space="preserve">presented at the </w:t>
      </w:r>
      <w:r w:rsidRPr="003E4057">
        <w:rPr>
          <w:rStyle w:val="gmail-normaltextrun"/>
          <w:color w:val="201F1E"/>
          <w:sz w:val="22"/>
          <w:szCs w:val="22"/>
        </w:rPr>
        <w:t>National Association of School Psychologists Annual Convention, Seattle, WA, United States.</w:t>
      </w:r>
    </w:p>
    <w:p w14:paraId="1776EBCB" w14:textId="77777777" w:rsidR="00D1615B" w:rsidRPr="003E4057" w:rsidRDefault="00D56CFC" w:rsidP="00D1615B">
      <w:pPr>
        <w:rPr>
          <w:sz w:val="22"/>
          <w:szCs w:val="22"/>
        </w:rPr>
      </w:pPr>
      <w:r w:rsidRPr="003E4057">
        <w:rPr>
          <w:sz w:val="22"/>
          <w:szCs w:val="22"/>
        </w:rPr>
        <w:t xml:space="preserve">Shafi, S., Mulvaney, M., </w:t>
      </w:r>
      <w:r w:rsidRPr="003E4057">
        <w:rPr>
          <w:b/>
          <w:bCs/>
          <w:sz w:val="22"/>
          <w:szCs w:val="22"/>
        </w:rPr>
        <w:t>Merrin, G. J.</w:t>
      </w:r>
      <w:r w:rsidRPr="003E4057">
        <w:rPr>
          <w:sz w:val="22"/>
          <w:szCs w:val="22"/>
        </w:rPr>
        <w:t xml:space="preserve"> (2025, February). Examining the structure and correlates of </w:t>
      </w:r>
    </w:p>
    <w:p w14:paraId="113A06B8" w14:textId="0F55889C" w:rsidR="00D56CFC" w:rsidRPr="003E4057" w:rsidRDefault="00D56CFC" w:rsidP="00D1615B">
      <w:pPr>
        <w:ind w:left="720"/>
        <w:rPr>
          <w:sz w:val="22"/>
          <w:szCs w:val="22"/>
        </w:rPr>
      </w:pPr>
      <w:r w:rsidRPr="003E4057">
        <w:rPr>
          <w:sz w:val="22"/>
          <w:szCs w:val="22"/>
        </w:rPr>
        <w:t>contemporary Islamophobia. Poster presented at the Society for Personality and Social Psychology 2025 annual convention.</w:t>
      </w:r>
    </w:p>
    <w:p w14:paraId="5916FF54" w14:textId="3F60D79F" w:rsidR="00A7234C" w:rsidRPr="003E4057" w:rsidRDefault="00C9332B" w:rsidP="00A7234C">
      <w:pPr>
        <w:rPr>
          <w:sz w:val="22"/>
          <w:szCs w:val="22"/>
        </w:rPr>
      </w:pPr>
      <w:r w:rsidRPr="003E4057">
        <w:rPr>
          <w:b/>
          <w:bCs/>
          <w:sz w:val="22"/>
          <w:szCs w:val="22"/>
        </w:rPr>
        <w:t>Merrin, G. J.</w:t>
      </w:r>
      <w:r w:rsidRPr="003E4057">
        <w:rPr>
          <w:sz w:val="22"/>
          <w:szCs w:val="22"/>
        </w:rPr>
        <w:t>, Jian, B., Holt, M.</w:t>
      </w:r>
      <w:r w:rsidR="0094105C" w:rsidRPr="003E4057">
        <w:rPr>
          <w:sz w:val="22"/>
          <w:szCs w:val="22"/>
        </w:rPr>
        <w:t xml:space="preserve"> K.</w:t>
      </w:r>
      <w:r w:rsidRPr="003E4057">
        <w:rPr>
          <w:sz w:val="22"/>
          <w:szCs w:val="22"/>
        </w:rPr>
        <w:t>, Green, J.</w:t>
      </w:r>
      <w:r w:rsidR="00EA6D47" w:rsidRPr="003E4057">
        <w:rPr>
          <w:sz w:val="22"/>
          <w:szCs w:val="22"/>
        </w:rPr>
        <w:t xml:space="preserve"> G.</w:t>
      </w:r>
      <w:r w:rsidRPr="003E4057">
        <w:rPr>
          <w:sz w:val="22"/>
          <w:szCs w:val="22"/>
        </w:rPr>
        <w:t xml:space="preserve">, &amp; Liu, Q. (2024, </w:t>
      </w:r>
      <w:r w:rsidR="00A7234C" w:rsidRPr="003E4057">
        <w:rPr>
          <w:sz w:val="22"/>
          <w:szCs w:val="22"/>
        </w:rPr>
        <w:t>November</w:t>
      </w:r>
      <w:r w:rsidRPr="003E4057">
        <w:rPr>
          <w:sz w:val="22"/>
          <w:szCs w:val="22"/>
        </w:rPr>
        <w:t xml:space="preserve">). </w:t>
      </w:r>
      <w:r w:rsidR="006C7EAB" w:rsidRPr="003E4057">
        <w:rPr>
          <w:sz w:val="22"/>
          <w:szCs w:val="22"/>
        </w:rPr>
        <w:t>Co-occurring</w:t>
      </w:r>
      <w:r w:rsidRPr="003E4057">
        <w:rPr>
          <w:sz w:val="22"/>
          <w:szCs w:val="22"/>
        </w:rPr>
        <w:t xml:space="preserve"> </w:t>
      </w:r>
      <w:r w:rsidR="00CD214D" w:rsidRPr="003E4057">
        <w:rPr>
          <w:sz w:val="22"/>
          <w:szCs w:val="22"/>
        </w:rPr>
        <w:t xml:space="preserve">patterns of </w:t>
      </w:r>
    </w:p>
    <w:p w14:paraId="20C55E65" w14:textId="1A08A7B8" w:rsidR="00C9332B" w:rsidRPr="003E4057" w:rsidRDefault="00CD214D" w:rsidP="00A7234C">
      <w:pPr>
        <w:ind w:left="720"/>
        <w:rPr>
          <w:sz w:val="22"/>
          <w:szCs w:val="22"/>
        </w:rPr>
      </w:pPr>
      <w:r w:rsidRPr="003E4057">
        <w:rPr>
          <w:sz w:val="22"/>
          <w:szCs w:val="22"/>
        </w:rPr>
        <w:t>bias-based harassment among adolescents</w:t>
      </w:r>
      <w:r w:rsidR="00C9332B" w:rsidRPr="003E4057">
        <w:rPr>
          <w:sz w:val="22"/>
          <w:szCs w:val="22"/>
        </w:rPr>
        <w:t xml:space="preserve">: Differential </w:t>
      </w:r>
      <w:r w:rsidRPr="003E4057">
        <w:rPr>
          <w:sz w:val="22"/>
          <w:szCs w:val="22"/>
        </w:rPr>
        <w:t>associations with mental health and perceptions of school safety and support</w:t>
      </w:r>
      <w:r w:rsidR="00C9332B" w:rsidRPr="003E4057">
        <w:rPr>
          <w:sz w:val="22"/>
          <w:szCs w:val="22"/>
        </w:rPr>
        <w:t>. Pos</w:t>
      </w:r>
      <w:r w:rsidR="00100C80" w:rsidRPr="003E4057">
        <w:rPr>
          <w:sz w:val="22"/>
          <w:szCs w:val="22"/>
        </w:rPr>
        <w:t>t</w:t>
      </w:r>
      <w:r w:rsidR="00C9332B" w:rsidRPr="003E4057">
        <w:rPr>
          <w:sz w:val="22"/>
          <w:szCs w:val="22"/>
        </w:rPr>
        <w:t>er presented at the National Council on Family Relations Annual Conference. Bellevue, WA.</w:t>
      </w:r>
    </w:p>
    <w:p w14:paraId="76F85620" w14:textId="12560D66" w:rsidR="00C9332B" w:rsidRPr="003E4057" w:rsidRDefault="00873D93" w:rsidP="00230B74">
      <w:pPr>
        <w:rPr>
          <w:sz w:val="22"/>
          <w:szCs w:val="22"/>
        </w:rPr>
      </w:pPr>
      <w:r w:rsidRPr="003E4057">
        <w:rPr>
          <w:sz w:val="22"/>
          <w:szCs w:val="22"/>
        </w:rPr>
        <w:t>*</w:t>
      </w:r>
      <w:r w:rsidR="00C9332B" w:rsidRPr="003E4057">
        <w:rPr>
          <w:sz w:val="22"/>
          <w:szCs w:val="22"/>
        </w:rPr>
        <w:t xml:space="preserve">Liu, Q., Razza, R., &amp; </w:t>
      </w:r>
      <w:r w:rsidR="00C9332B" w:rsidRPr="003E4057">
        <w:rPr>
          <w:b/>
          <w:bCs/>
          <w:sz w:val="22"/>
          <w:szCs w:val="22"/>
        </w:rPr>
        <w:t>Merrin, G. J.</w:t>
      </w:r>
      <w:r w:rsidR="00C9332B" w:rsidRPr="003E4057">
        <w:rPr>
          <w:sz w:val="22"/>
          <w:szCs w:val="22"/>
        </w:rPr>
        <w:t xml:space="preserve"> (2024, </w:t>
      </w:r>
      <w:r w:rsidR="004F2AB8" w:rsidRPr="003E4057">
        <w:rPr>
          <w:sz w:val="22"/>
          <w:szCs w:val="22"/>
        </w:rPr>
        <w:t>November</w:t>
      </w:r>
      <w:r w:rsidR="00C9332B" w:rsidRPr="003E4057">
        <w:rPr>
          <w:sz w:val="22"/>
          <w:szCs w:val="22"/>
        </w:rPr>
        <w:t xml:space="preserve">). Continuity and change in material hardship </w:t>
      </w:r>
    </w:p>
    <w:p w14:paraId="4B6B9906" w14:textId="6BFAFFCD" w:rsidR="00C9332B" w:rsidRPr="003E4057" w:rsidRDefault="00C9332B" w:rsidP="00C9332B">
      <w:pPr>
        <w:ind w:left="720"/>
        <w:rPr>
          <w:sz w:val="22"/>
          <w:szCs w:val="22"/>
        </w:rPr>
      </w:pPr>
      <w:r w:rsidRPr="003E4057">
        <w:rPr>
          <w:sz w:val="22"/>
          <w:szCs w:val="22"/>
        </w:rPr>
        <w:t xml:space="preserve">domains and their long-term associations with children’s behavioral self-regulation: A </w:t>
      </w:r>
      <w:r w:rsidR="00CD214D" w:rsidRPr="003E4057">
        <w:rPr>
          <w:sz w:val="22"/>
          <w:szCs w:val="22"/>
        </w:rPr>
        <w:t>multidimensional growth mixture model</w:t>
      </w:r>
      <w:r w:rsidRPr="003E4057">
        <w:rPr>
          <w:sz w:val="22"/>
          <w:szCs w:val="22"/>
        </w:rPr>
        <w:t>. Paper presented at the National Council on Family Relations Annual Conference. Bellevue, WA.</w:t>
      </w:r>
    </w:p>
    <w:p w14:paraId="2A6A8F86" w14:textId="4D7163B7" w:rsidR="00230B74" w:rsidRPr="003E4057" w:rsidRDefault="00873D93" w:rsidP="00230B74">
      <w:pPr>
        <w:rPr>
          <w:sz w:val="22"/>
          <w:szCs w:val="22"/>
        </w:rPr>
      </w:pPr>
      <w:r w:rsidRPr="003E4057">
        <w:rPr>
          <w:sz w:val="22"/>
          <w:szCs w:val="22"/>
        </w:rPr>
        <w:t>*</w:t>
      </w:r>
      <w:r w:rsidR="00230B74" w:rsidRPr="003E4057">
        <w:rPr>
          <w:sz w:val="22"/>
          <w:szCs w:val="22"/>
        </w:rPr>
        <w:t xml:space="preserve">Ramirez, M. A., Green, J. G., Holt, M., &amp; </w:t>
      </w:r>
      <w:r w:rsidR="00230B74" w:rsidRPr="003E4057">
        <w:rPr>
          <w:b/>
          <w:bCs/>
          <w:sz w:val="22"/>
          <w:szCs w:val="22"/>
        </w:rPr>
        <w:t>Merrin, G. J.</w:t>
      </w:r>
      <w:r w:rsidR="00230B74" w:rsidRPr="003E4057">
        <w:rPr>
          <w:sz w:val="22"/>
          <w:szCs w:val="22"/>
        </w:rPr>
        <w:t xml:space="preserve"> (2024, February). Experiences with bias-based </w:t>
      </w:r>
    </w:p>
    <w:p w14:paraId="1E4A7B58" w14:textId="50D8D748" w:rsidR="00230B74" w:rsidRPr="003E4057" w:rsidRDefault="00230B74" w:rsidP="00230B74">
      <w:pPr>
        <w:ind w:left="720"/>
        <w:rPr>
          <w:sz w:val="22"/>
          <w:szCs w:val="22"/>
        </w:rPr>
      </w:pPr>
      <w:r w:rsidRPr="003E4057">
        <w:rPr>
          <w:sz w:val="22"/>
          <w:szCs w:val="22"/>
        </w:rPr>
        <w:t>harassment among U.S. adolescents with disabilities. Poster presented at the National Association of School Psychologists Annual Conference. New Orleans, LA.</w:t>
      </w:r>
    </w:p>
    <w:p w14:paraId="67D3AD24" w14:textId="5D5EF0D8" w:rsidR="005076DA" w:rsidRPr="003E4057" w:rsidRDefault="005076DA" w:rsidP="004C480A">
      <w:pPr>
        <w:rPr>
          <w:rFonts w:eastAsia="Calibri"/>
          <w:color w:val="000000"/>
          <w:sz w:val="22"/>
          <w:szCs w:val="22"/>
        </w:rPr>
      </w:pPr>
      <w:r w:rsidRPr="003E4057">
        <w:rPr>
          <w:rFonts w:eastAsia="Calibri"/>
          <w:color w:val="000000"/>
          <w:sz w:val="22"/>
          <w:szCs w:val="22"/>
        </w:rPr>
        <w:t xml:space="preserve">Wang, X., Zhang, X., &amp; </w:t>
      </w:r>
      <w:r w:rsidRPr="003E4057">
        <w:rPr>
          <w:rFonts w:eastAsia="Calibri"/>
          <w:b/>
          <w:bCs/>
          <w:color w:val="000000"/>
          <w:sz w:val="22"/>
          <w:szCs w:val="22"/>
        </w:rPr>
        <w:t>Merrin, G. J.</w:t>
      </w:r>
      <w:r w:rsidRPr="003E4057">
        <w:rPr>
          <w:rFonts w:eastAsia="Calibri"/>
          <w:color w:val="000000"/>
          <w:sz w:val="22"/>
          <w:szCs w:val="22"/>
        </w:rPr>
        <w:t xml:space="preserve"> (2024, January). The Heterogeneity of Developmental </w:t>
      </w:r>
    </w:p>
    <w:p w14:paraId="12B33B67" w14:textId="6D824902" w:rsidR="005076DA" w:rsidRPr="003E4057" w:rsidRDefault="005076DA" w:rsidP="005076DA">
      <w:pPr>
        <w:ind w:left="720"/>
        <w:rPr>
          <w:rFonts w:eastAsia="Calibri"/>
          <w:color w:val="000000"/>
          <w:sz w:val="22"/>
          <w:szCs w:val="22"/>
        </w:rPr>
      </w:pPr>
      <w:r w:rsidRPr="003E4057">
        <w:rPr>
          <w:rFonts w:eastAsia="Calibri"/>
          <w:color w:val="000000"/>
          <w:sz w:val="22"/>
          <w:szCs w:val="22"/>
        </w:rPr>
        <w:t>Profiles of Adolescents Experiencing Substantial Adverse Childhood Experiences. Poster</w:t>
      </w:r>
      <w:r w:rsidR="00230B74" w:rsidRPr="003E4057">
        <w:rPr>
          <w:rFonts w:eastAsia="Calibri"/>
          <w:color w:val="000000"/>
          <w:sz w:val="22"/>
          <w:szCs w:val="22"/>
        </w:rPr>
        <w:t xml:space="preserve"> </w:t>
      </w:r>
      <w:r w:rsidRPr="003E4057">
        <w:rPr>
          <w:rFonts w:eastAsia="Calibri"/>
          <w:color w:val="000000"/>
          <w:sz w:val="22"/>
          <w:szCs w:val="22"/>
        </w:rPr>
        <w:t>presented at the Society for Social Work and Research 28th Annual Virtual Conference. Washington D.C.</w:t>
      </w:r>
    </w:p>
    <w:p w14:paraId="1E0A7A14" w14:textId="7577DF02" w:rsidR="004C480A" w:rsidRPr="003E4057" w:rsidRDefault="004C480A" w:rsidP="004C480A">
      <w:pPr>
        <w:rPr>
          <w:sz w:val="22"/>
          <w:szCs w:val="22"/>
        </w:rPr>
      </w:pPr>
      <w:r w:rsidRPr="003E4057">
        <w:rPr>
          <w:rFonts w:eastAsia="Calibri"/>
          <w:b/>
          <w:bCs/>
          <w:color w:val="000000"/>
          <w:sz w:val="22"/>
          <w:szCs w:val="22"/>
        </w:rPr>
        <w:t>Merrin, G. J.</w:t>
      </w:r>
      <w:r w:rsidRPr="003E4057">
        <w:rPr>
          <w:rFonts w:eastAsia="Calibri"/>
          <w:color w:val="000000"/>
          <w:sz w:val="22"/>
          <w:szCs w:val="22"/>
        </w:rPr>
        <w:t xml:space="preserve">, </w:t>
      </w:r>
      <w:r w:rsidRPr="003E4057">
        <w:rPr>
          <w:sz w:val="22"/>
          <w:szCs w:val="22"/>
        </w:rPr>
        <w:t xml:space="preserve">Wang, J. H., &amp; Blake, C. L. (2023, October). Bullying perpetration and victimization </w:t>
      </w:r>
    </w:p>
    <w:p w14:paraId="6ED28927" w14:textId="7959939D" w:rsidR="00DC4A51" w:rsidRPr="003E4057" w:rsidRDefault="004C480A" w:rsidP="00DC4A51">
      <w:pPr>
        <w:ind w:left="720"/>
        <w:rPr>
          <w:rFonts w:eastAsia="Calibri"/>
          <w:color w:val="000000"/>
          <w:sz w:val="22"/>
          <w:szCs w:val="22"/>
        </w:rPr>
      </w:pPr>
      <w:r w:rsidRPr="003E4057">
        <w:rPr>
          <w:sz w:val="22"/>
          <w:szCs w:val="22"/>
        </w:rPr>
        <w:t>among adolescents with adverse childhood experience: A systematic review.</w:t>
      </w:r>
      <w:r w:rsidRPr="003E4057">
        <w:rPr>
          <w:rFonts w:eastAsia="Calibri"/>
          <w:color w:val="000000"/>
          <w:sz w:val="22"/>
          <w:szCs w:val="22"/>
        </w:rPr>
        <w:t xml:space="preserve"> Paper </w:t>
      </w:r>
      <w:r w:rsidR="005F0BF0">
        <w:rPr>
          <w:rFonts w:eastAsia="Calibri"/>
          <w:color w:val="000000"/>
          <w:sz w:val="22"/>
          <w:szCs w:val="22"/>
        </w:rPr>
        <w:t>s</w:t>
      </w:r>
      <w:r w:rsidR="00973C23" w:rsidRPr="003E4057">
        <w:rPr>
          <w:rFonts w:eastAsia="Calibri"/>
          <w:color w:val="000000"/>
          <w:sz w:val="22"/>
          <w:szCs w:val="22"/>
        </w:rPr>
        <w:t xml:space="preserve">ymposium </w:t>
      </w:r>
      <w:r w:rsidRPr="003E4057">
        <w:rPr>
          <w:rFonts w:eastAsia="Calibri"/>
          <w:color w:val="000000"/>
          <w:sz w:val="22"/>
          <w:szCs w:val="22"/>
        </w:rPr>
        <w:t>presented at the 2023 World Anti-Bullying Forum, Raleigh, NC.</w:t>
      </w:r>
    </w:p>
    <w:p w14:paraId="26A83CB9" w14:textId="40BEBC0C" w:rsidR="00FD67B1" w:rsidRPr="003E4057" w:rsidRDefault="00FD67B1" w:rsidP="00FD67B1">
      <w:pPr>
        <w:rPr>
          <w:rFonts w:eastAsia="Calibri"/>
          <w:color w:val="000000"/>
          <w:sz w:val="22"/>
          <w:szCs w:val="22"/>
        </w:rPr>
      </w:pPr>
      <w:r w:rsidRPr="003E4057">
        <w:rPr>
          <w:rFonts w:eastAsia="Calibri"/>
          <w:color w:val="000000"/>
          <w:sz w:val="22"/>
          <w:szCs w:val="22"/>
        </w:rPr>
        <w:t xml:space="preserve">Holt, M. K., </w:t>
      </w:r>
      <w:r w:rsidRPr="003E4057">
        <w:rPr>
          <w:rFonts w:eastAsia="Calibri"/>
          <w:b/>
          <w:bCs/>
          <w:color w:val="000000"/>
          <w:sz w:val="22"/>
          <w:szCs w:val="22"/>
        </w:rPr>
        <w:t>Merrin, G. J.</w:t>
      </w:r>
      <w:r w:rsidRPr="003E4057">
        <w:rPr>
          <w:rFonts w:eastAsia="Calibri"/>
          <w:color w:val="000000"/>
          <w:sz w:val="22"/>
          <w:szCs w:val="22"/>
        </w:rPr>
        <w:t>, Wyatt, O., &amp; Green</w:t>
      </w:r>
      <w:r w:rsidR="00DD1EC2">
        <w:rPr>
          <w:rFonts w:eastAsia="Calibri"/>
          <w:color w:val="000000"/>
          <w:sz w:val="22"/>
          <w:szCs w:val="22"/>
        </w:rPr>
        <w:t>,</w:t>
      </w:r>
      <w:r w:rsidRPr="003E4057">
        <w:rPr>
          <w:rFonts w:eastAsia="Calibri"/>
          <w:color w:val="000000"/>
          <w:sz w:val="22"/>
          <w:szCs w:val="22"/>
        </w:rPr>
        <w:t xml:space="preserve"> J. G. (2023, October). Patterns of bias-based harassment </w:t>
      </w:r>
    </w:p>
    <w:p w14:paraId="0688A97A" w14:textId="75F351ED" w:rsidR="00FD67B1" w:rsidRPr="003E4057" w:rsidRDefault="00FD67B1" w:rsidP="00FD67B1">
      <w:pPr>
        <w:ind w:left="720"/>
        <w:rPr>
          <w:rFonts w:eastAsia="Calibri"/>
          <w:color w:val="000000"/>
          <w:sz w:val="22"/>
          <w:szCs w:val="22"/>
        </w:rPr>
      </w:pPr>
      <w:r w:rsidRPr="003E4057">
        <w:rPr>
          <w:rFonts w:eastAsia="Calibri"/>
          <w:color w:val="000000"/>
          <w:sz w:val="22"/>
          <w:szCs w:val="22"/>
        </w:rPr>
        <w:t xml:space="preserve">exposure over time among adolescents: Differential associations with functioning. Paper </w:t>
      </w:r>
      <w:r w:rsidR="005F0BF0">
        <w:rPr>
          <w:rFonts w:eastAsia="Calibri"/>
          <w:color w:val="000000"/>
          <w:sz w:val="22"/>
          <w:szCs w:val="22"/>
        </w:rPr>
        <w:t>s</w:t>
      </w:r>
      <w:r w:rsidRPr="003E4057">
        <w:rPr>
          <w:rFonts w:eastAsia="Calibri"/>
          <w:color w:val="000000"/>
          <w:sz w:val="22"/>
          <w:szCs w:val="22"/>
        </w:rPr>
        <w:t>ymposium presented at the 2023 World Anti-Bullying Forum, Raleigh, NC.</w:t>
      </w:r>
    </w:p>
    <w:p w14:paraId="48DAAF04" w14:textId="43FD27A6" w:rsidR="00605736" w:rsidRPr="003E4057" w:rsidRDefault="00971CEC" w:rsidP="00605736">
      <w:pPr>
        <w:jc w:val="both"/>
        <w:rPr>
          <w:rFonts w:eastAsia="Calibri"/>
          <w:color w:val="000000"/>
          <w:sz w:val="22"/>
          <w:szCs w:val="22"/>
        </w:rPr>
      </w:pPr>
      <w:r w:rsidRPr="003E4057">
        <w:rPr>
          <w:rFonts w:eastAsia="Calibri"/>
          <w:color w:val="000000"/>
          <w:sz w:val="22"/>
          <w:szCs w:val="22"/>
        </w:rPr>
        <w:t>*</w:t>
      </w:r>
      <w:r w:rsidR="00605736" w:rsidRPr="003E4057">
        <w:rPr>
          <w:rFonts w:eastAsia="Calibri"/>
          <w:color w:val="000000"/>
          <w:sz w:val="22"/>
          <w:szCs w:val="22"/>
        </w:rPr>
        <w:t xml:space="preserve">Wyatt, O., Holt, M. K., </w:t>
      </w:r>
      <w:r w:rsidR="00605736" w:rsidRPr="003E4057">
        <w:rPr>
          <w:rFonts w:eastAsia="Calibri"/>
          <w:b/>
          <w:bCs/>
          <w:color w:val="000000"/>
          <w:sz w:val="22"/>
          <w:szCs w:val="22"/>
        </w:rPr>
        <w:t>Merrin, G. J.</w:t>
      </w:r>
      <w:r w:rsidR="00605736" w:rsidRPr="003E4057">
        <w:rPr>
          <w:rFonts w:eastAsia="Calibri"/>
          <w:color w:val="000000"/>
          <w:sz w:val="22"/>
          <w:szCs w:val="22"/>
        </w:rPr>
        <w:t xml:space="preserve">, Green, J. G., &amp; Curtis, N. (2023, October). Differences in teacher </w:t>
      </w:r>
    </w:p>
    <w:p w14:paraId="7499BC53" w14:textId="5BBDB903" w:rsidR="00605736" w:rsidRPr="003E4057" w:rsidRDefault="00605736" w:rsidP="00605736">
      <w:pPr>
        <w:ind w:left="720"/>
        <w:jc w:val="both"/>
        <w:rPr>
          <w:rFonts w:eastAsia="Calibri"/>
          <w:color w:val="000000"/>
          <w:sz w:val="22"/>
          <w:szCs w:val="22"/>
        </w:rPr>
      </w:pPr>
      <w:r w:rsidRPr="003E4057">
        <w:rPr>
          <w:rFonts w:eastAsia="Calibri"/>
          <w:color w:val="000000"/>
          <w:sz w:val="22"/>
          <w:szCs w:val="22"/>
        </w:rPr>
        <w:t xml:space="preserve">and student perspectives on prevalence and response to bias-based bullying in middle and high schools. Paper </w:t>
      </w:r>
      <w:r w:rsidR="005F0BF0">
        <w:rPr>
          <w:rFonts w:eastAsia="Calibri"/>
          <w:color w:val="000000"/>
          <w:sz w:val="22"/>
          <w:szCs w:val="22"/>
        </w:rPr>
        <w:t>s</w:t>
      </w:r>
      <w:r w:rsidR="00973C23" w:rsidRPr="003E4057">
        <w:rPr>
          <w:rFonts w:eastAsia="Calibri"/>
          <w:color w:val="000000"/>
          <w:sz w:val="22"/>
          <w:szCs w:val="22"/>
        </w:rPr>
        <w:t xml:space="preserve">ymposium </w:t>
      </w:r>
      <w:r w:rsidRPr="003E4057">
        <w:rPr>
          <w:rFonts w:eastAsia="Calibri"/>
          <w:color w:val="000000"/>
          <w:sz w:val="22"/>
          <w:szCs w:val="22"/>
        </w:rPr>
        <w:t>presented at the 2023 World Anti-Bullying Forum, Raleigh, NC. </w:t>
      </w:r>
    </w:p>
    <w:p w14:paraId="3437D6F0" w14:textId="77777777" w:rsidR="00DC4A51" w:rsidRPr="003E4057" w:rsidRDefault="00605736" w:rsidP="00DC4A51">
      <w:pPr>
        <w:rPr>
          <w:rFonts w:eastAsia="Calibri"/>
          <w:color w:val="000000"/>
          <w:sz w:val="22"/>
          <w:szCs w:val="22"/>
        </w:rPr>
      </w:pPr>
      <w:r w:rsidRPr="003E4057">
        <w:rPr>
          <w:rFonts w:eastAsia="Calibri"/>
          <w:b/>
          <w:bCs/>
          <w:color w:val="000000"/>
          <w:sz w:val="22"/>
          <w:szCs w:val="22"/>
        </w:rPr>
        <w:t>Merrin, G. J.</w:t>
      </w:r>
      <w:r w:rsidRPr="003E4057">
        <w:rPr>
          <w:rFonts w:eastAsia="Calibri"/>
          <w:color w:val="000000"/>
          <w:sz w:val="22"/>
          <w:szCs w:val="22"/>
        </w:rPr>
        <w:t>, Sunita, I. A., Grant, N., April-Sanders, A., &amp; Gordon, D</w:t>
      </w:r>
      <w:r w:rsidR="00DC4A51" w:rsidRPr="003E4057">
        <w:rPr>
          <w:rFonts w:eastAsia="Calibri"/>
          <w:color w:val="000000"/>
          <w:sz w:val="22"/>
          <w:szCs w:val="22"/>
        </w:rPr>
        <w:t>. (2023, September).</w:t>
      </w:r>
      <w:r w:rsidRPr="003E4057">
        <w:rPr>
          <w:rFonts w:eastAsia="Calibri"/>
          <w:color w:val="000000"/>
          <w:sz w:val="22"/>
          <w:szCs w:val="22"/>
        </w:rPr>
        <w:t xml:space="preserve"> Using </w:t>
      </w:r>
    </w:p>
    <w:p w14:paraId="289989B5" w14:textId="0CE60A73" w:rsidR="00605736" w:rsidRPr="003E4057" w:rsidRDefault="00605736" w:rsidP="00DC4A51">
      <w:pPr>
        <w:ind w:left="720"/>
        <w:rPr>
          <w:rFonts w:eastAsia="Calibri"/>
          <w:color w:val="000000"/>
          <w:sz w:val="22"/>
          <w:szCs w:val="22"/>
        </w:rPr>
      </w:pPr>
      <w:r w:rsidRPr="003E4057">
        <w:rPr>
          <w:rFonts w:eastAsia="Calibri"/>
          <w:color w:val="000000"/>
          <w:sz w:val="22"/>
          <w:szCs w:val="22"/>
        </w:rPr>
        <w:t xml:space="preserve">longitudinal growth mixture models and latent class analysis to investigate how DV exposure impacts mental health outcomes and substance use in U.S. child-welfare involved adolescents. </w:t>
      </w:r>
      <w:r w:rsidR="00DC4A51" w:rsidRPr="003E4057">
        <w:rPr>
          <w:rFonts w:eastAsia="Calibri"/>
          <w:color w:val="000000"/>
          <w:sz w:val="22"/>
          <w:szCs w:val="22"/>
        </w:rPr>
        <w:t xml:space="preserve">In </w:t>
      </w:r>
      <w:r w:rsidR="00DC4A51" w:rsidRPr="003E4057">
        <w:rPr>
          <w:rFonts w:eastAsia="Calibri"/>
          <w:i/>
          <w:iCs/>
          <w:color w:val="000000"/>
          <w:sz w:val="22"/>
          <w:szCs w:val="22"/>
        </w:rPr>
        <w:t>Calling Systems to Account: Challenging Domestic Violence Conceptualization and Approaches in Varied Contexts</w:t>
      </w:r>
      <w:r w:rsidR="00DC4A51" w:rsidRPr="003E4057">
        <w:rPr>
          <w:rFonts w:eastAsia="Calibri"/>
          <w:color w:val="000000"/>
          <w:sz w:val="22"/>
          <w:szCs w:val="22"/>
        </w:rPr>
        <w:t xml:space="preserve">. Paper </w:t>
      </w:r>
      <w:r w:rsidR="005F0BF0">
        <w:rPr>
          <w:rFonts w:eastAsia="Calibri"/>
          <w:color w:val="000000"/>
          <w:sz w:val="22"/>
          <w:szCs w:val="22"/>
        </w:rPr>
        <w:t>s</w:t>
      </w:r>
      <w:r w:rsidR="00DC4A51" w:rsidRPr="003E4057">
        <w:rPr>
          <w:rFonts w:eastAsia="Calibri"/>
          <w:color w:val="000000"/>
          <w:sz w:val="22"/>
          <w:szCs w:val="22"/>
        </w:rPr>
        <w:t xml:space="preserve">ymposium presented at the 2023 European Conference on Domestic Violence, Reykjavik, </w:t>
      </w:r>
      <w:r w:rsidR="000F36BA">
        <w:rPr>
          <w:rFonts w:eastAsia="Calibri"/>
          <w:color w:val="000000"/>
          <w:sz w:val="22"/>
          <w:szCs w:val="22"/>
        </w:rPr>
        <w:t>Iceland</w:t>
      </w:r>
      <w:r w:rsidR="00DC4A51" w:rsidRPr="003E4057">
        <w:rPr>
          <w:rFonts w:eastAsia="Calibri"/>
          <w:color w:val="000000"/>
          <w:sz w:val="22"/>
          <w:szCs w:val="22"/>
        </w:rPr>
        <w:t>.</w:t>
      </w:r>
    </w:p>
    <w:p w14:paraId="1680A710" w14:textId="77777777" w:rsidR="00DC4A51" w:rsidRPr="003E4057" w:rsidRDefault="00DC4A51" w:rsidP="00DC4A51">
      <w:pPr>
        <w:rPr>
          <w:rFonts w:eastAsia="Calibri"/>
          <w:color w:val="000000"/>
          <w:sz w:val="22"/>
          <w:szCs w:val="22"/>
        </w:rPr>
      </w:pPr>
      <w:r w:rsidRPr="003E4057">
        <w:rPr>
          <w:rFonts w:eastAsia="Calibri"/>
          <w:color w:val="000000"/>
          <w:sz w:val="22"/>
          <w:szCs w:val="22"/>
        </w:rPr>
        <w:t xml:space="preserve">Sunita, I. A., Murphy, C., </w:t>
      </w:r>
      <w:proofErr w:type="spellStart"/>
      <w:r w:rsidRPr="003E4057">
        <w:rPr>
          <w:rFonts w:eastAsia="Calibri"/>
          <w:color w:val="000000"/>
          <w:sz w:val="22"/>
          <w:szCs w:val="22"/>
        </w:rPr>
        <w:t>Nnawulezi</w:t>
      </w:r>
      <w:proofErr w:type="spellEnd"/>
      <w:r w:rsidRPr="003E4057">
        <w:rPr>
          <w:rFonts w:eastAsia="Calibri"/>
          <w:color w:val="000000"/>
          <w:sz w:val="22"/>
          <w:szCs w:val="22"/>
        </w:rPr>
        <w:t xml:space="preserve">, N. Shivakumar, A. K., </w:t>
      </w:r>
      <w:r w:rsidRPr="003E4057">
        <w:rPr>
          <w:rFonts w:eastAsia="Calibri"/>
          <w:b/>
          <w:bCs/>
          <w:color w:val="000000"/>
          <w:sz w:val="22"/>
          <w:szCs w:val="22"/>
        </w:rPr>
        <w:t>Merrin, G. J.</w:t>
      </w:r>
      <w:r w:rsidRPr="003E4057">
        <w:rPr>
          <w:rFonts w:eastAsia="Calibri"/>
          <w:color w:val="000000"/>
          <w:sz w:val="22"/>
          <w:szCs w:val="22"/>
        </w:rPr>
        <w:t xml:space="preserve">, &amp; Gordon, D. (2023, </w:t>
      </w:r>
    </w:p>
    <w:p w14:paraId="0E8DE07F" w14:textId="497FF469" w:rsidR="00DC4A51" w:rsidRPr="003E4057" w:rsidRDefault="00DC4A51" w:rsidP="00DC4A51">
      <w:pPr>
        <w:ind w:left="720"/>
        <w:rPr>
          <w:rFonts w:eastAsia="Calibri"/>
          <w:color w:val="000000"/>
          <w:sz w:val="22"/>
          <w:szCs w:val="22"/>
        </w:rPr>
      </w:pPr>
      <w:r w:rsidRPr="003E4057">
        <w:rPr>
          <w:rFonts w:eastAsia="Calibri"/>
          <w:color w:val="000000"/>
          <w:sz w:val="22"/>
          <w:szCs w:val="22"/>
        </w:rPr>
        <w:lastRenderedPageBreak/>
        <w:t xml:space="preserve">September). Multi-level Risk and Protective </w:t>
      </w:r>
      <w:r w:rsidR="005F0BF0">
        <w:rPr>
          <w:rFonts w:eastAsia="Calibri"/>
          <w:color w:val="000000"/>
          <w:sz w:val="22"/>
          <w:szCs w:val="22"/>
        </w:rPr>
        <w:t>Factors</w:t>
      </w:r>
      <w:r w:rsidRPr="003E4057">
        <w:rPr>
          <w:rFonts w:eastAsia="Calibri"/>
          <w:color w:val="000000"/>
          <w:sz w:val="22"/>
          <w:szCs w:val="22"/>
        </w:rPr>
        <w:t xml:space="preserve"> of Husband's Domestic Violence against Child Brides in Bihar, India. In </w:t>
      </w:r>
      <w:r w:rsidRPr="003E4057">
        <w:rPr>
          <w:rFonts w:eastAsia="Calibri"/>
          <w:i/>
          <w:iCs/>
          <w:color w:val="000000"/>
          <w:sz w:val="22"/>
          <w:szCs w:val="22"/>
        </w:rPr>
        <w:t>Calling Systems to Account: Challenging Domestic Violence Conceptualization and Approaches in Varied Contexts</w:t>
      </w:r>
      <w:r w:rsidRPr="003E4057">
        <w:rPr>
          <w:rFonts w:eastAsia="Calibri"/>
          <w:color w:val="000000"/>
          <w:sz w:val="22"/>
          <w:szCs w:val="22"/>
        </w:rPr>
        <w:t xml:space="preserve">. Paper </w:t>
      </w:r>
      <w:r w:rsidR="005F0BF0">
        <w:rPr>
          <w:rFonts w:eastAsia="Calibri"/>
          <w:color w:val="000000"/>
          <w:sz w:val="22"/>
          <w:szCs w:val="22"/>
        </w:rPr>
        <w:t>s</w:t>
      </w:r>
      <w:r w:rsidRPr="003E4057">
        <w:rPr>
          <w:rFonts w:eastAsia="Calibri"/>
          <w:color w:val="000000"/>
          <w:sz w:val="22"/>
          <w:szCs w:val="22"/>
        </w:rPr>
        <w:t xml:space="preserve">ymposium presented at the 2023 European Conference on Domestic Violence, Reykjavik, </w:t>
      </w:r>
      <w:r w:rsidR="005F0BF0">
        <w:rPr>
          <w:rFonts w:eastAsia="Calibri"/>
          <w:color w:val="000000"/>
          <w:sz w:val="22"/>
          <w:szCs w:val="22"/>
        </w:rPr>
        <w:t>Iceland</w:t>
      </w:r>
      <w:r w:rsidRPr="003E4057">
        <w:rPr>
          <w:rFonts w:eastAsia="Calibri"/>
          <w:color w:val="000000"/>
          <w:sz w:val="22"/>
          <w:szCs w:val="22"/>
        </w:rPr>
        <w:t>.</w:t>
      </w:r>
    </w:p>
    <w:bookmarkEnd w:id="10"/>
    <w:p w14:paraId="09128725" w14:textId="73FF35BC" w:rsidR="004122C6" w:rsidRPr="003E4057" w:rsidRDefault="004122C6" w:rsidP="004122C6">
      <w:pPr>
        <w:rPr>
          <w:sz w:val="22"/>
          <w:szCs w:val="22"/>
        </w:rPr>
      </w:pPr>
      <w:r w:rsidRPr="003E4057">
        <w:rPr>
          <w:b/>
          <w:bCs/>
          <w:sz w:val="22"/>
          <w:szCs w:val="22"/>
        </w:rPr>
        <w:t>Merrin, G. J.</w:t>
      </w:r>
      <w:r w:rsidRPr="003E4057">
        <w:rPr>
          <w:sz w:val="22"/>
          <w:szCs w:val="22"/>
        </w:rPr>
        <w:t xml:space="preserve">, Bailey, J., Kelly, A., Le, V., &amp; </w:t>
      </w:r>
      <w:proofErr w:type="spellStart"/>
      <w:r w:rsidRPr="003E4057">
        <w:rPr>
          <w:sz w:val="22"/>
          <w:szCs w:val="22"/>
        </w:rPr>
        <w:t>Toumbourou</w:t>
      </w:r>
      <w:proofErr w:type="spellEnd"/>
      <w:r w:rsidRPr="003E4057">
        <w:rPr>
          <w:sz w:val="22"/>
          <w:szCs w:val="22"/>
        </w:rPr>
        <w:t>, J. (</w:t>
      </w:r>
      <w:r w:rsidR="004C480A" w:rsidRPr="003E4057">
        <w:rPr>
          <w:sz w:val="22"/>
          <w:szCs w:val="22"/>
        </w:rPr>
        <w:t>2023, June</w:t>
      </w:r>
      <w:r w:rsidRPr="003E4057">
        <w:rPr>
          <w:sz w:val="22"/>
          <w:szCs w:val="22"/>
        </w:rPr>
        <w:t xml:space="preserve">). Continuity and change in </w:t>
      </w:r>
    </w:p>
    <w:p w14:paraId="41202404" w14:textId="13886CCE" w:rsidR="004122C6" w:rsidRPr="003E4057" w:rsidRDefault="004122C6" w:rsidP="00DC334F">
      <w:pPr>
        <w:ind w:left="720"/>
        <w:rPr>
          <w:rFonts w:eastAsia="Calibri"/>
          <w:color w:val="000000"/>
          <w:sz w:val="22"/>
          <w:szCs w:val="22"/>
        </w:rPr>
      </w:pPr>
      <w:r w:rsidRPr="003E4057">
        <w:rPr>
          <w:sz w:val="22"/>
          <w:szCs w:val="22"/>
        </w:rPr>
        <w:t xml:space="preserve">patterns of substance use in the transition from adolescence to young adulthood: Examining timing of adult role assumptions. In </w:t>
      </w:r>
      <w:r w:rsidRPr="003E4057">
        <w:rPr>
          <w:i/>
          <w:iCs/>
          <w:sz w:val="22"/>
          <w:szCs w:val="22"/>
        </w:rPr>
        <w:t>Understanding persistence and desistence of substance use in young adulthood: Developmental transitions, policy environments, and marginalized populations</w:t>
      </w:r>
      <w:r w:rsidRPr="003E4057">
        <w:rPr>
          <w:sz w:val="22"/>
          <w:szCs w:val="22"/>
        </w:rPr>
        <w:t>.</w:t>
      </w:r>
      <w:r w:rsidRPr="003E4057">
        <w:rPr>
          <w:rFonts w:eastAsia="Calibri"/>
          <w:color w:val="000000"/>
          <w:sz w:val="22"/>
          <w:szCs w:val="22"/>
        </w:rPr>
        <w:t xml:space="preserve"> Paper </w:t>
      </w:r>
      <w:r w:rsidR="00973C23" w:rsidRPr="003E4057">
        <w:rPr>
          <w:rFonts w:eastAsia="Calibri"/>
          <w:color w:val="000000"/>
          <w:sz w:val="22"/>
          <w:szCs w:val="22"/>
        </w:rPr>
        <w:t xml:space="preserve">Symposium </w:t>
      </w:r>
      <w:r w:rsidR="00605736" w:rsidRPr="003E4057">
        <w:rPr>
          <w:rFonts w:eastAsia="Calibri"/>
          <w:color w:val="000000"/>
          <w:sz w:val="22"/>
          <w:szCs w:val="22"/>
        </w:rPr>
        <w:t>presented</w:t>
      </w:r>
      <w:r w:rsidRPr="003E4057">
        <w:rPr>
          <w:rFonts w:eastAsia="Calibri"/>
          <w:color w:val="000000"/>
          <w:sz w:val="22"/>
          <w:szCs w:val="22"/>
        </w:rPr>
        <w:t xml:space="preserve"> at the Society for Prevention Research 2023 Conference. </w:t>
      </w:r>
    </w:p>
    <w:p w14:paraId="76700C80" w14:textId="77777777" w:rsidR="00266543" w:rsidRPr="003E4057" w:rsidRDefault="00266543" w:rsidP="00266543">
      <w:pPr>
        <w:jc w:val="both"/>
        <w:rPr>
          <w:rFonts w:eastAsia="Calibri"/>
          <w:color w:val="000000"/>
          <w:sz w:val="22"/>
          <w:szCs w:val="22"/>
        </w:rPr>
      </w:pPr>
      <w:bookmarkStart w:id="11" w:name="_Hlk121754619"/>
      <w:r w:rsidRPr="003E4057">
        <w:rPr>
          <w:rFonts w:eastAsia="Calibri"/>
          <w:color w:val="000000"/>
          <w:sz w:val="22"/>
          <w:szCs w:val="22"/>
        </w:rPr>
        <w:t xml:space="preserve">Holt, M. K., </w:t>
      </w:r>
      <w:r w:rsidRPr="003E4057">
        <w:rPr>
          <w:rFonts w:eastAsia="Calibri"/>
          <w:b/>
          <w:bCs/>
          <w:color w:val="000000"/>
          <w:sz w:val="22"/>
          <w:szCs w:val="22"/>
        </w:rPr>
        <w:t>Merrin, G. J.</w:t>
      </w:r>
      <w:r w:rsidRPr="003E4057">
        <w:rPr>
          <w:rFonts w:eastAsia="Calibri"/>
          <w:color w:val="000000"/>
          <w:sz w:val="22"/>
          <w:szCs w:val="22"/>
        </w:rPr>
        <w:t xml:space="preserve">, Wyatt, O., &amp; Green, J. G. (2023, October). Patterns of bias-based harassment </w:t>
      </w:r>
    </w:p>
    <w:p w14:paraId="0590B09E" w14:textId="1D985EAE" w:rsidR="00266543" w:rsidRPr="003E4057" w:rsidRDefault="00266543" w:rsidP="00266543">
      <w:pPr>
        <w:ind w:left="720"/>
        <w:jc w:val="both"/>
        <w:rPr>
          <w:rFonts w:eastAsia="Calibri"/>
          <w:color w:val="000000"/>
          <w:sz w:val="22"/>
          <w:szCs w:val="22"/>
        </w:rPr>
      </w:pPr>
      <w:r w:rsidRPr="003E4057">
        <w:rPr>
          <w:rFonts w:eastAsia="Calibri"/>
          <w:color w:val="000000"/>
          <w:sz w:val="22"/>
          <w:szCs w:val="22"/>
        </w:rPr>
        <w:t xml:space="preserve">exposure over time among adolescents: Differential associations with functioning. Paper </w:t>
      </w:r>
      <w:r w:rsidR="005F0BF0">
        <w:rPr>
          <w:rFonts w:eastAsia="Calibri"/>
          <w:color w:val="000000"/>
          <w:sz w:val="22"/>
          <w:szCs w:val="22"/>
        </w:rPr>
        <w:t>s</w:t>
      </w:r>
      <w:r w:rsidR="00973C23" w:rsidRPr="003E4057">
        <w:rPr>
          <w:rFonts w:eastAsia="Calibri"/>
          <w:color w:val="000000"/>
          <w:sz w:val="22"/>
          <w:szCs w:val="22"/>
        </w:rPr>
        <w:t xml:space="preserve">ymposium </w:t>
      </w:r>
      <w:r w:rsidRPr="003E4057">
        <w:rPr>
          <w:rFonts w:eastAsia="Calibri"/>
          <w:color w:val="000000"/>
          <w:sz w:val="22"/>
          <w:szCs w:val="22"/>
        </w:rPr>
        <w:t xml:space="preserve">presented at the World Anti-Bullying </w:t>
      </w:r>
      <w:r w:rsidR="005F0BF0">
        <w:rPr>
          <w:rFonts w:eastAsia="Calibri"/>
          <w:color w:val="000000"/>
          <w:sz w:val="22"/>
          <w:szCs w:val="22"/>
        </w:rPr>
        <w:t>Forum</w:t>
      </w:r>
      <w:r w:rsidRPr="003E4057">
        <w:rPr>
          <w:rFonts w:eastAsia="Calibri"/>
          <w:color w:val="000000"/>
          <w:sz w:val="22"/>
          <w:szCs w:val="22"/>
        </w:rPr>
        <w:t>, Chapel Hill, NC.</w:t>
      </w:r>
    </w:p>
    <w:p w14:paraId="1394BBFA" w14:textId="77777777" w:rsidR="00EE33D0" w:rsidRPr="003E4057" w:rsidRDefault="00EE33D0" w:rsidP="00EE33D0">
      <w:pPr>
        <w:jc w:val="both"/>
        <w:rPr>
          <w:rFonts w:eastAsia="Calibri"/>
          <w:i/>
          <w:iCs/>
          <w:color w:val="000000"/>
          <w:sz w:val="22"/>
          <w:szCs w:val="22"/>
        </w:rPr>
      </w:pPr>
      <w:r w:rsidRPr="003E4057">
        <w:rPr>
          <w:rFonts w:eastAsia="Calibri"/>
          <w:b/>
          <w:bCs/>
          <w:color w:val="000000"/>
          <w:sz w:val="22"/>
          <w:szCs w:val="22"/>
        </w:rPr>
        <w:t xml:space="preserve">Merrin, G. J. </w:t>
      </w:r>
      <w:r w:rsidRPr="003E4057">
        <w:rPr>
          <w:rFonts w:eastAsia="Calibri"/>
          <w:color w:val="000000"/>
          <w:sz w:val="22"/>
          <w:szCs w:val="22"/>
        </w:rPr>
        <w:t xml:space="preserve">(2023, March). Invited discussant for </w:t>
      </w:r>
      <w:r w:rsidRPr="003E4057">
        <w:rPr>
          <w:rFonts w:eastAsia="Calibri"/>
          <w:i/>
          <w:iCs/>
          <w:color w:val="000000"/>
          <w:sz w:val="22"/>
          <w:szCs w:val="22"/>
        </w:rPr>
        <w:t xml:space="preserve">Adverse Experiences at School: Bias-based Bullying </w:t>
      </w:r>
    </w:p>
    <w:p w14:paraId="4BFC2F8D" w14:textId="376C6656" w:rsidR="00EE33D0" w:rsidRPr="003E4057" w:rsidRDefault="00EE33D0" w:rsidP="00EE33D0">
      <w:pPr>
        <w:ind w:left="720"/>
        <w:jc w:val="both"/>
        <w:rPr>
          <w:rFonts w:eastAsia="Calibri"/>
          <w:color w:val="000000"/>
          <w:sz w:val="22"/>
          <w:szCs w:val="22"/>
        </w:rPr>
      </w:pPr>
      <w:r w:rsidRPr="003E4057">
        <w:rPr>
          <w:rFonts w:eastAsia="Calibri"/>
          <w:i/>
          <w:iCs/>
          <w:color w:val="000000"/>
          <w:sz w:val="22"/>
          <w:szCs w:val="22"/>
        </w:rPr>
        <w:t xml:space="preserve">by Peers and Unfair Treatment by Teachers </w:t>
      </w:r>
      <w:r w:rsidRPr="003E4057">
        <w:rPr>
          <w:rFonts w:eastAsia="Calibri"/>
          <w:color w:val="000000"/>
          <w:sz w:val="22"/>
          <w:szCs w:val="22"/>
        </w:rPr>
        <w:t>panel. Presented at the Society for Research in Child Development 2023 Biennial Conference. </w:t>
      </w:r>
    </w:p>
    <w:p w14:paraId="7F48B927" w14:textId="750EF0C4" w:rsidR="00683016" w:rsidRPr="003E4057" w:rsidRDefault="00683016" w:rsidP="00683016">
      <w:pPr>
        <w:jc w:val="both"/>
        <w:rPr>
          <w:rFonts w:eastAsia="Calibri"/>
          <w:color w:val="000000"/>
          <w:sz w:val="22"/>
          <w:szCs w:val="22"/>
        </w:rPr>
      </w:pPr>
      <w:r w:rsidRPr="003E4057">
        <w:rPr>
          <w:rFonts w:eastAsia="Calibri"/>
          <w:color w:val="000000"/>
          <w:sz w:val="22"/>
          <w:szCs w:val="22"/>
        </w:rPr>
        <w:t xml:space="preserve">Holt, M., </w:t>
      </w:r>
      <w:r w:rsidRPr="003E4057">
        <w:rPr>
          <w:rFonts w:eastAsia="Calibri"/>
          <w:b/>
          <w:bCs/>
          <w:color w:val="000000"/>
          <w:sz w:val="22"/>
          <w:szCs w:val="22"/>
        </w:rPr>
        <w:t>Merrin, G. J.,</w:t>
      </w:r>
      <w:r w:rsidRPr="003E4057">
        <w:rPr>
          <w:rFonts w:eastAsia="Calibri"/>
          <w:color w:val="000000"/>
          <w:sz w:val="22"/>
          <w:szCs w:val="22"/>
        </w:rPr>
        <w:t xml:space="preserve"> Fusco, N., &amp; Green, J. (</w:t>
      </w:r>
      <w:r w:rsidR="00C107A5" w:rsidRPr="003E4057">
        <w:rPr>
          <w:rFonts w:eastAsia="Calibri"/>
          <w:color w:val="000000"/>
          <w:sz w:val="22"/>
          <w:szCs w:val="22"/>
        </w:rPr>
        <w:t>2023</w:t>
      </w:r>
      <w:r w:rsidR="00266543" w:rsidRPr="003E4057">
        <w:rPr>
          <w:rFonts w:eastAsia="Calibri"/>
          <w:color w:val="000000"/>
          <w:sz w:val="22"/>
          <w:szCs w:val="22"/>
        </w:rPr>
        <w:t>, March</w:t>
      </w:r>
      <w:r w:rsidRPr="003E4057">
        <w:rPr>
          <w:rFonts w:eastAsia="Calibri"/>
          <w:color w:val="000000"/>
          <w:sz w:val="22"/>
          <w:szCs w:val="22"/>
        </w:rPr>
        <w:t xml:space="preserve">). Bias-Based Harassment among Adolescents: </w:t>
      </w:r>
    </w:p>
    <w:p w14:paraId="2A6E570B" w14:textId="1991409B" w:rsidR="00683016" w:rsidRPr="003E4057" w:rsidRDefault="00683016" w:rsidP="00683016">
      <w:pPr>
        <w:ind w:left="720"/>
        <w:jc w:val="both"/>
        <w:rPr>
          <w:rFonts w:eastAsia="Calibri"/>
          <w:color w:val="000000"/>
          <w:sz w:val="22"/>
          <w:szCs w:val="22"/>
        </w:rPr>
      </w:pPr>
      <w:r w:rsidRPr="003E4057">
        <w:rPr>
          <w:rFonts w:eastAsia="Calibri"/>
          <w:color w:val="000000"/>
          <w:sz w:val="22"/>
          <w:szCs w:val="22"/>
        </w:rPr>
        <w:t>Differential Associations with Functioning Based on Involvement Type. In Hol</w:t>
      </w:r>
      <w:r w:rsidR="00EE1807" w:rsidRPr="003E4057">
        <w:rPr>
          <w:rFonts w:eastAsia="Calibri"/>
          <w:color w:val="000000"/>
          <w:sz w:val="22"/>
          <w:szCs w:val="22"/>
        </w:rPr>
        <w:t>t</w:t>
      </w:r>
      <w:r w:rsidRPr="003E4057">
        <w:rPr>
          <w:rFonts w:eastAsia="Calibri"/>
          <w:color w:val="000000"/>
          <w:sz w:val="22"/>
          <w:szCs w:val="22"/>
        </w:rPr>
        <w:t xml:space="preserve">, M. (Chair), </w:t>
      </w:r>
      <w:r w:rsidRPr="003E4057">
        <w:rPr>
          <w:rFonts w:eastAsia="Calibri"/>
          <w:i/>
          <w:iCs/>
          <w:color w:val="000000"/>
          <w:sz w:val="22"/>
          <w:szCs w:val="22"/>
        </w:rPr>
        <w:t>Adverse Experiences at School: Bias-based Bullying by Peers and Unfair Treatment by Teachers</w:t>
      </w:r>
      <w:r w:rsidRPr="003E4057">
        <w:rPr>
          <w:rFonts w:eastAsia="Calibri"/>
          <w:color w:val="000000"/>
          <w:sz w:val="22"/>
          <w:szCs w:val="22"/>
        </w:rPr>
        <w:t xml:space="preserve">. Paper </w:t>
      </w:r>
      <w:r w:rsidR="005F0BF0">
        <w:rPr>
          <w:rFonts w:eastAsia="Calibri"/>
          <w:color w:val="000000"/>
          <w:sz w:val="22"/>
          <w:szCs w:val="22"/>
        </w:rPr>
        <w:t>s</w:t>
      </w:r>
      <w:r w:rsidRPr="003E4057">
        <w:rPr>
          <w:rFonts w:eastAsia="Calibri"/>
          <w:color w:val="000000"/>
          <w:sz w:val="22"/>
          <w:szCs w:val="22"/>
        </w:rPr>
        <w:t xml:space="preserve">ymposium </w:t>
      </w:r>
      <w:r w:rsidR="004F4AAB" w:rsidRPr="003E4057">
        <w:rPr>
          <w:rFonts w:eastAsia="Calibri"/>
          <w:color w:val="000000"/>
          <w:sz w:val="22"/>
          <w:szCs w:val="22"/>
        </w:rPr>
        <w:t xml:space="preserve">presented </w:t>
      </w:r>
      <w:r w:rsidRPr="003E4057">
        <w:rPr>
          <w:rFonts w:eastAsia="Calibri"/>
          <w:color w:val="000000"/>
          <w:sz w:val="22"/>
          <w:szCs w:val="22"/>
        </w:rPr>
        <w:t>at the Society for Research in Child Development 2023 Biennial Conference. </w:t>
      </w:r>
    </w:p>
    <w:p w14:paraId="6E52CAAE" w14:textId="747815CF" w:rsidR="00A33E5E" w:rsidRPr="003E4057" w:rsidRDefault="00A33E5E" w:rsidP="00A33E5E">
      <w:pPr>
        <w:jc w:val="both"/>
        <w:rPr>
          <w:color w:val="000000"/>
          <w:sz w:val="22"/>
          <w:szCs w:val="22"/>
        </w:rPr>
      </w:pPr>
      <w:r w:rsidRPr="003E4057">
        <w:rPr>
          <w:color w:val="000000"/>
          <w:sz w:val="22"/>
          <w:szCs w:val="22"/>
        </w:rPr>
        <w:t xml:space="preserve">Holt, M., Zimski, P., </w:t>
      </w:r>
      <w:r w:rsidRPr="003E4057">
        <w:rPr>
          <w:b/>
          <w:bCs/>
          <w:color w:val="000000"/>
          <w:sz w:val="22"/>
          <w:szCs w:val="22"/>
        </w:rPr>
        <w:t>Merrin, G.J.</w:t>
      </w:r>
      <w:r w:rsidRPr="003E4057">
        <w:rPr>
          <w:color w:val="000000"/>
          <w:sz w:val="22"/>
          <w:szCs w:val="22"/>
        </w:rPr>
        <w:t>, Liu, Q., Green, J.G., &amp; Gini, G. (2023</w:t>
      </w:r>
      <w:r w:rsidR="00266543" w:rsidRPr="003E4057">
        <w:rPr>
          <w:color w:val="000000"/>
          <w:sz w:val="22"/>
          <w:szCs w:val="22"/>
        </w:rPr>
        <w:t>, August</w:t>
      </w:r>
      <w:r w:rsidRPr="003E4057">
        <w:rPr>
          <w:color w:val="000000"/>
          <w:sz w:val="22"/>
          <w:szCs w:val="22"/>
        </w:rPr>
        <w:t xml:space="preserve">). Bias-based harassment </w:t>
      </w:r>
    </w:p>
    <w:p w14:paraId="5ADD2325" w14:textId="5F322157" w:rsidR="00A33E5E" w:rsidRPr="003E4057" w:rsidRDefault="00A33E5E" w:rsidP="00A33E5E">
      <w:pPr>
        <w:ind w:left="720"/>
        <w:jc w:val="both"/>
        <w:rPr>
          <w:color w:val="000000"/>
          <w:sz w:val="22"/>
          <w:szCs w:val="22"/>
        </w:rPr>
      </w:pPr>
      <w:r w:rsidRPr="003E4057">
        <w:rPr>
          <w:color w:val="000000"/>
          <w:sz w:val="22"/>
          <w:szCs w:val="22"/>
        </w:rPr>
        <w:t xml:space="preserve">and its associations with depression, anxiety, and substance use among adolescents: Identifying protective factors. In M. Holt &amp; O. Wyatt (Chairs), </w:t>
      </w:r>
      <w:r w:rsidRPr="003E4057">
        <w:rPr>
          <w:i/>
          <w:iCs/>
          <w:color w:val="000000"/>
          <w:sz w:val="22"/>
          <w:szCs w:val="22"/>
        </w:rPr>
        <w:t>Bias-based Bullying among Adolescents: Protective Factors and Bystander Interventions</w:t>
      </w:r>
      <w:r w:rsidRPr="003E4057">
        <w:rPr>
          <w:color w:val="000000"/>
          <w:sz w:val="22"/>
          <w:szCs w:val="22"/>
        </w:rPr>
        <w:t xml:space="preserve">. Paper </w:t>
      </w:r>
      <w:r w:rsidR="005F0BF0">
        <w:rPr>
          <w:rFonts w:eastAsia="Calibri"/>
          <w:color w:val="000000"/>
          <w:sz w:val="22"/>
          <w:szCs w:val="22"/>
        </w:rPr>
        <w:t>s</w:t>
      </w:r>
      <w:r w:rsidR="00973C23" w:rsidRPr="003E4057">
        <w:rPr>
          <w:rFonts w:eastAsia="Calibri"/>
          <w:color w:val="000000"/>
          <w:sz w:val="22"/>
          <w:szCs w:val="22"/>
        </w:rPr>
        <w:t xml:space="preserve">ymposium </w:t>
      </w:r>
      <w:r w:rsidRPr="003E4057">
        <w:rPr>
          <w:color w:val="000000"/>
          <w:sz w:val="22"/>
          <w:szCs w:val="22"/>
        </w:rPr>
        <w:t>presented at the American Educational Research Association’s Annual Meeting.</w:t>
      </w:r>
    </w:p>
    <w:p w14:paraId="3023147C" w14:textId="6BCA5F64" w:rsidR="009A51A4" w:rsidRPr="003E4057" w:rsidRDefault="00654D99" w:rsidP="009A51A4">
      <w:pPr>
        <w:jc w:val="both"/>
        <w:rPr>
          <w:rFonts w:eastAsia="Calibri"/>
          <w:color w:val="000000"/>
          <w:sz w:val="22"/>
          <w:szCs w:val="22"/>
        </w:rPr>
      </w:pPr>
      <w:r w:rsidRPr="003E4057">
        <w:rPr>
          <w:rFonts w:eastAsia="Calibri"/>
          <w:color w:val="000000"/>
          <w:sz w:val="22"/>
          <w:szCs w:val="22"/>
        </w:rPr>
        <w:t>*</w:t>
      </w:r>
      <w:r w:rsidR="009A51A4" w:rsidRPr="003E4057">
        <w:rPr>
          <w:rFonts w:eastAsia="Calibri"/>
          <w:color w:val="000000"/>
          <w:sz w:val="22"/>
          <w:szCs w:val="22"/>
        </w:rPr>
        <w:t xml:space="preserve">Liu, Q.Y., Razza, R.A., </w:t>
      </w:r>
      <w:r w:rsidR="009A51A4" w:rsidRPr="003E4057">
        <w:rPr>
          <w:rFonts w:eastAsia="Calibri"/>
          <w:b/>
          <w:bCs/>
          <w:color w:val="000000"/>
          <w:sz w:val="22"/>
          <w:szCs w:val="22"/>
        </w:rPr>
        <w:t>Merrin, G. J.,</w:t>
      </w:r>
      <w:r w:rsidR="009A51A4" w:rsidRPr="003E4057">
        <w:rPr>
          <w:rFonts w:eastAsia="Calibri"/>
          <w:color w:val="000000"/>
          <w:sz w:val="22"/>
          <w:szCs w:val="22"/>
        </w:rPr>
        <w:t xml:space="preserve"> &amp; Zhang, Y.</w:t>
      </w:r>
      <w:r w:rsidR="007A06FA" w:rsidRPr="003E4057">
        <w:rPr>
          <w:rFonts w:eastAsia="Calibri"/>
          <w:color w:val="000000"/>
          <w:sz w:val="22"/>
          <w:szCs w:val="22"/>
        </w:rPr>
        <w:t xml:space="preserve"> </w:t>
      </w:r>
      <w:r w:rsidR="009A51A4" w:rsidRPr="003E4057">
        <w:rPr>
          <w:rFonts w:eastAsia="Calibri"/>
          <w:color w:val="000000"/>
          <w:sz w:val="22"/>
          <w:szCs w:val="22"/>
        </w:rPr>
        <w:t>(</w:t>
      </w:r>
      <w:r w:rsidR="00C107A5" w:rsidRPr="003E4057">
        <w:rPr>
          <w:rFonts w:eastAsia="Calibri"/>
          <w:color w:val="000000"/>
          <w:sz w:val="22"/>
          <w:szCs w:val="22"/>
        </w:rPr>
        <w:t>2023</w:t>
      </w:r>
      <w:r w:rsidR="00266543" w:rsidRPr="003E4057">
        <w:rPr>
          <w:rFonts w:eastAsia="Calibri"/>
          <w:color w:val="000000"/>
          <w:sz w:val="22"/>
          <w:szCs w:val="22"/>
        </w:rPr>
        <w:t>, March</w:t>
      </w:r>
      <w:r w:rsidR="009A51A4" w:rsidRPr="003E4057">
        <w:rPr>
          <w:rFonts w:eastAsia="Calibri"/>
          <w:color w:val="000000"/>
          <w:sz w:val="22"/>
          <w:szCs w:val="22"/>
        </w:rPr>
        <w:t xml:space="preserve">). Differential Growth Trajectories of </w:t>
      </w:r>
    </w:p>
    <w:p w14:paraId="14063618" w14:textId="332BAFCE" w:rsidR="009A51A4" w:rsidRPr="003E4057" w:rsidRDefault="009A51A4" w:rsidP="009A51A4">
      <w:pPr>
        <w:ind w:left="720"/>
        <w:jc w:val="both"/>
        <w:rPr>
          <w:rFonts w:eastAsia="Calibri"/>
          <w:color w:val="000000"/>
          <w:sz w:val="22"/>
          <w:szCs w:val="22"/>
        </w:rPr>
      </w:pPr>
      <w:r w:rsidRPr="003E4057">
        <w:rPr>
          <w:rFonts w:eastAsia="Calibri"/>
          <w:color w:val="000000"/>
          <w:sz w:val="22"/>
          <w:szCs w:val="22"/>
        </w:rPr>
        <w:t xml:space="preserve">Self-Regulation from Early Childhood to Adolescence: Implications for Adolescent Behavioral Outcomes. In Liu, Q.Y., &amp; Razza, R.A. (Co-chair), </w:t>
      </w:r>
      <w:r w:rsidRPr="003E4057">
        <w:rPr>
          <w:rFonts w:eastAsia="Calibri"/>
          <w:i/>
          <w:iCs/>
          <w:color w:val="000000"/>
          <w:sz w:val="22"/>
          <w:szCs w:val="22"/>
        </w:rPr>
        <w:t xml:space="preserve">Leveraging Latent Growth Modeling </w:t>
      </w:r>
      <w:r w:rsidR="005F0BF0">
        <w:rPr>
          <w:rFonts w:eastAsia="Calibri"/>
          <w:i/>
          <w:iCs/>
          <w:color w:val="000000"/>
          <w:sz w:val="22"/>
          <w:szCs w:val="22"/>
        </w:rPr>
        <w:t xml:space="preserve">to </w:t>
      </w:r>
      <w:r w:rsidRPr="003E4057">
        <w:rPr>
          <w:rFonts w:eastAsia="Calibri"/>
          <w:i/>
          <w:iCs/>
          <w:color w:val="000000"/>
          <w:sz w:val="22"/>
          <w:szCs w:val="22"/>
        </w:rPr>
        <w:t>Understand Antecedents and Consequences of Self-Regulation from Early Childhood to Adolescence</w:t>
      </w:r>
      <w:r w:rsidRPr="003E4057">
        <w:rPr>
          <w:rFonts w:eastAsia="Calibri"/>
          <w:color w:val="000000"/>
          <w:sz w:val="22"/>
          <w:szCs w:val="22"/>
        </w:rPr>
        <w:t xml:space="preserve">. Paper </w:t>
      </w:r>
      <w:r w:rsidR="005F0BF0">
        <w:rPr>
          <w:rFonts w:eastAsia="Calibri"/>
          <w:color w:val="000000"/>
          <w:sz w:val="22"/>
          <w:szCs w:val="22"/>
        </w:rPr>
        <w:t>s</w:t>
      </w:r>
      <w:r w:rsidRPr="003E4057">
        <w:rPr>
          <w:rFonts w:eastAsia="Calibri"/>
          <w:color w:val="000000"/>
          <w:sz w:val="22"/>
          <w:szCs w:val="22"/>
        </w:rPr>
        <w:t xml:space="preserve">ymposium </w:t>
      </w:r>
      <w:r w:rsidR="00964E81" w:rsidRPr="003E4057">
        <w:rPr>
          <w:rFonts w:eastAsia="Calibri"/>
          <w:color w:val="000000"/>
          <w:sz w:val="22"/>
          <w:szCs w:val="22"/>
        </w:rPr>
        <w:t xml:space="preserve">presented </w:t>
      </w:r>
      <w:r w:rsidRPr="003E4057">
        <w:rPr>
          <w:rFonts w:eastAsia="Calibri"/>
          <w:color w:val="000000"/>
          <w:sz w:val="22"/>
          <w:szCs w:val="22"/>
        </w:rPr>
        <w:t>at the Society for Research in Child Development 2023 Biennial Conference. </w:t>
      </w:r>
    </w:p>
    <w:p w14:paraId="0D4EA2F5" w14:textId="67CF83F4" w:rsidR="009A51A4" w:rsidRPr="003E4057" w:rsidRDefault="009A51A4" w:rsidP="009A51A4">
      <w:pPr>
        <w:ind w:left="-2" w:firstLine="2"/>
        <w:jc w:val="both"/>
        <w:rPr>
          <w:rFonts w:eastAsia="Calibri"/>
          <w:color w:val="000000"/>
          <w:sz w:val="22"/>
          <w:szCs w:val="22"/>
        </w:rPr>
      </w:pPr>
      <w:bookmarkStart w:id="12" w:name="_Hlk121745554"/>
      <w:r w:rsidRPr="003E4057">
        <w:rPr>
          <w:rFonts w:eastAsia="Calibri"/>
          <w:color w:val="000000"/>
          <w:sz w:val="22"/>
          <w:szCs w:val="22"/>
        </w:rPr>
        <w:t xml:space="preserve">Wang, X.F., Liu, Q.Y., &amp; </w:t>
      </w:r>
      <w:r w:rsidRPr="003E4057">
        <w:rPr>
          <w:rFonts w:eastAsia="Calibri"/>
          <w:b/>
          <w:bCs/>
          <w:color w:val="000000"/>
          <w:sz w:val="22"/>
          <w:szCs w:val="22"/>
        </w:rPr>
        <w:t>Merrin, G. J.</w:t>
      </w:r>
      <w:r w:rsidRPr="003E4057">
        <w:rPr>
          <w:rFonts w:eastAsia="Calibri"/>
          <w:color w:val="000000"/>
          <w:sz w:val="22"/>
          <w:szCs w:val="22"/>
        </w:rPr>
        <w:t xml:space="preserve"> (</w:t>
      </w:r>
      <w:r w:rsidR="00C107A5" w:rsidRPr="003E4057">
        <w:rPr>
          <w:rFonts w:eastAsia="Calibri"/>
          <w:color w:val="000000"/>
          <w:sz w:val="22"/>
          <w:szCs w:val="22"/>
        </w:rPr>
        <w:t>2023</w:t>
      </w:r>
      <w:r w:rsidR="00266543" w:rsidRPr="003E4057">
        <w:rPr>
          <w:rFonts w:eastAsia="Calibri"/>
          <w:color w:val="000000"/>
          <w:sz w:val="22"/>
          <w:szCs w:val="22"/>
        </w:rPr>
        <w:t>, March</w:t>
      </w:r>
      <w:r w:rsidRPr="003E4057">
        <w:rPr>
          <w:rFonts w:eastAsia="Calibri"/>
          <w:color w:val="000000"/>
          <w:sz w:val="22"/>
          <w:szCs w:val="22"/>
        </w:rPr>
        <w:t xml:space="preserve">). Veteran Parents’ Posttraumatic Stress Disorder </w:t>
      </w:r>
    </w:p>
    <w:p w14:paraId="77228E02" w14:textId="3885FBDA" w:rsidR="009A51A4" w:rsidRPr="003E4057" w:rsidRDefault="009A51A4" w:rsidP="00DC334F">
      <w:pPr>
        <w:ind w:left="720"/>
        <w:jc w:val="both"/>
        <w:rPr>
          <w:rFonts w:eastAsia="Calibri"/>
          <w:color w:val="000000"/>
          <w:sz w:val="22"/>
          <w:szCs w:val="22"/>
        </w:rPr>
      </w:pPr>
      <w:r w:rsidRPr="003E4057">
        <w:rPr>
          <w:rFonts w:eastAsia="Calibri"/>
          <w:color w:val="000000"/>
          <w:sz w:val="22"/>
          <w:szCs w:val="22"/>
        </w:rPr>
        <w:t xml:space="preserve">and Harsh Parenting: Parental Pre-Mentalization as a Mediator. In Zhang, Y. &amp; Wang, X.F. (Co-chair), </w:t>
      </w:r>
      <w:r w:rsidRPr="003E4057">
        <w:rPr>
          <w:rFonts w:eastAsia="Calibri"/>
          <w:i/>
          <w:iCs/>
          <w:color w:val="000000"/>
          <w:sz w:val="22"/>
          <w:szCs w:val="22"/>
        </w:rPr>
        <w:t>Informing Prevention and Intervention Programs Targeting Adverse Childhood Experiences (ACEs)</w:t>
      </w:r>
      <w:r w:rsidRPr="003E4057">
        <w:rPr>
          <w:rFonts w:eastAsia="Calibri"/>
          <w:color w:val="000000"/>
          <w:sz w:val="22"/>
          <w:szCs w:val="22"/>
        </w:rPr>
        <w:t xml:space="preserve">. Paper </w:t>
      </w:r>
      <w:r w:rsidR="005F0BF0">
        <w:rPr>
          <w:rFonts w:eastAsia="Calibri"/>
          <w:color w:val="000000"/>
          <w:sz w:val="22"/>
          <w:szCs w:val="22"/>
        </w:rPr>
        <w:t>sy</w:t>
      </w:r>
      <w:r w:rsidR="005F0BF0" w:rsidRPr="003E4057">
        <w:rPr>
          <w:rFonts w:eastAsia="Calibri"/>
          <w:color w:val="000000"/>
          <w:sz w:val="22"/>
          <w:szCs w:val="22"/>
        </w:rPr>
        <w:t>mposium</w:t>
      </w:r>
      <w:r w:rsidRPr="003E4057">
        <w:rPr>
          <w:rFonts w:eastAsia="Calibri"/>
          <w:color w:val="000000"/>
          <w:sz w:val="22"/>
          <w:szCs w:val="22"/>
        </w:rPr>
        <w:t xml:space="preserve"> </w:t>
      </w:r>
      <w:r w:rsidR="00964E81" w:rsidRPr="003E4057">
        <w:rPr>
          <w:rFonts w:eastAsia="Calibri"/>
          <w:color w:val="000000"/>
          <w:sz w:val="22"/>
          <w:szCs w:val="22"/>
        </w:rPr>
        <w:t xml:space="preserve">presented </w:t>
      </w:r>
      <w:r w:rsidRPr="003E4057">
        <w:rPr>
          <w:rFonts w:eastAsia="Calibri"/>
          <w:color w:val="000000"/>
          <w:sz w:val="22"/>
          <w:szCs w:val="22"/>
        </w:rPr>
        <w:t>at the Society for Research in Child Development 2023 Biennial Conference. </w:t>
      </w:r>
    </w:p>
    <w:p w14:paraId="3AF9F894" w14:textId="64B533AB" w:rsidR="009A51A4" w:rsidRPr="003E4057" w:rsidRDefault="00654D99" w:rsidP="009A51A4">
      <w:pPr>
        <w:ind w:left="-2" w:firstLine="2"/>
        <w:jc w:val="both"/>
        <w:rPr>
          <w:rFonts w:eastAsia="Calibri"/>
          <w:color w:val="000000"/>
          <w:sz w:val="22"/>
          <w:szCs w:val="22"/>
        </w:rPr>
      </w:pPr>
      <w:r w:rsidRPr="003E4057">
        <w:rPr>
          <w:rFonts w:eastAsia="Calibri"/>
          <w:color w:val="000000"/>
          <w:sz w:val="22"/>
          <w:szCs w:val="22"/>
        </w:rPr>
        <w:t>*</w:t>
      </w:r>
      <w:r w:rsidR="009A51A4" w:rsidRPr="003E4057">
        <w:rPr>
          <w:rFonts w:eastAsia="Calibri"/>
          <w:color w:val="000000"/>
          <w:sz w:val="22"/>
          <w:szCs w:val="22"/>
        </w:rPr>
        <w:t>Xu, Y.,</w:t>
      </w:r>
      <w:r w:rsidR="009A51A4" w:rsidRPr="003E4057">
        <w:rPr>
          <w:rFonts w:eastAsia="Calibri"/>
          <w:b/>
          <w:bCs/>
          <w:color w:val="000000"/>
          <w:sz w:val="22"/>
          <w:szCs w:val="22"/>
        </w:rPr>
        <w:t xml:space="preserve"> </w:t>
      </w:r>
      <w:r w:rsidR="009A51A4" w:rsidRPr="003E4057">
        <w:rPr>
          <w:rFonts w:eastAsia="Calibri"/>
          <w:color w:val="000000"/>
          <w:sz w:val="22"/>
          <w:szCs w:val="22"/>
        </w:rPr>
        <w:t xml:space="preserve">Liu, Q.Y., </w:t>
      </w:r>
      <w:r w:rsidR="009A51A4" w:rsidRPr="003E4057">
        <w:rPr>
          <w:rFonts w:eastAsia="Calibri"/>
          <w:b/>
          <w:bCs/>
          <w:color w:val="000000"/>
          <w:sz w:val="22"/>
          <w:szCs w:val="22"/>
        </w:rPr>
        <w:t xml:space="preserve">Merrin, G. J., </w:t>
      </w:r>
      <w:r w:rsidR="009A51A4" w:rsidRPr="003E4057">
        <w:rPr>
          <w:rFonts w:eastAsia="Calibri"/>
          <w:color w:val="000000"/>
          <w:sz w:val="22"/>
          <w:szCs w:val="22"/>
        </w:rPr>
        <w:t>&amp; Razza, R.A. (</w:t>
      </w:r>
      <w:r w:rsidR="00C107A5" w:rsidRPr="003E4057">
        <w:rPr>
          <w:rFonts w:eastAsia="Calibri"/>
          <w:color w:val="000000"/>
          <w:sz w:val="22"/>
          <w:szCs w:val="22"/>
        </w:rPr>
        <w:t>2023</w:t>
      </w:r>
      <w:r w:rsidR="00266543" w:rsidRPr="003E4057">
        <w:rPr>
          <w:rFonts w:eastAsia="Calibri"/>
          <w:color w:val="000000"/>
          <w:sz w:val="22"/>
          <w:szCs w:val="22"/>
        </w:rPr>
        <w:t>, March</w:t>
      </w:r>
      <w:r w:rsidR="009A51A4" w:rsidRPr="003E4057">
        <w:rPr>
          <w:rFonts w:eastAsia="Calibri"/>
          <w:color w:val="000000"/>
          <w:sz w:val="22"/>
          <w:szCs w:val="22"/>
        </w:rPr>
        <w:t xml:space="preserve">). Linking Early Fathering Trajectories to </w:t>
      </w:r>
    </w:p>
    <w:p w14:paraId="03AEEBD9" w14:textId="08734C7D" w:rsidR="009A51A4" w:rsidRPr="003E4057" w:rsidRDefault="009A51A4" w:rsidP="009A51A4">
      <w:pPr>
        <w:ind w:left="720"/>
        <w:jc w:val="both"/>
        <w:rPr>
          <w:rFonts w:eastAsia="Calibri"/>
          <w:color w:val="000000"/>
          <w:sz w:val="22"/>
          <w:szCs w:val="22"/>
        </w:rPr>
      </w:pPr>
      <w:r w:rsidRPr="003E4057">
        <w:rPr>
          <w:rFonts w:eastAsia="Calibri"/>
          <w:color w:val="000000"/>
          <w:sz w:val="22"/>
          <w:szCs w:val="22"/>
        </w:rPr>
        <w:t>Child Social Behavioral Profiles in Middle Childhood: A Latent Transition Study. In Liu, Q.Y., &amp; Ren, H.</w:t>
      </w:r>
      <w:r w:rsidR="006164EB" w:rsidRPr="003E4057">
        <w:rPr>
          <w:rFonts w:eastAsia="Calibri"/>
          <w:color w:val="000000"/>
          <w:sz w:val="22"/>
          <w:szCs w:val="22"/>
        </w:rPr>
        <w:t xml:space="preserve"> </w:t>
      </w:r>
      <w:r w:rsidRPr="003E4057">
        <w:rPr>
          <w:rFonts w:eastAsia="Calibri"/>
          <w:color w:val="000000"/>
          <w:sz w:val="22"/>
          <w:szCs w:val="22"/>
        </w:rPr>
        <w:t xml:space="preserve">G. (Co-chair), </w:t>
      </w:r>
      <w:r w:rsidRPr="003E4057">
        <w:rPr>
          <w:rFonts w:eastAsia="Calibri"/>
          <w:i/>
          <w:iCs/>
          <w:color w:val="000000"/>
          <w:sz w:val="22"/>
          <w:szCs w:val="22"/>
        </w:rPr>
        <w:t>Leveraging Innovative Person-Centered Approaches to Study the Antecedents and Consequences of Parenting and Child Behaviors</w:t>
      </w:r>
      <w:r w:rsidRPr="003E4057">
        <w:rPr>
          <w:rFonts w:eastAsia="Calibri"/>
          <w:color w:val="000000"/>
          <w:sz w:val="22"/>
          <w:szCs w:val="22"/>
        </w:rPr>
        <w:t>. Paper Symposium</w:t>
      </w:r>
      <w:r w:rsidR="006164EB" w:rsidRPr="003E4057">
        <w:rPr>
          <w:rFonts w:eastAsia="Calibri"/>
          <w:color w:val="000000"/>
          <w:sz w:val="22"/>
          <w:szCs w:val="22"/>
        </w:rPr>
        <w:t xml:space="preserve"> presented</w:t>
      </w:r>
      <w:r w:rsidRPr="003E4057">
        <w:rPr>
          <w:rFonts w:eastAsia="Calibri"/>
          <w:color w:val="000000"/>
          <w:sz w:val="22"/>
          <w:szCs w:val="22"/>
        </w:rPr>
        <w:t xml:space="preserve"> at the Society for Research in Child Development 2023 Biennial Conference. </w:t>
      </w:r>
    </w:p>
    <w:bookmarkEnd w:id="11"/>
    <w:bookmarkEnd w:id="12"/>
    <w:p w14:paraId="5E4A10C8" w14:textId="6A348F82" w:rsidR="00DF5413" w:rsidRPr="003E4057" w:rsidRDefault="00DF5413" w:rsidP="00DF5413">
      <w:pPr>
        <w:rPr>
          <w:i/>
          <w:iCs/>
          <w:color w:val="000000"/>
          <w:sz w:val="22"/>
          <w:szCs w:val="22"/>
        </w:rPr>
      </w:pPr>
      <w:r w:rsidRPr="003E4057">
        <w:rPr>
          <w:color w:val="000000"/>
          <w:sz w:val="22"/>
          <w:szCs w:val="22"/>
        </w:rPr>
        <w:t xml:space="preserve">Ames, M. E., Robillard, C. L., Ryan, J. E. H., </w:t>
      </w:r>
      <w:r w:rsidRPr="003E4057">
        <w:rPr>
          <w:b/>
          <w:bCs/>
          <w:color w:val="000000"/>
          <w:sz w:val="22"/>
          <w:szCs w:val="22"/>
        </w:rPr>
        <w:t>Merrin, G. J.</w:t>
      </w:r>
      <w:r w:rsidRPr="003E4057">
        <w:rPr>
          <w:color w:val="000000"/>
          <w:sz w:val="22"/>
          <w:szCs w:val="22"/>
        </w:rPr>
        <w:t>, &amp; Turner, B. J. (</w:t>
      </w:r>
      <w:r w:rsidR="00524F60" w:rsidRPr="003E4057">
        <w:rPr>
          <w:color w:val="000000"/>
          <w:sz w:val="22"/>
          <w:szCs w:val="22"/>
        </w:rPr>
        <w:t>2023</w:t>
      </w:r>
      <w:r w:rsidR="00266543" w:rsidRPr="003E4057">
        <w:rPr>
          <w:color w:val="000000"/>
          <w:sz w:val="22"/>
          <w:szCs w:val="22"/>
        </w:rPr>
        <w:t>, March</w:t>
      </w:r>
      <w:r w:rsidRPr="003E4057">
        <w:rPr>
          <w:color w:val="000000"/>
          <w:sz w:val="22"/>
          <w:szCs w:val="22"/>
        </w:rPr>
        <w:t xml:space="preserve">). </w:t>
      </w:r>
      <w:r w:rsidRPr="003E4057">
        <w:rPr>
          <w:i/>
          <w:iCs/>
          <w:color w:val="000000"/>
          <w:sz w:val="22"/>
          <w:szCs w:val="22"/>
        </w:rPr>
        <w:t xml:space="preserve">Reciprocal </w:t>
      </w:r>
    </w:p>
    <w:p w14:paraId="2ACCDF79" w14:textId="4A4A1347" w:rsidR="00DF5413" w:rsidRPr="003E4057" w:rsidRDefault="00DF5413" w:rsidP="00DF5413">
      <w:pPr>
        <w:ind w:left="720"/>
        <w:rPr>
          <w:i/>
          <w:iCs/>
          <w:color w:val="000000"/>
          <w:sz w:val="22"/>
          <w:szCs w:val="22"/>
        </w:rPr>
      </w:pPr>
      <w:r w:rsidRPr="003E4057">
        <w:rPr>
          <w:i/>
          <w:iCs/>
          <w:color w:val="000000"/>
          <w:sz w:val="22"/>
          <w:szCs w:val="22"/>
        </w:rPr>
        <w:t>associations between physical activity, self-concept, somatic symptoms, and depression from adolescence to young adulthood: Disaggregating within- and between-person effects</w:t>
      </w:r>
      <w:r w:rsidRPr="003E4057">
        <w:rPr>
          <w:color w:val="000000"/>
          <w:sz w:val="22"/>
          <w:szCs w:val="22"/>
        </w:rPr>
        <w:t xml:space="preserve">. </w:t>
      </w:r>
      <w:r w:rsidR="00633C26" w:rsidRPr="003E4057">
        <w:rPr>
          <w:sz w:val="22"/>
          <w:szCs w:val="22"/>
        </w:rPr>
        <w:t>Poster</w:t>
      </w:r>
      <w:r w:rsidRPr="003E4057">
        <w:rPr>
          <w:sz w:val="22"/>
          <w:szCs w:val="22"/>
        </w:rPr>
        <w:t xml:space="preserve"> </w:t>
      </w:r>
      <w:r w:rsidR="00524F60" w:rsidRPr="003E4057">
        <w:rPr>
          <w:sz w:val="22"/>
          <w:szCs w:val="22"/>
        </w:rPr>
        <w:t>presented at</w:t>
      </w:r>
      <w:r w:rsidRPr="003E4057">
        <w:rPr>
          <w:sz w:val="22"/>
          <w:szCs w:val="22"/>
        </w:rPr>
        <w:t xml:space="preserve"> the 2023 annual convention of the Society for Research on Adolescence (SRA). San Diego, CA.</w:t>
      </w:r>
    </w:p>
    <w:p w14:paraId="56D3DD54" w14:textId="77777777" w:rsidR="009C1DD2" w:rsidRPr="003E4057" w:rsidRDefault="009C1DD2" w:rsidP="009E504E">
      <w:pPr>
        <w:ind w:left="720"/>
        <w:rPr>
          <w:sz w:val="22"/>
          <w:szCs w:val="22"/>
        </w:rPr>
      </w:pPr>
    </w:p>
    <w:p w14:paraId="351199BD" w14:textId="4D2A1692" w:rsidR="009C1DD2" w:rsidRPr="003E4057" w:rsidRDefault="00E26BC2" w:rsidP="009C1DD2">
      <w:pPr>
        <w:rPr>
          <w:b/>
          <w:bCs/>
          <w:iCs/>
          <w:sz w:val="22"/>
          <w:szCs w:val="22"/>
        </w:rPr>
      </w:pPr>
      <w:r w:rsidRPr="003E4057">
        <w:rPr>
          <w:b/>
          <w:bCs/>
          <w:iCs/>
          <w:sz w:val="22"/>
          <w:szCs w:val="22"/>
        </w:rPr>
        <w:t>INVITED TALKS</w:t>
      </w:r>
      <w:r w:rsidR="0030021E" w:rsidRPr="003E4057">
        <w:rPr>
          <w:b/>
          <w:bCs/>
          <w:iCs/>
          <w:sz w:val="22"/>
          <w:szCs w:val="22"/>
        </w:rPr>
        <w:t>/KEYNOTES</w:t>
      </w:r>
    </w:p>
    <w:p w14:paraId="62B0B787" w14:textId="307DA3BD" w:rsidR="0030021E" w:rsidRPr="003E4057" w:rsidRDefault="0030021E" w:rsidP="009C1DD2">
      <w:pPr>
        <w:rPr>
          <w:b/>
          <w:bCs/>
          <w:iCs/>
          <w:sz w:val="22"/>
          <w:szCs w:val="22"/>
        </w:rPr>
      </w:pPr>
    </w:p>
    <w:p w14:paraId="50A23F08" w14:textId="77777777" w:rsidR="00DA3AD7" w:rsidRPr="003E4057" w:rsidRDefault="00DA3AD7" w:rsidP="00DA3AD7">
      <w:pPr>
        <w:rPr>
          <w:iCs/>
          <w:sz w:val="22"/>
          <w:szCs w:val="22"/>
        </w:rPr>
      </w:pPr>
      <w:r w:rsidRPr="003E4057">
        <w:rPr>
          <w:b/>
          <w:bCs/>
          <w:iCs/>
          <w:sz w:val="22"/>
          <w:szCs w:val="22"/>
        </w:rPr>
        <w:t>Merrin, G. J.</w:t>
      </w:r>
      <w:r w:rsidRPr="003E4057">
        <w:rPr>
          <w:iCs/>
          <w:sz w:val="22"/>
          <w:szCs w:val="22"/>
        </w:rPr>
        <w:t xml:space="preserve"> (2023, August). Navigating the complexities of measuring and modeling polysubstance use </w:t>
      </w:r>
    </w:p>
    <w:p w14:paraId="1E208E19" w14:textId="11E685DA" w:rsidR="00DA3AD7" w:rsidRPr="003E4057" w:rsidRDefault="00DA3AD7" w:rsidP="00DA3AD7">
      <w:pPr>
        <w:ind w:left="720"/>
        <w:rPr>
          <w:iCs/>
          <w:sz w:val="22"/>
          <w:szCs w:val="22"/>
        </w:rPr>
      </w:pPr>
      <w:r w:rsidRPr="003E4057">
        <w:rPr>
          <w:iCs/>
          <w:sz w:val="22"/>
          <w:szCs w:val="22"/>
        </w:rPr>
        <w:lastRenderedPageBreak/>
        <w:t xml:space="preserve">from adolescence to young adulthood. </w:t>
      </w:r>
      <w:r w:rsidR="00AA729D" w:rsidRPr="003E4057">
        <w:rPr>
          <w:iCs/>
          <w:sz w:val="22"/>
          <w:szCs w:val="22"/>
        </w:rPr>
        <w:t xml:space="preserve">Presentation given at </w:t>
      </w:r>
      <w:r w:rsidRPr="003E4057">
        <w:rPr>
          <w:iCs/>
          <w:sz w:val="22"/>
          <w:szCs w:val="22"/>
        </w:rPr>
        <w:t>Science Wednesday</w:t>
      </w:r>
      <w:r w:rsidR="00AA729D" w:rsidRPr="003E4057">
        <w:rPr>
          <w:iCs/>
          <w:sz w:val="22"/>
          <w:szCs w:val="22"/>
        </w:rPr>
        <w:t>s</w:t>
      </w:r>
      <w:r w:rsidRPr="003E4057">
        <w:rPr>
          <w:iCs/>
          <w:sz w:val="22"/>
          <w:szCs w:val="22"/>
        </w:rPr>
        <w:t>, University of Washington, Department of Social Work.</w:t>
      </w:r>
    </w:p>
    <w:p w14:paraId="109499D0" w14:textId="191D8FC1" w:rsidR="0030021E" w:rsidRPr="003E4057" w:rsidRDefault="0030021E" w:rsidP="009C1DD2">
      <w:pPr>
        <w:rPr>
          <w:iCs/>
          <w:sz w:val="22"/>
          <w:szCs w:val="22"/>
        </w:rPr>
      </w:pPr>
      <w:r w:rsidRPr="003E4057">
        <w:rPr>
          <w:b/>
          <w:bCs/>
          <w:iCs/>
          <w:sz w:val="22"/>
          <w:szCs w:val="22"/>
        </w:rPr>
        <w:t xml:space="preserve">Merrin, G. J. </w:t>
      </w:r>
      <w:r w:rsidRPr="003E4057">
        <w:rPr>
          <w:iCs/>
          <w:sz w:val="22"/>
          <w:szCs w:val="22"/>
        </w:rPr>
        <w:t xml:space="preserve">(2022, April). High stakes but weak effects: New challenges for school-based prevention. </w:t>
      </w:r>
    </w:p>
    <w:p w14:paraId="5EFF6080" w14:textId="45212DAD" w:rsidR="0030021E" w:rsidRPr="003E4057" w:rsidRDefault="0030021E" w:rsidP="0030021E">
      <w:pPr>
        <w:ind w:left="720"/>
        <w:rPr>
          <w:b/>
          <w:bCs/>
          <w:iCs/>
          <w:sz w:val="22"/>
          <w:szCs w:val="22"/>
        </w:rPr>
      </w:pPr>
      <w:r w:rsidRPr="003E4057">
        <w:rPr>
          <w:iCs/>
          <w:sz w:val="22"/>
          <w:szCs w:val="22"/>
        </w:rPr>
        <w:t>Keynote address at Illinois Wesleyan University John Wesley Powell Student Research Conference, Bloomington, IL.</w:t>
      </w:r>
    </w:p>
    <w:p w14:paraId="16E7269B" w14:textId="77777777" w:rsidR="005E3678" w:rsidRPr="003E4057" w:rsidRDefault="009C1DD2" w:rsidP="009C1DD2">
      <w:pPr>
        <w:rPr>
          <w:i/>
          <w:iCs/>
          <w:sz w:val="22"/>
          <w:szCs w:val="22"/>
        </w:rPr>
      </w:pPr>
      <w:r w:rsidRPr="003E4057">
        <w:rPr>
          <w:b/>
          <w:sz w:val="22"/>
          <w:szCs w:val="22"/>
        </w:rPr>
        <w:t>Merrin, G. J.</w:t>
      </w:r>
      <w:r w:rsidRPr="003E4057">
        <w:rPr>
          <w:sz w:val="22"/>
          <w:szCs w:val="22"/>
        </w:rPr>
        <w:t xml:space="preserve">, Hong., J. S., &amp; Espelage, D. L. (2019, November). </w:t>
      </w:r>
      <w:r w:rsidRPr="003E4057">
        <w:rPr>
          <w:i/>
          <w:iCs/>
          <w:sz w:val="22"/>
          <w:szCs w:val="22"/>
        </w:rPr>
        <w:t xml:space="preserve">Are the risk and protective factors </w:t>
      </w:r>
    </w:p>
    <w:p w14:paraId="44F9C5A0" w14:textId="2B2679F7" w:rsidR="009C1DD2" w:rsidRPr="003E4057" w:rsidRDefault="009C1DD2" w:rsidP="005E3678">
      <w:pPr>
        <w:ind w:left="720"/>
        <w:rPr>
          <w:sz w:val="22"/>
          <w:szCs w:val="22"/>
        </w:rPr>
      </w:pPr>
      <w:r w:rsidRPr="003E4057">
        <w:rPr>
          <w:i/>
          <w:iCs/>
          <w:sz w:val="22"/>
          <w:szCs w:val="22"/>
        </w:rPr>
        <w:t>similar for gang-involved, pressured-to-join, and non-gang involved youth? A social-ecological analysis</w:t>
      </w:r>
      <w:r w:rsidRPr="003E4057">
        <w:rPr>
          <w:sz w:val="22"/>
          <w:szCs w:val="22"/>
        </w:rPr>
        <w:t xml:space="preserve">. </w:t>
      </w:r>
      <w:r w:rsidR="006672C1" w:rsidRPr="003E4057">
        <w:rPr>
          <w:sz w:val="22"/>
          <w:szCs w:val="22"/>
        </w:rPr>
        <w:t>Paper</w:t>
      </w:r>
      <w:r w:rsidRPr="003E4057">
        <w:rPr>
          <w:sz w:val="22"/>
          <w:szCs w:val="22"/>
        </w:rPr>
        <w:t xml:space="preserve"> presented at the Voice of Our Youth</w:t>
      </w:r>
      <w:r w:rsidR="00672C24" w:rsidRPr="003E4057">
        <w:rPr>
          <w:sz w:val="22"/>
          <w:szCs w:val="22"/>
        </w:rPr>
        <w:t>,</w:t>
      </w:r>
      <w:r w:rsidRPr="003E4057">
        <w:rPr>
          <w:sz w:val="22"/>
          <w:szCs w:val="22"/>
        </w:rPr>
        <w:t xml:space="preserve"> Dane County Youth Authority Research Summit, Madison, WI.</w:t>
      </w:r>
    </w:p>
    <w:p w14:paraId="4A6F2E7E" w14:textId="77777777" w:rsidR="005E3678" w:rsidRPr="003E4057" w:rsidRDefault="009C1DD2" w:rsidP="009C1DD2">
      <w:pPr>
        <w:rPr>
          <w:i/>
          <w:iCs/>
          <w:sz w:val="22"/>
          <w:szCs w:val="22"/>
        </w:rPr>
      </w:pPr>
      <w:r w:rsidRPr="003E4057">
        <w:rPr>
          <w:bCs/>
          <w:sz w:val="22"/>
          <w:szCs w:val="22"/>
        </w:rPr>
        <w:t>Forber-Pratt, A.,</w:t>
      </w:r>
      <w:r w:rsidRPr="003E4057">
        <w:rPr>
          <w:b/>
          <w:sz w:val="22"/>
          <w:szCs w:val="22"/>
        </w:rPr>
        <w:t xml:space="preserve"> Merrin, G. J.</w:t>
      </w:r>
      <w:r w:rsidRPr="003E4057">
        <w:rPr>
          <w:sz w:val="22"/>
          <w:szCs w:val="22"/>
        </w:rPr>
        <w:t xml:space="preserve">, &amp; Espelage, D. L. (2019, November). </w:t>
      </w:r>
      <w:r w:rsidRPr="003E4057">
        <w:rPr>
          <w:i/>
          <w:iCs/>
          <w:sz w:val="22"/>
          <w:szCs w:val="22"/>
        </w:rPr>
        <w:t xml:space="preserve">Exploring the </w:t>
      </w:r>
      <w:r w:rsidR="00381792" w:rsidRPr="003E4057">
        <w:rPr>
          <w:i/>
          <w:iCs/>
          <w:sz w:val="22"/>
          <w:szCs w:val="22"/>
        </w:rPr>
        <w:t>i</w:t>
      </w:r>
      <w:r w:rsidRPr="003E4057">
        <w:rPr>
          <w:i/>
          <w:iCs/>
          <w:sz w:val="22"/>
          <w:szCs w:val="22"/>
        </w:rPr>
        <w:t xml:space="preserve">ntersections of </w:t>
      </w:r>
    </w:p>
    <w:p w14:paraId="768E3F20" w14:textId="72AEFBAC" w:rsidR="009C1DD2" w:rsidRPr="003E4057" w:rsidRDefault="00381792" w:rsidP="005E3678">
      <w:pPr>
        <w:ind w:left="720"/>
        <w:rPr>
          <w:sz w:val="22"/>
          <w:szCs w:val="22"/>
        </w:rPr>
      </w:pPr>
      <w:r w:rsidRPr="003E4057">
        <w:rPr>
          <w:i/>
          <w:iCs/>
          <w:sz w:val="22"/>
          <w:szCs w:val="22"/>
        </w:rPr>
        <w:t>d</w:t>
      </w:r>
      <w:r w:rsidR="009C1DD2" w:rsidRPr="003E4057">
        <w:rPr>
          <w:i/>
          <w:iCs/>
          <w:sz w:val="22"/>
          <w:szCs w:val="22"/>
        </w:rPr>
        <w:t xml:space="preserve">isability, </w:t>
      </w:r>
      <w:r w:rsidRPr="003E4057">
        <w:rPr>
          <w:i/>
          <w:iCs/>
          <w:sz w:val="22"/>
          <w:szCs w:val="22"/>
        </w:rPr>
        <w:t>r</w:t>
      </w:r>
      <w:r w:rsidR="009C1DD2" w:rsidRPr="003E4057">
        <w:rPr>
          <w:i/>
          <w:iCs/>
          <w:sz w:val="22"/>
          <w:szCs w:val="22"/>
        </w:rPr>
        <w:t xml:space="preserve">ace &amp; </w:t>
      </w:r>
      <w:r w:rsidRPr="003E4057">
        <w:rPr>
          <w:i/>
          <w:iCs/>
          <w:sz w:val="22"/>
          <w:szCs w:val="22"/>
        </w:rPr>
        <w:t>g</w:t>
      </w:r>
      <w:r w:rsidR="009C1DD2" w:rsidRPr="003E4057">
        <w:rPr>
          <w:i/>
          <w:iCs/>
          <w:sz w:val="22"/>
          <w:szCs w:val="22"/>
        </w:rPr>
        <w:t xml:space="preserve">ender on </w:t>
      </w:r>
      <w:r w:rsidRPr="003E4057">
        <w:rPr>
          <w:i/>
          <w:iCs/>
          <w:sz w:val="22"/>
          <w:szCs w:val="22"/>
        </w:rPr>
        <w:t>p</w:t>
      </w:r>
      <w:r w:rsidR="009C1DD2" w:rsidRPr="003E4057">
        <w:rPr>
          <w:i/>
          <w:iCs/>
          <w:sz w:val="22"/>
          <w:szCs w:val="22"/>
        </w:rPr>
        <w:t xml:space="preserve">eer </w:t>
      </w:r>
      <w:r w:rsidRPr="003E4057">
        <w:rPr>
          <w:i/>
          <w:iCs/>
          <w:sz w:val="22"/>
          <w:szCs w:val="22"/>
        </w:rPr>
        <w:t>v</w:t>
      </w:r>
      <w:r w:rsidR="009C1DD2" w:rsidRPr="003E4057">
        <w:rPr>
          <w:i/>
          <w:iCs/>
          <w:sz w:val="22"/>
          <w:szCs w:val="22"/>
        </w:rPr>
        <w:t xml:space="preserve">ictimization, </w:t>
      </w:r>
      <w:r w:rsidRPr="003E4057">
        <w:rPr>
          <w:i/>
          <w:iCs/>
          <w:sz w:val="22"/>
          <w:szCs w:val="22"/>
        </w:rPr>
        <w:t>s</w:t>
      </w:r>
      <w:r w:rsidR="009C1DD2" w:rsidRPr="003E4057">
        <w:rPr>
          <w:i/>
          <w:iCs/>
          <w:sz w:val="22"/>
          <w:szCs w:val="22"/>
        </w:rPr>
        <w:t xml:space="preserve">uicidal </w:t>
      </w:r>
      <w:r w:rsidRPr="003E4057">
        <w:rPr>
          <w:i/>
          <w:iCs/>
          <w:sz w:val="22"/>
          <w:szCs w:val="22"/>
        </w:rPr>
        <w:t>i</w:t>
      </w:r>
      <w:r w:rsidR="009C1DD2" w:rsidRPr="003E4057">
        <w:rPr>
          <w:i/>
          <w:iCs/>
          <w:sz w:val="22"/>
          <w:szCs w:val="22"/>
        </w:rPr>
        <w:t xml:space="preserve">deation, and </w:t>
      </w:r>
      <w:r w:rsidRPr="003E4057">
        <w:rPr>
          <w:i/>
          <w:iCs/>
          <w:sz w:val="22"/>
          <w:szCs w:val="22"/>
        </w:rPr>
        <w:t>s</w:t>
      </w:r>
      <w:r w:rsidR="009C1DD2" w:rsidRPr="003E4057">
        <w:rPr>
          <w:i/>
          <w:iCs/>
          <w:sz w:val="22"/>
          <w:szCs w:val="22"/>
        </w:rPr>
        <w:t xml:space="preserve">chool </w:t>
      </w:r>
      <w:r w:rsidRPr="003E4057">
        <w:rPr>
          <w:i/>
          <w:iCs/>
          <w:sz w:val="22"/>
          <w:szCs w:val="22"/>
        </w:rPr>
        <w:t>c</w:t>
      </w:r>
      <w:r w:rsidR="009C1DD2" w:rsidRPr="003E4057">
        <w:rPr>
          <w:i/>
          <w:iCs/>
          <w:sz w:val="22"/>
          <w:szCs w:val="22"/>
        </w:rPr>
        <w:t xml:space="preserve">onnectedness in </w:t>
      </w:r>
      <w:r w:rsidRPr="003E4057">
        <w:rPr>
          <w:i/>
          <w:iCs/>
          <w:sz w:val="22"/>
          <w:szCs w:val="22"/>
        </w:rPr>
        <w:t>h</w:t>
      </w:r>
      <w:r w:rsidR="009C1DD2" w:rsidRPr="003E4057">
        <w:rPr>
          <w:i/>
          <w:iCs/>
          <w:sz w:val="22"/>
          <w:szCs w:val="22"/>
        </w:rPr>
        <w:t xml:space="preserve">igh </w:t>
      </w:r>
      <w:r w:rsidRPr="003E4057">
        <w:rPr>
          <w:i/>
          <w:iCs/>
          <w:sz w:val="22"/>
          <w:szCs w:val="22"/>
        </w:rPr>
        <w:t>s</w:t>
      </w:r>
      <w:r w:rsidR="009C1DD2" w:rsidRPr="003E4057">
        <w:rPr>
          <w:i/>
          <w:iCs/>
          <w:sz w:val="22"/>
          <w:szCs w:val="22"/>
        </w:rPr>
        <w:t>chool</w:t>
      </w:r>
      <w:r w:rsidR="009C1DD2" w:rsidRPr="003E4057">
        <w:rPr>
          <w:sz w:val="22"/>
          <w:szCs w:val="22"/>
        </w:rPr>
        <w:t xml:space="preserve">. </w:t>
      </w:r>
      <w:r w:rsidR="006672C1" w:rsidRPr="003E4057">
        <w:rPr>
          <w:sz w:val="22"/>
          <w:szCs w:val="22"/>
        </w:rPr>
        <w:t>Paper</w:t>
      </w:r>
      <w:r w:rsidR="009C1DD2" w:rsidRPr="003E4057">
        <w:rPr>
          <w:sz w:val="22"/>
          <w:szCs w:val="22"/>
        </w:rPr>
        <w:t xml:space="preserve"> presented at the Voice of Our Youth</w:t>
      </w:r>
      <w:r w:rsidR="00672C24" w:rsidRPr="003E4057">
        <w:rPr>
          <w:sz w:val="22"/>
          <w:szCs w:val="22"/>
        </w:rPr>
        <w:t>,</w:t>
      </w:r>
      <w:r w:rsidR="009C1DD2" w:rsidRPr="003E4057">
        <w:rPr>
          <w:sz w:val="22"/>
          <w:szCs w:val="22"/>
        </w:rPr>
        <w:t xml:space="preserve"> Dane County Youth Authority Research Summit, Madison, WI.</w:t>
      </w:r>
    </w:p>
    <w:p w14:paraId="60372B4E" w14:textId="77777777" w:rsidR="00192EDD" w:rsidRPr="003E4057" w:rsidRDefault="00192EDD" w:rsidP="00192EDD">
      <w:pPr>
        <w:rPr>
          <w:b/>
          <w:sz w:val="22"/>
          <w:szCs w:val="22"/>
        </w:rPr>
      </w:pPr>
    </w:p>
    <w:p w14:paraId="6F932D4C" w14:textId="77777777" w:rsidR="00192EDD" w:rsidRPr="003E4057" w:rsidRDefault="00192EDD" w:rsidP="00192EDD">
      <w:pPr>
        <w:rPr>
          <w:b/>
          <w:sz w:val="22"/>
          <w:szCs w:val="22"/>
        </w:rPr>
      </w:pPr>
      <w:r w:rsidRPr="003E4057">
        <w:rPr>
          <w:b/>
          <w:sz w:val="22"/>
          <w:szCs w:val="22"/>
        </w:rPr>
        <w:t>AWARDS</w:t>
      </w:r>
    </w:p>
    <w:p w14:paraId="7C3DB670" w14:textId="77777777" w:rsidR="00192EDD" w:rsidRPr="003E4057" w:rsidRDefault="00192EDD" w:rsidP="00192EDD">
      <w:pPr>
        <w:rPr>
          <w:b/>
          <w:sz w:val="22"/>
          <w:szCs w:val="22"/>
        </w:rPr>
      </w:pPr>
    </w:p>
    <w:p w14:paraId="0F80C677" w14:textId="569DD12F" w:rsidR="00305B99" w:rsidRDefault="00305B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305B99">
        <w:rPr>
          <w:rFonts w:ascii="Times New Roman" w:hAnsi="Times New Roman" w:cs="Times New Roman"/>
          <w:sz w:val="22"/>
          <w:szCs w:val="22"/>
        </w:rPr>
        <w:t>Zeta Psi Endowed Faculty Fellow, Syracuse University (202</w:t>
      </w:r>
      <w:r w:rsidR="00A80910">
        <w:rPr>
          <w:rFonts w:ascii="Times New Roman" w:hAnsi="Times New Roman" w:cs="Times New Roman"/>
          <w:sz w:val="22"/>
          <w:szCs w:val="22"/>
        </w:rPr>
        <w:t>6</w:t>
      </w:r>
      <w:r w:rsidRPr="00305B99">
        <w:rPr>
          <w:rFonts w:ascii="Times New Roman" w:hAnsi="Times New Roman" w:cs="Times New Roman"/>
          <w:sz w:val="22"/>
          <w:szCs w:val="22"/>
        </w:rPr>
        <w:t>–2030)</w:t>
      </w:r>
    </w:p>
    <w:p w14:paraId="0F1BAFD0" w14:textId="0C50B6C8" w:rsidR="00E869E8" w:rsidRPr="001605C9" w:rsidRDefault="00E869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1605C9">
        <w:rPr>
          <w:rFonts w:ascii="Times New Roman" w:hAnsi="Times New Roman" w:cs="Times New Roman"/>
          <w:sz w:val="22"/>
          <w:szCs w:val="22"/>
        </w:rPr>
        <w:t xml:space="preserve">Merrin, G. J. (Awardee). </w:t>
      </w:r>
      <w:r w:rsidRPr="001605C9">
        <w:rPr>
          <w:rFonts w:ascii="Times New Roman" w:hAnsi="Times New Roman" w:cs="Times New Roman"/>
          <w:i/>
          <w:iCs/>
          <w:sz w:val="22"/>
          <w:szCs w:val="22"/>
        </w:rPr>
        <w:t xml:space="preserve">The development of poly-substance </w:t>
      </w:r>
      <w:proofErr w:type="gramStart"/>
      <w:r w:rsidRPr="001605C9">
        <w:rPr>
          <w:rFonts w:ascii="Times New Roman" w:hAnsi="Times New Roman" w:cs="Times New Roman"/>
          <w:i/>
          <w:iCs/>
          <w:sz w:val="22"/>
          <w:szCs w:val="22"/>
        </w:rPr>
        <w:t>use</w:t>
      </w:r>
      <w:proofErr w:type="gramEnd"/>
      <w:r w:rsidRPr="001605C9">
        <w:rPr>
          <w:rFonts w:ascii="Times New Roman" w:hAnsi="Times New Roman" w:cs="Times New Roman"/>
          <w:i/>
          <w:iCs/>
          <w:sz w:val="22"/>
          <w:szCs w:val="22"/>
        </w:rPr>
        <w:t xml:space="preserve"> in two countries: Examining early risk and resilience and young adult outcomes — </w:t>
      </w:r>
      <w:r w:rsidRPr="001605C9">
        <w:rPr>
          <w:rFonts w:ascii="Times New Roman" w:hAnsi="Times New Roman" w:cs="Times New Roman"/>
          <w:sz w:val="22"/>
          <w:szCs w:val="22"/>
        </w:rPr>
        <w:t>National Institutes of Health, Loan Repayment Program Award (2025</w:t>
      </w:r>
      <w:r w:rsidR="00BA434F">
        <w:rPr>
          <w:rFonts w:ascii="Times New Roman" w:hAnsi="Times New Roman" w:cs="Times New Roman"/>
          <w:sz w:val="22"/>
          <w:szCs w:val="22"/>
        </w:rPr>
        <w:t xml:space="preserve"> - </w:t>
      </w:r>
      <w:r w:rsidRPr="001605C9">
        <w:rPr>
          <w:rFonts w:ascii="Times New Roman" w:hAnsi="Times New Roman" w:cs="Times New Roman"/>
          <w:sz w:val="22"/>
          <w:szCs w:val="22"/>
        </w:rPr>
        <w:t>2027).</w:t>
      </w:r>
    </w:p>
    <w:p w14:paraId="2849E1C1" w14:textId="2AC628E5" w:rsidR="00492A30" w:rsidRPr="003E4057" w:rsidRDefault="00492A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3E4057">
        <w:rPr>
          <w:rFonts w:ascii="Times New Roman" w:hAnsi="Times New Roman" w:cs="Times New Roman"/>
          <w:sz w:val="22"/>
          <w:szCs w:val="22"/>
        </w:rPr>
        <w:t xml:space="preserve">Syracuse University 2025 - 2026 SOURCE </w:t>
      </w:r>
      <w:r w:rsidR="00012EBB" w:rsidRPr="003E4057">
        <w:rPr>
          <w:rFonts w:ascii="Times New Roman" w:hAnsi="Times New Roman" w:cs="Times New Roman"/>
          <w:sz w:val="22"/>
          <w:szCs w:val="22"/>
        </w:rPr>
        <w:t>Research Assistant</w:t>
      </w:r>
      <w:r w:rsidRPr="003E4057">
        <w:rPr>
          <w:rFonts w:ascii="Times New Roman" w:hAnsi="Times New Roman" w:cs="Times New Roman"/>
          <w:sz w:val="22"/>
          <w:szCs w:val="22"/>
        </w:rPr>
        <w:t xml:space="preserve"> </w:t>
      </w:r>
      <w:r w:rsidR="00012EBB" w:rsidRPr="003E4057">
        <w:rPr>
          <w:rFonts w:ascii="Times New Roman" w:hAnsi="Times New Roman" w:cs="Times New Roman"/>
          <w:sz w:val="22"/>
          <w:szCs w:val="22"/>
        </w:rPr>
        <w:t>Grant</w:t>
      </w:r>
    </w:p>
    <w:p w14:paraId="2EBAF031" w14:textId="19F9132C" w:rsidR="005110E2" w:rsidRPr="003E4057" w:rsidRDefault="005110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3E4057">
        <w:rPr>
          <w:rFonts w:ascii="Times New Roman" w:hAnsi="Times New Roman" w:cs="Times New Roman"/>
          <w:sz w:val="22"/>
          <w:szCs w:val="22"/>
        </w:rPr>
        <w:t xml:space="preserve">Syracuse University 2024 </w:t>
      </w:r>
      <w:r w:rsidRPr="003E4057">
        <w:rPr>
          <w:rFonts w:ascii="Times New Roman" w:hAnsi="Times New Roman" w:cs="Times New Roman"/>
          <w:i/>
          <w:iCs/>
          <w:sz w:val="22"/>
          <w:szCs w:val="22"/>
        </w:rPr>
        <w:t xml:space="preserve">Falk College </w:t>
      </w:r>
      <w:hyperlink r:id="rId101" w:history="1">
        <w:r w:rsidRPr="000C5DE3">
          <w:rPr>
            <w:rStyle w:val="Hyperlink"/>
            <w:rFonts w:ascii="Times New Roman" w:hAnsi="Times New Roman" w:cs="Times New Roman"/>
            <w:i/>
            <w:iCs/>
            <w:sz w:val="22"/>
            <w:szCs w:val="22"/>
          </w:rPr>
          <w:t>Faculty of the Year Award for Excellence in Research</w:t>
        </w:r>
      </w:hyperlink>
    </w:p>
    <w:p w14:paraId="743353F2" w14:textId="3A52D73C" w:rsidR="000F07DC" w:rsidRPr="003E4057" w:rsidRDefault="000F07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iCs/>
          <w:sz w:val="22"/>
          <w:szCs w:val="22"/>
        </w:rPr>
      </w:pPr>
      <w:r w:rsidRPr="003E4057">
        <w:rPr>
          <w:rFonts w:ascii="Times New Roman" w:hAnsi="Times New Roman" w:cs="Times New Roman"/>
          <w:sz w:val="22"/>
          <w:szCs w:val="22"/>
        </w:rPr>
        <w:t xml:space="preserve">Syracuse University 2024 </w:t>
      </w:r>
      <w:r w:rsidRPr="003E4057">
        <w:rPr>
          <w:rFonts w:ascii="Times New Roman" w:hAnsi="Times New Roman" w:cs="Times New Roman"/>
          <w:i/>
          <w:iCs/>
          <w:sz w:val="22"/>
          <w:szCs w:val="22"/>
        </w:rPr>
        <w:t xml:space="preserve">Excellence in </w:t>
      </w:r>
      <w:hyperlink r:id="rId102" w:history="1">
        <w:r w:rsidRPr="000C5DE3">
          <w:rPr>
            <w:rStyle w:val="Hyperlink"/>
            <w:rFonts w:ascii="Times New Roman" w:hAnsi="Times New Roman" w:cs="Times New Roman"/>
            <w:i/>
            <w:iCs/>
            <w:sz w:val="22"/>
            <w:szCs w:val="22"/>
          </w:rPr>
          <w:t>Graduate Education Faculty Recognition Award</w:t>
        </w:r>
      </w:hyperlink>
    </w:p>
    <w:p w14:paraId="122BBD68" w14:textId="3D158B84" w:rsidR="004A030B" w:rsidRPr="003E4057" w:rsidRDefault="004A03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3E4057">
        <w:rPr>
          <w:rFonts w:ascii="Times New Roman" w:hAnsi="Times New Roman" w:cs="Times New Roman"/>
          <w:sz w:val="22"/>
          <w:szCs w:val="22"/>
        </w:rPr>
        <w:t>Texas Tech University</w:t>
      </w:r>
      <w:r w:rsidR="00DF5AA0" w:rsidRPr="003E4057">
        <w:rPr>
          <w:rFonts w:ascii="Times New Roman" w:hAnsi="Times New Roman" w:cs="Times New Roman"/>
          <w:sz w:val="22"/>
          <w:szCs w:val="22"/>
        </w:rPr>
        <w:t xml:space="preserve"> </w:t>
      </w:r>
      <w:r w:rsidRPr="003E4057">
        <w:rPr>
          <w:rFonts w:ascii="Times New Roman" w:hAnsi="Times New Roman" w:cs="Times New Roman"/>
          <w:sz w:val="22"/>
          <w:szCs w:val="22"/>
        </w:rPr>
        <w:t>202</w:t>
      </w:r>
      <w:r w:rsidR="006B2D82" w:rsidRPr="003E4057">
        <w:rPr>
          <w:rFonts w:ascii="Times New Roman" w:hAnsi="Times New Roman" w:cs="Times New Roman"/>
          <w:sz w:val="22"/>
          <w:szCs w:val="22"/>
        </w:rPr>
        <w:t>1</w:t>
      </w:r>
      <w:r w:rsidRPr="003E4057">
        <w:rPr>
          <w:rFonts w:ascii="Times New Roman" w:hAnsi="Times New Roman" w:cs="Times New Roman"/>
          <w:sz w:val="22"/>
          <w:szCs w:val="22"/>
        </w:rPr>
        <w:t>-202</w:t>
      </w:r>
      <w:r w:rsidR="006B2D82" w:rsidRPr="003E4057">
        <w:rPr>
          <w:rFonts w:ascii="Times New Roman" w:hAnsi="Times New Roman" w:cs="Times New Roman"/>
          <w:sz w:val="22"/>
          <w:szCs w:val="22"/>
        </w:rPr>
        <w:t>2</w:t>
      </w:r>
      <w:r w:rsidRPr="003E4057">
        <w:rPr>
          <w:rFonts w:ascii="Times New Roman" w:hAnsi="Times New Roman" w:cs="Times New Roman"/>
          <w:sz w:val="22"/>
          <w:szCs w:val="22"/>
        </w:rPr>
        <w:t xml:space="preserve"> </w:t>
      </w:r>
      <w:r w:rsidRPr="003E4057">
        <w:rPr>
          <w:rFonts w:ascii="Times New Roman" w:hAnsi="Times New Roman" w:cs="Times New Roman"/>
          <w:i/>
          <w:iCs/>
          <w:sz w:val="22"/>
          <w:szCs w:val="22"/>
        </w:rPr>
        <w:t xml:space="preserve">Alumni Association </w:t>
      </w:r>
      <w:hyperlink r:id="rId103" w:history="1">
        <w:r w:rsidRPr="003E4057">
          <w:rPr>
            <w:rStyle w:val="Hyperlink"/>
            <w:rFonts w:ascii="Times New Roman" w:hAnsi="Times New Roman" w:cs="Times New Roman"/>
            <w:i/>
            <w:iCs/>
            <w:sz w:val="22"/>
            <w:szCs w:val="22"/>
          </w:rPr>
          <w:t>New Faculty Award</w:t>
        </w:r>
      </w:hyperlink>
    </w:p>
    <w:p w14:paraId="668CF460" w14:textId="09BDFF52" w:rsidR="00192EDD" w:rsidRPr="003E4057" w:rsidRDefault="00192E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3E4057">
        <w:rPr>
          <w:rFonts w:ascii="Times New Roman" w:hAnsi="Times New Roman" w:cs="Times New Roman"/>
          <w:sz w:val="22"/>
          <w:szCs w:val="22"/>
        </w:rPr>
        <w:t>University of Illinois Urbana-Champaign, College of Education</w:t>
      </w:r>
      <w:r w:rsidR="001605C9">
        <w:rPr>
          <w:rFonts w:ascii="Times New Roman" w:hAnsi="Times New Roman" w:cs="Times New Roman"/>
          <w:sz w:val="22"/>
          <w:szCs w:val="22"/>
        </w:rPr>
        <w:t>,</w:t>
      </w:r>
      <w:r w:rsidRPr="003E4057">
        <w:rPr>
          <w:rFonts w:ascii="Times New Roman" w:hAnsi="Times New Roman" w:cs="Times New Roman"/>
          <w:sz w:val="22"/>
          <w:szCs w:val="22"/>
        </w:rPr>
        <w:t xml:space="preserve"> 2016-2017 </w:t>
      </w:r>
      <w:r w:rsidRPr="003E4057">
        <w:rPr>
          <w:rFonts w:ascii="Times New Roman" w:hAnsi="Times New Roman" w:cs="Times New Roman"/>
          <w:i/>
          <w:sz w:val="22"/>
          <w:szCs w:val="22"/>
        </w:rPr>
        <w:t>Outstanding Student Medal Award</w:t>
      </w:r>
      <w:r w:rsidRPr="003E4057">
        <w:rPr>
          <w:rFonts w:ascii="Times New Roman" w:hAnsi="Times New Roman" w:cs="Times New Roman"/>
          <w:sz w:val="22"/>
          <w:szCs w:val="22"/>
        </w:rPr>
        <w:t xml:space="preserve"> </w:t>
      </w:r>
      <w:r w:rsidRPr="003E4057">
        <w:rPr>
          <w:rFonts w:ascii="Times New Roman" w:hAnsi="Times New Roman" w:cs="Times New Roman"/>
          <w:i/>
          <w:sz w:val="22"/>
          <w:szCs w:val="22"/>
        </w:rPr>
        <w:t>for Doctoral Students</w:t>
      </w:r>
      <w:r w:rsidRPr="003E4057">
        <w:rPr>
          <w:rFonts w:ascii="Times New Roman" w:hAnsi="Times New Roman" w:cs="Times New Roman"/>
          <w:sz w:val="22"/>
          <w:szCs w:val="22"/>
        </w:rPr>
        <w:t xml:space="preserve"> (</w:t>
      </w:r>
      <w:hyperlink r:id="rId104" w:history="1">
        <w:r w:rsidRPr="003E4057">
          <w:rPr>
            <w:rStyle w:val="Hyperlink"/>
            <w:rFonts w:ascii="Times New Roman" w:hAnsi="Times New Roman" w:cs="Times New Roman"/>
            <w:sz w:val="22"/>
            <w:szCs w:val="22"/>
          </w:rPr>
          <w:t>Graduation Speech</w:t>
        </w:r>
      </w:hyperlink>
      <w:r w:rsidRPr="003E4057">
        <w:rPr>
          <w:rFonts w:ascii="Times New Roman" w:hAnsi="Times New Roman" w:cs="Times New Roman"/>
          <w:sz w:val="22"/>
          <w:szCs w:val="22"/>
        </w:rPr>
        <w:t>)</w:t>
      </w:r>
    </w:p>
    <w:p w14:paraId="4887F34C" w14:textId="1C37905F" w:rsidR="00192EDD" w:rsidRPr="003E4057" w:rsidRDefault="00192E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3E4057">
        <w:rPr>
          <w:rFonts w:ascii="Times New Roman" w:hAnsi="Times New Roman" w:cs="Times New Roman"/>
          <w:sz w:val="22"/>
          <w:szCs w:val="22"/>
        </w:rPr>
        <w:t>University of Illinois Urbana-Champaign, College of Education</w:t>
      </w:r>
      <w:r w:rsidR="001605C9">
        <w:rPr>
          <w:rFonts w:ascii="Times New Roman" w:hAnsi="Times New Roman" w:cs="Times New Roman"/>
          <w:sz w:val="22"/>
          <w:szCs w:val="22"/>
        </w:rPr>
        <w:t>,</w:t>
      </w:r>
      <w:r w:rsidRPr="003E4057">
        <w:rPr>
          <w:rFonts w:ascii="Times New Roman" w:hAnsi="Times New Roman" w:cs="Times New Roman"/>
          <w:sz w:val="22"/>
          <w:szCs w:val="22"/>
        </w:rPr>
        <w:t xml:space="preserve"> 2015-2016 </w:t>
      </w:r>
      <w:r w:rsidRPr="003E4057">
        <w:rPr>
          <w:rFonts w:ascii="Times New Roman" w:hAnsi="Times New Roman" w:cs="Times New Roman"/>
          <w:i/>
          <w:sz w:val="22"/>
          <w:szCs w:val="22"/>
        </w:rPr>
        <w:t>Outstanding Teaching Award for Teaching Assistants</w:t>
      </w:r>
      <w:r w:rsidRPr="003E4057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28D7E15" w14:textId="77777777" w:rsidR="00192EDD" w:rsidRPr="003E4057" w:rsidRDefault="00192E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3E4057">
        <w:rPr>
          <w:rFonts w:ascii="Times New Roman" w:hAnsi="Times New Roman" w:cs="Times New Roman"/>
          <w:sz w:val="22"/>
          <w:szCs w:val="22"/>
        </w:rPr>
        <w:t>University of Illinois, College of Education, 2015 Conference Best Paper Award. Paper entitled: Developmental Changes in Delinquency from Early to Late Adolescence: Associations with Parental Monitoring and Peer Deviance</w:t>
      </w:r>
    </w:p>
    <w:p w14:paraId="292AAC72" w14:textId="7FC4C567" w:rsidR="00192EDD" w:rsidRPr="003E4057" w:rsidRDefault="000958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3E4057">
        <w:rPr>
          <w:rFonts w:ascii="Times New Roman" w:hAnsi="Times New Roman" w:cs="Times New Roman"/>
          <w:sz w:val="22"/>
          <w:szCs w:val="22"/>
        </w:rPr>
        <w:t xml:space="preserve">University of Illinois </w:t>
      </w:r>
      <w:hyperlink r:id="rId105" w:history="1">
        <w:r w:rsidRPr="003E4057">
          <w:rPr>
            <w:rStyle w:val="Hyperlink"/>
            <w:rFonts w:ascii="Times New Roman" w:hAnsi="Times New Roman" w:cs="Times New Roman"/>
            <w:sz w:val="22"/>
            <w:szCs w:val="22"/>
          </w:rPr>
          <w:t>Teacher</w:t>
        </w:r>
        <w:r w:rsidR="00192EDD" w:rsidRPr="003E4057">
          <w:rPr>
            <w:rStyle w:val="Hyperlink"/>
            <w:rFonts w:ascii="Times New Roman" w:hAnsi="Times New Roman" w:cs="Times New Roman"/>
            <w:sz w:val="22"/>
            <w:szCs w:val="22"/>
          </w:rPr>
          <w:t>s Ranked as Excellent</w:t>
        </w:r>
      </w:hyperlink>
      <w:r w:rsidR="00192EDD" w:rsidRPr="003E4057">
        <w:rPr>
          <w:rFonts w:ascii="Times New Roman" w:hAnsi="Times New Roman" w:cs="Times New Roman"/>
          <w:sz w:val="22"/>
          <w:szCs w:val="22"/>
        </w:rPr>
        <w:t xml:space="preserve"> (Fall 2012, Fall 2013, Spring 2013, Fall 2014, Spring 2014, Spring 2015, Spring 2017)</w:t>
      </w:r>
    </w:p>
    <w:p w14:paraId="2EA1FFB6" w14:textId="1375D2E7" w:rsidR="00FA0729" w:rsidRPr="003E4057" w:rsidRDefault="00192E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3E4057">
        <w:rPr>
          <w:rFonts w:ascii="Times New Roman" w:hAnsi="Times New Roman" w:cs="Times New Roman"/>
          <w:sz w:val="22"/>
          <w:szCs w:val="22"/>
        </w:rPr>
        <w:t xml:space="preserve">University of Illinois, College of Education 2013 Conference Best Paper Award. Paper entitled: “First person I see, I’m </w:t>
      </w:r>
      <w:proofErr w:type="spellStart"/>
      <w:r w:rsidRPr="003E4057">
        <w:rPr>
          <w:rFonts w:ascii="Times New Roman" w:hAnsi="Times New Roman" w:cs="Times New Roman"/>
          <w:sz w:val="22"/>
          <w:szCs w:val="22"/>
        </w:rPr>
        <w:t>bout</w:t>
      </w:r>
      <w:proofErr w:type="spellEnd"/>
      <w:r w:rsidRPr="003E4057">
        <w:rPr>
          <w:rFonts w:ascii="Times New Roman" w:hAnsi="Times New Roman" w:cs="Times New Roman"/>
          <w:sz w:val="22"/>
          <w:szCs w:val="22"/>
        </w:rPr>
        <w:t xml:space="preserve"> to get to </w:t>
      </w:r>
      <w:proofErr w:type="spellStart"/>
      <w:r w:rsidRPr="003E4057">
        <w:rPr>
          <w:rFonts w:ascii="Times New Roman" w:hAnsi="Times New Roman" w:cs="Times New Roman"/>
          <w:sz w:val="22"/>
          <w:szCs w:val="22"/>
        </w:rPr>
        <w:t>ridin</w:t>
      </w:r>
      <w:proofErr w:type="spellEnd"/>
      <w:r w:rsidRPr="003E4057">
        <w:rPr>
          <w:rFonts w:ascii="Times New Roman" w:hAnsi="Times New Roman" w:cs="Times New Roman"/>
          <w:sz w:val="22"/>
          <w:szCs w:val="22"/>
        </w:rPr>
        <w:t>’ on.” Exploring the Effects of Roasting Among Middle School Students</w:t>
      </w:r>
    </w:p>
    <w:p w14:paraId="2A28B4DF" w14:textId="77777777" w:rsidR="00FA0729" w:rsidRPr="003E4057" w:rsidRDefault="00FA0729" w:rsidP="00FA0729">
      <w:pPr>
        <w:rPr>
          <w:sz w:val="22"/>
          <w:szCs w:val="22"/>
        </w:rPr>
      </w:pPr>
    </w:p>
    <w:p w14:paraId="19B6D91D" w14:textId="10332617" w:rsidR="00E25708" w:rsidRPr="003E4057" w:rsidRDefault="00E25708" w:rsidP="00E25708">
      <w:pPr>
        <w:rPr>
          <w:b/>
          <w:sz w:val="22"/>
          <w:szCs w:val="22"/>
        </w:rPr>
      </w:pPr>
      <w:r w:rsidRPr="003E4057">
        <w:rPr>
          <w:b/>
          <w:sz w:val="22"/>
          <w:szCs w:val="22"/>
        </w:rPr>
        <w:t>MEDIA/PRESS</w:t>
      </w:r>
    </w:p>
    <w:p w14:paraId="3DD43FC9" w14:textId="77777777" w:rsidR="00E25708" w:rsidRPr="003E4057" w:rsidRDefault="00E25708" w:rsidP="00563EC3">
      <w:pPr>
        <w:rPr>
          <w:sz w:val="22"/>
          <w:szCs w:val="22"/>
        </w:rPr>
      </w:pPr>
    </w:p>
    <w:p w14:paraId="22458E71" w14:textId="77777777" w:rsidR="00544C5C" w:rsidRPr="003E4057" w:rsidRDefault="0053555B" w:rsidP="00544C5C">
      <w:pPr>
        <w:rPr>
          <w:sz w:val="22"/>
          <w:szCs w:val="22"/>
        </w:rPr>
      </w:pPr>
      <w:r w:rsidRPr="003E4057">
        <w:rPr>
          <w:sz w:val="22"/>
          <w:szCs w:val="22"/>
        </w:rPr>
        <w:t xml:space="preserve">Davis, J. P., &amp; </w:t>
      </w:r>
      <w:r w:rsidRPr="003E4057">
        <w:rPr>
          <w:b/>
          <w:sz w:val="22"/>
          <w:szCs w:val="22"/>
        </w:rPr>
        <w:t>Merrin, G. J.</w:t>
      </w:r>
      <w:r w:rsidRPr="003E4057">
        <w:rPr>
          <w:sz w:val="22"/>
          <w:szCs w:val="22"/>
        </w:rPr>
        <w:t xml:space="preserve"> (2016, October 6). D</w:t>
      </w:r>
      <w:r w:rsidR="005E3F3A" w:rsidRPr="003E4057">
        <w:rPr>
          <w:sz w:val="22"/>
          <w:szCs w:val="22"/>
        </w:rPr>
        <w:t xml:space="preserve">elinquent youths with PTSD need </w:t>
      </w:r>
      <w:r w:rsidRPr="003E4057">
        <w:rPr>
          <w:sz w:val="22"/>
          <w:szCs w:val="22"/>
        </w:rPr>
        <w:t xml:space="preserve">individualized </w:t>
      </w:r>
    </w:p>
    <w:p w14:paraId="6A352718" w14:textId="77777777" w:rsidR="00150436" w:rsidRPr="003E4057" w:rsidRDefault="0053555B" w:rsidP="00150436">
      <w:pPr>
        <w:ind w:left="720"/>
        <w:rPr>
          <w:sz w:val="22"/>
          <w:szCs w:val="22"/>
        </w:rPr>
      </w:pPr>
      <w:r w:rsidRPr="003E4057">
        <w:rPr>
          <w:sz w:val="22"/>
          <w:szCs w:val="22"/>
        </w:rPr>
        <w:t>treatment, studies suggest. Interviewer Sharita Forrest</w:t>
      </w:r>
      <w:r w:rsidR="00C96F71" w:rsidRPr="003E4057">
        <w:rPr>
          <w:sz w:val="22"/>
          <w:szCs w:val="22"/>
        </w:rPr>
        <w:t xml:space="preserve"> with the Illinois News Bureau</w:t>
      </w:r>
      <w:r w:rsidRPr="003E4057">
        <w:rPr>
          <w:sz w:val="22"/>
          <w:szCs w:val="22"/>
        </w:rPr>
        <w:t xml:space="preserve">. Retrieved from </w:t>
      </w:r>
      <w:hyperlink r:id="rId106" w:history="1">
        <w:r w:rsidR="00150436" w:rsidRPr="003E4057">
          <w:rPr>
            <w:rStyle w:val="Hyperlink"/>
            <w:sz w:val="22"/>
            <w:szCs w:val="22"/>
          </w:rPr>
          <w:t>https://education.illinois.edu/about/news-events/news/article/2016/10/03/delinquent-youth-with-ptsd-need-individualized-treatment-study-suggest</w:t>
        </w:r>
      </w:hyperlink>
      <w:r w:rsidR="00150436" w:rsidRPr="003E4057">
        <w:rPr>
          <w:sz w:val="22"/>
          <w:szCs w:val="22"/>
        </w:rPr>
        <w:t xml:space="preserve"> </w:t>
      </w:r>
    </w:p>
    <w:p w14:paraId="5318DE75" w14:textId="4E3F3731" w:rsidR="00544C5C" w:rsidRPr="003E4057" w:rsidRDefault="00C96F71" w:rsidP="00150436">
      <w:pPr>
        <w:rPr>
          <w:sz w:val="22"/>
          <w:szCs w:val="22"/>
        </w:rPr>
      </w:pPr>
      <w:r w:rsidRPr="003E4057">
        <w:rPr>
          <w:sz w:val="22"/>
          <w:szCs w:val="22"/>
        </w:rPr>
        <w:t xml:space="preserve">Davis, J. P., &amp; </w:t>
      </w:r>
      <w:r w:rsidRPr="003E4057">
        <w:rPr>
          <w:b/>
          <w:sz w:val="22"/>
          <w:szCs w:val="22"/>
        </w:rPr>
        <w:t>Merrin, G. J.</w:t>
      </w:r>
      <w:r w:rsidRPr="003E4057">
        <w:rPr>
          <w:sz w:val="22"/>
          <w:szCs w:val="22"/>
        </w:rPr>
        <w:t xml:space="preserve"> (2016, December 1). Adolescents w</w:t>
      </w:r>
      <w:r w:rsidR="005E3F3A" w:rsidRPr="003E4057">
        <w:rPr>
          <w:sz w:val="22"/>
          <w:szCs w:val="22"/>
        </w:rPr>
        <w:t xml:space="preserve">ith PTSD history more likely to </w:t>
      </w:r>
      <w:r w:rsidRPr="003E4057">
        <w:rPr>
          <w:sz w:val="22"/>
          <w:szCs w:val="22"/>
        </w:rPr>
        <w:t xml:space="preserve">struggle </w:t>
      </w:r>
    </w:p>
    <w:p w14:paraId="63C3AD71" w14:textId="7C1B14C7" w:rsidR="00C96F71" w:rsidRPr="003E4057" w:rsidRDefault="00C96F71" w:rsidP="00544C5C">
      <w:pPr>
        <w:ind w:left="720"/>
        <w:rPr>
          <w:sz w:val="22"/>
          <w:szCs w:val="22"/>
        </w:rPr>
      </w:pPr>
      <w:r w:rsidRPr="003E4057">
        <w:rPr>
          <w:sz w:val="22"/>
          <w:szCs w:val="22"/>
        </w:rPr>
        <w:t xml:space="preserve">with substance abuse. Interviewer Jess Peterson with the Daily Illini. Retrieved from </w:t>
      </w:r>
      <w:hyperlink r:id="rId107" w:history="1">
        <w:r w:rsidRPr="003E4057">
          <w:rPr>
            <w:rStyle w:val="Hyperlink"/>
            <w:sz w:val="22"/>
            <w:szCs w:val="22"/>
          </w:rPr>
          <w:t>http://dailyillini.com/special-sections/2016/12/01/adolescents-ptsd-history-likely-struggle-substance-abuse/</w:t>
        </w:r>
      </w:hyperlink>
      <w:r w:rsidRPr="003E4057">
        <w:rPr>
          <w:sz w:val="22"/>
          <w:szCs w:val="22"/>
        </w:rPr>
        <w:t xml:space="preserve"> </w:t>
      </w:r>
    </w:p>
    <w:p w14:paraId="2F87BBD2" w14:textId="77777777" w:rsidR="00544C5C" w:rsidRPr="003E4057" w:rsidRDefault="00B3520C" w:rsidP="00544C5C">
      <w:pPr>
        <w:rPr>
          <w:sz w:val="22"/>
          <w:szCs w:val="22"/>
        </w:rPr>
      </w:pPr>
      <w:r w:rsidRPr="003E4057">
        <w:rPr>
          <w:b/>
          <w:sz w:val="22"/>
          <w:szCs w:val="22"/>
        </w:rPr>
        <w:t>Merrin, G. J.</w:t>
      </w:r>
      <w:r w:rsidRPr="003E4057">
        <w:rPr>
          <w:sz w:val="22"/>
          <w:szCs w:val="22"/>
        </w:rPr>
        <w:t xml:space="preserve"> (2016, </w:t>
      </w:r>
      <w:r w:rsidR="00E91DB6" w:rsidRPr="003E4057">
        <w:rPr>
          <w:sz w:val="22"/>
          <w:szCs w:val="22"/>
        </w:rPr>
        <w:t>January</w:t>
      </w:r>
      <w:r w:rsidRPr="003E4057">
        <w:rPr>
          <w:sz w:val="22"/>
          <w:szCs w:val="22"/>
        </w:rPr>
        <w:t xml:space="preserve"> </w:t>
      </w:r>
      <w:r w:rsidR="00E91DB6" w:rsidRPr="003E4057">
        <w:rPr>
          <w:sz w:val="22"/>
          <w:szCs w:val="22"/>
        </w:rPr>
        <w:t>2</w:t>
      </w:r>
      <w:r w:rsidRPr="003E4057">
        <w:rPr>
          <w:sz w:val="22"/>
          <w:szCs w:val="22"/>
        </w:rPr>
        <w:t xml:space="preserve">1). </w:t>
      </w:r>
      <w:r w:rsidR="00E91DB6" w:rsidRPr="003E4057">
        <w:rPr>
          <w:sz w:val="22"/>
          <w:szCs w:val="22"/>
        </w:rPr>
        <w:t xml:space="preserve">Personal history with street </w:t>
      </w:r>
      <w:proofErr w:type="gramStart"/>
      <w:r w:rsidR="005E3F3A" w:rsidRPr="003E4057">
        <w:rPr>
          <w:sz w:val="22"/>
          <w:szCs w:val="22"/>
        </w:rPr>
        <w:t>gangs</w:t>
      </w:r>
      <w:proofErr w:type="gramEnd"/>
      <w:r w:rsidR="005E3F3A" w:rsidRPr="003E4057">
        <w:rPr>
          <w:sz w:val="22"/>
          <w:szCs w:val="22"/>
        </w:rPr>
        <w:t xml:space="preserve"> sparks U. of I. graduate </w:t>
      </w:r>
      <w:proofErr w:type="gramStart"/>
      <w:r w:rsidR="00E91DB6" w:rsidRPr="003E4057">
        <w:rPr>
          <w:sz w:val="22"/>
          <w:szCs w:val="22"/>
        </w:rPr>
        <w:t>student’s</w:t>
      </w:r>
      <w:proofErr w:type="gramEnd"/>
      <w:r w:rsidR="00E91DB6" w:rsidRPr="003E4057">
        <w:rPr>
          <w:sz w:val="22"/>
          <w:szCs w:val="22"/>
        </w:rPr>
        <w:t xml:space="preserve"> </w:t>
      </w:r>
    </w:p>
    <w:p w14:paraId="1548F3D6" w14:textId="418BE99A" w:rsidR="00E25708" w:rsidRPr="003E4057" w:rsidRDefault="00E91DB6" w:rsidP="00544C5C">
      <w:pPr>
        <w:ind w:left="720"/>
        <w:rPr>
          <w:sz w:val="22"/>
          <w:szCs w:val="22"/>
        </w:rPr>
      </w:pPr>
      <w:r w:rsidRPr="003E4057">
        <w:rPr>
          <w:sz w:val="22"/>
          <w:szCs w:val="22"/>
        </w:rPr>
        <w:lastRenderedPageBreak/>
        <w:t>research</w:t>
      </w:r>
      <w:r w:rsidR="00B3520C" w:rsidRPr="003E4057">
        <w:rPr>
          <w:sz w:val="22"/>
          <w:szCs w:val="22"/>
        </w:rPr>
        <w:t xml:space="preserve">. Interviewer Sharita </w:t>
      </w:r>
      <w:r w:rsidRPr="003E4057">
        <w:rPr>
          <w:sz w:val="22"/>
          <w:szCs w:val="22"/>
        </w:rPr>
        <w:t>Forrest</w:t>
      </w:r>
      <w:r w:rsidR="00C96F71" w:rsidRPr="003E4057">
        <w:rPr>
          <w:sz w:val="22"/>
          <w:szCs w:val="22"/>
        </w:rPr>
        <w:t xml:space="preserve"> with the Illinois News Bureau</w:t>
      </w:r>
      <w:r w:rsidR="00B3520C" w:rsidRPr="003E4057">
        <w:rPr>
          <w:sz w:val="22"/>
          <w:szCs w:val="22"/>
        </w:rPr>
        <w:t xml:space="preserve">. Retrieved from </w:t>
      </w:r>
      <w:hyperlink r:id="rId108" w:history="1">
        <w:r w:rsidR="00150436" w:rsidRPr="003E4057">
          <w:rPr>
            <w:rStyle w:val="Hyperlink"/>
            <w:sz w:val="22"/>
            <w:szCs w:val="22"/>
          </w:rPr>
          <w:t>https://news.illinois.edu/personal-history-with-street-gangs-sparks-u-of-i-graduate-students-research/</w:t>
        </w:r>
      </w:hyperlink>
      <w:r w:rsidR="00150436" w:rsidRPr="003E4057">
        <w:rPr>
          <w:sz w:val="22"/>
          <w:szCs w:val="22"/>
        </w:rPr>
        <w:t xml:space="preserve"> </w:t>
      </w:r>
    </w:p>
    <w:p w14:paraId="79BB105E" w14:textId="77777777" w:rsidR="00803BA8" w:rsidRPr="003E4057" w:rsidRDefault="00803BA8" w:rsidP="00563EC3">
      <w:pPr>
        <w:rPr>
          <w:b/>
          <w:sz w:val="22"/>
          <w:szCs w:val="22"/>
        </w:rPr>
      </w:pPr>
    </w:p>
    <w:p w14:paraId="51A7BB79" w14:textId="14A016E4" w:rsidR="00006199" w:rsidRPr="003E4057" w:rsidRDefault="00006199" w:rsidP="00006199">
      <w:pPr>
        <w:rPr>
          <w:b/>
          <w:sz w:val="22"/>
          <w:szCs w:val="22"/>
        </w:rPr>
      </w:pPr>
      <w:r w:rsidRPr="003E4057">
        <w:rPr>
          <w:b/>
          <w:sz w:val="22"/>
          <w:szCs w:val="22"/>
        </w:rPr>
        <w:t>UNIVERSITY SERVICE</w:t>
      </w:r>
    </w:p>
    <w:p w14:paraId="2ACFE2DB" w14:textId="6302235D" w:rsidR="00006199" w:rsidRPr="003E4057" w:rsidRDefault="00006199" w:rsidP="00006199">
      <w:pPr>
        <w:rPr>
          <w:sz w:val="22"/>
          <w:szCs w:val="22"/>
        </w:rPr>
      </w:pPr>
    </w:p>
    <w:p w14:paraId="7FB2746A" w14:textId="77777777" w:rsidR="00770809" w:rsidRPr="003E4057" w:rsidRDefault="00770809" w:rsidP="00770809">
      <w:pPr>
        <w:rPr>
          <w:i/>
          <w:iCs/>
          <w:sz w:val="22"/>
          <w:szCs w:val="22"/>
        </w:rPr>
      </w:pPr>
      <w:r w:rsidRPr="003E4057">
        <w:rPr>
          <w:i/>
          <w:iCs/>
          <w:sz w:val="22"/>
          <w:szCs w:val="22"/>
        </w:rPr>
        <w:t>Syracuse University</w:t>
      </w:r>
    </w:p>
    <w:p w14:paraId="7C28FA1E" w14:textId="77777777" w:rsidR="00770809" w:rsidRPr="003E4057" w:rsidRDefault="00770809" w:rsidP="0077080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E4057">
        <w:rPr>
          <w:rFonts w:ascii="Times New Roman" w:hAnsi="Times New Roman" w:cs="Times New Roman"/>
          <w:sz w:val="22"/>
          <w:szCs w:val="22"/>
        </w:rPr>
        <w:t>Graduate Committee (</w:t>
      </w:r>
      <w:r>
        <w:rPr>
          <w:rFonts w:ascii="Times New Roman" w:hAnsi="Times New Roman" w:cs="Times New Roman"/>
          <w:sz w:val="22"/>
          <w:szCs w:val="22"/>
        </w:rPr>
        <w:t xml:space="preserve">Fall 2025 – Present; </w:t>
      </w:r>
      <w:r w:rsidRPr="003E4057">
        <w:rPr>
          <w:rFonts w:ascii="Times New Roman" w:hAnsi="Times New Roman" w:cs="Times New Roman"/>
          <w:sz w:val="22"/>
          <w:szCs w:val="22"/>
        </w:rPr>
        <w:t>Fall 2023 – Spring 2024)</w:t>
      </w:r>
    </w:p>
    <w:p w14:paraId="4B105B97" w14:textId="77777777" w:rsidR="00770809" w:rsidRDefault="00770809" w:rsidP="0077080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F3506C">
        <w:rPr>
          <w:rFonts w:ascii="Times New Roman" w:hAnsi="Times New Roman" w:cs="Times New Roman"/>
          <w:sz w:val="22"/>
          <w:szCs w:val="22"/>
        </w:rPr>
        <w:t>Faculty advisor for</w:t>
      </w:r>
      <w:r>
        <w:rPr>
          <w:rFonts w:ascii="Times New Roman" w:hAnsi="Times New Roman" w:cs="Times New Roman"/>
          <w:sz w:val="22"/>
          <w:szCs w:val="22"/>
        </w:rPr>
        <w:t xml:space="preserve"> the HDFS Future Professoriate Program (Spring 2025)</w:t>
      </w:r>
    </w:p>
    <w:p w14:paraId="4D969216" w14:textId="77777777" w:rsidR="00770809" w:rsidRPr="003E4057" w:rsidRDefault="00770809" w:rsidP="0077080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E4057">
        <w:rPr>
          <w:rFonts w:ascii="Times New Roman" w:hAnsi="Times New Roman" w:cs="Times New Roman"/>
          <w:sz w:val="22"/>
          <w:szCs w:val="22"/>
        </w:rPr>
        <w:t xml:space="preserve">HDFS Assessment Committee (Fall 2024 </w:t>
      </w:r>
      <w:r>
        <w:rPr>
          <w:rFonts w:ascii="Times New Roman" w:hAnsi="Times New Roman" w:cs="Times New Roman"/>
          <w:sz w:val="22"/>
          <w:szCs w:val="22"/>
        </w:rPr>
        <w:t>– Spring 2025</w:t>
      </w:r>
      <w:r w:rsidRPr="003E4057">
        <w:rPr>
          <w:rFonts w:ascii="Times New Roman" w:hAnsi="Times New Roman" w:cs="Times New Roman"/>
          <w:sz w:val="22"/>
          <w:szCs w:val="22"/>
        </w:rPr>
        <w:t xml:space="preserve">) </w:t>
      </w:r>
    </w:p>
    <w:p w14:paraId="246F34DA" w14:textId="77777777" w:rsidR="00770809" w:rsidRPr="003E4057" w:rsidRDefault="00770809" w:rsidP="0077080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E4057">
        <w:rPr>
          <w:rFonts w:ascii="Times New Roman" w:hAnsi="Times New Roman" w:cs="Times New Roman"/>
          <w:sz w:val="22"/>
          <w:szCs w:val="22"/>
        </w:rPr>
        <w:t>Faculty advisor for Mixtape</w:t>
      </w:r>
      <w:r>
        <w:rPr>
          <w:rFonts w:ascii="Times New Roman" w:hAnsi="Times New Roman" w:cs="Times New Roman"/>
          <w:sz w:val="22"/>
          <w:szCs w:val="22"/>
        </w:rPr>
        <w:t>,</w:t>
      </w:r>
      <w:r w:rsidRPr="003E4057">
        <w:rPr>
          <w:rFonts w:ascii="Times New Roman" w:hAnsi="Times New Roman" w:cs="Times New Roman"/>
          <w:sz w:val="22"/>
          <w:szCs w:val="22"/>
        </w:rPr>
        <w:t xml:space="preserve"> an Undergraduate Student Group (Fall 2023 – Present)</w:t>
      </w:r>
    </w:p>
    <w:p w14:paraId="594B6762" w14:textId="77777777" w:rsidR="00770809" w:rsidRPr="003E4057" w:rsidRDefault="00770809" w:rsidP="0077080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E4057">
        <w:rPr>
          <w:rFonts w:ascii="Times New Roman" w:hAnsi="Times New Roman" w:cs="Times New Roman"/>
          <w:sz w:val="22"/>
          <w:szCs w:val="22"/>
        </w:rPr>
        <w:t>Faculty advisor for HDFS Graduate Student Group (Fall 2023 – Fall 2024)</w:t>
      </w:r>
    </w:p>
    <w:p w14:paraId="3CCA12C9" w14:textId="77777777" w:rsidR="00770809" w:rsidRPr="003E4057" w:rsidRDefault="00770809" w:rsidP="0077080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E4057">
        <w:rPr>
          <w:rFonts w:ascii="Times New Roman" w:hAnsi="Times New Roman" w:cs="Times New Roman"/>
          <w:sz w:val="22"/>
          <w:szCs w:val="22"/>
        </w:rPr>
        <w:t>Graduate Application Committee (</w:t>
      </w:r>
      <w:r>
        <w:rPr>
          <w:rFonts w:ascii="Times New Roman" w:hAnsi="Times New Roman" w:cs="Times New Roman"/>
          <w:sz w:val="22"/>
          <w:szCs w:val="22"/>
        </w:rPr>
        <w:t xml:space="preserve">Fall 2025 – Spring 2026, </w:t>
      </w:r>
      <w:r w:rsidRPr="003E4057">
        <w:rPr>
          <w:rFonts w:ascii="Times New Roman" w:hAnsi="Times New Roman" w:cs="Times New Roman"/>
          <w:sz w:val="22"/>
          <w:szCs w:val="22"/>
        </w:rPr>
        <w:t>Fall 2023 – Spring 2024)</w:t>
      </w:r>
    </w:p>
    <w:p w14:paraId="2F3F9059" w14:textId="77777777" w:rsidR="00770809" w:rsidRPr="003E4057" w:rsidRDefault="00770809" w:rsidP="0077080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E4057">
        <w:rPr>
          <w:rFonts w:ascii="Times New Roman" w:hAnsi="Times New Roman" w:cs="Times New Roman"/>
          <w:sz w:val="22"/>
          <w:szCs w:val="22"/>
        </w:rPr>
        <w:t>Undergraduate Committee (Fall 2021 – Spring 2023)</w:t>
      </w:r>
    </w:p>
    <w:p w14:paraId="34916C51" w14:textId="77777777" w:rsidR="00770809" w:rsidRPr="003E4057" w:rsidRDefault="00770809" w:rsidP="0077080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E4057">
        <w:rPr>
          <w:rFonts w:ascii="Times New Roman" w:hAnsi="Times New Roman" w:cs="Times New Roman"/>
          <w:sz w:val="22"/>
          <w:szCs w:val="22"/>
        </w:rPr>
        <w:t>Shaw Center Hiring Committee (Fall 2022)</w:t>
      </w:r>
    </w:p>
    <w:p w14:paraId="49F52BED" w14:textId="77777777" w:rsidR="00770809" w:rsidRPr="003E4057" w:rsidRDefault="00770809" w:rsidP="0077080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E4057">
        <w:rPr>
          <w:rFonts w:ascii="Times New Roman" w:hAnsi="Times New Roman" w:cs="Times New Roman"/>
          <w:sz w:val="22"/>
          <w:szCs w:val="22"/>
        </w:rPr>
        <w:t>HDFS Award Committee (Spring 2022)</w:t>
      </w:r>
    </w:p>
    <w:p w14:paraId="5DA30E65" w14:textId="77777777" w:rsidR="00770809" w:rsidRPr="003E4057" w:rsidRDefault="00770809" w:rsidP="0077080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E4057">
        <w:rPr>
          <w:rFonts w:ascii="Times New Roman" w:hAnsi="Times New Roman" w:cs="Times New Roman"/>
          <w:sz w:val="22"/>
          <w:szCs w:val="22"/>
        </w:rPr>
        <w:t>HDFS Chair of Colloquium Committee (Spring 2023)</w:t>
      </w:r>
    </w:p>
    <w:p w14:paraId="216C7408" w14:textId="77777777" w:rsidR="00D26BB6" w:rsidRPr="003E4057" w:rsidRDefault="00D26BB6" w:rsidP="00006199">
      <w:pPr>
        <w:rPr>
          <w:i/>
          <w:iCs/>
          <w:sz w:val="22"/>
          <w:szCs w:val="22"/>
        </w:rPr>
      </w:pPr>
    </w:p>
    <w:p w14:paraId="64138F75" w14:textId="1C91D386" w:rsidR="003E5A49" w:rsidRPr="003E4057" w:rsidRDefault="003E5A49" w:rsidP="00006199">
      <w:pPr>
        <w:rPr>
          <w:i/>
          <w:iCs/>
          <w:sz w:val="22"/>
          <w:szCs w:val="22"/>
        </w:rPr>
      </w:pPr>
      <w:r w:rsidRPr="003E4057">
        <w:rPr>
          <w:i/>
          <w:iCs/>
          <w:sz w:val="22"/>
          <w:szCs w:val="22"/>
        </w:rPr>
        <w:t>Texas Tech University</w:t>
      </w:r>
    </w:p>
    <w:p w14:paraId="01D7C327" w14:textId="76789168" w:rsidR="00204B3A" w:rsidRPr="003E4057" w:rsidRDefault="00204B3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3E4057">
        <w:rPr>
          <w:rFonts w:ascii="Times New Roman" w:hAnsi="Times New Roman" w:cs="Times New Roman"/>
          <w:sz w:val="22"/>
          <w:szCs w:val="22"/>
        </w:rPr>
        <w:t>Graduate Student Award Committee (</w:t>
      </w:r>
      <w:r w:rsidR="00404D8D" w:rsidRPr="003E4057">
        <w:rPr>
          <w:rFonts w:ascii="Times New Roman" w:hAnsi="Times New Roman" w:cs="Times New Roman"/>
          <w:sz w:val="22"/>
          <w:szCs w:val="22"/>
        </w:rPr>
        <w:t xml:space="preserve">Fall </w:t>
      </w:r>
      <w:r w:rsidRPr="003E4057">
        <w:rPr>
          <w:rFonts w:ascii="Times New Roman" w:hAnsi="Times New Roman" w:cs="Times New Roman"/>
          <w:sz w:val="22"/>
          <w:szCs w:val="22"/>
        </w:rPr>
        <w:t>2021)</w:t>
      </w:r>
    </w:p>
    <w:p w14:paraId="25D0B2C3" w14:textId="4EB96FF5" w:rsidR="00F66737" w:rsidRPr="003E4057" w:rsidRDefault="00F6673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3E4057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Methods Qualifying Exam Committee (2020 – 2021)</w:t>
      </w:r>
    </w:p>
    <w:p w14:paraId="30F090DA" w14:textId="3CACC27C" w:rsidR="003E5A49" w:rsidRPr="003E4057" w:rsidRDefault="003E5A4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3E4057">
        <w:rPr>
          <w:rFonts w:ascii="Times New Roman" w:hAnsi="Times New Roman" w:cs="Times New Roman"/>
          <w:sz w:val="22"/>
          <w:szCs w:val="22"/>
        </w:rPr>
        <w:t>Interview Committee for the Human Development and Family Studies Ambassadors</w:t>
      </w:r>
      <w:r w:rsidR="00662E63" w:rsidRPr="003E4057">
        <w:rPr>
          <w:rFonts w:ascii="Times New Roman" w:hAnsi="Times New Roman" w:cs="Times New Roman"/>
          <w:sz w:val="22"/>
          <w:szCs w:val="22"/>
        </w:rPr>
        <w:t xml:space="preserve"> (2019 – 2020)</w:t>
      </w:r>
    </w:p>
    <w:p w14:paraId="67E41D8C" w14:textId="77777777" w:rsidR="003E5A49" w:rsidRPr="003E4057" w:rsidRDefault="003E5A49" w:rsidP="00006199">
      <w:pPr>
        <w:rPr>
          <w:sz w:val="22"/>
          <w:szCs w:val="22"/>
        </w:rPr>
      </w:pPr>
    </w:p>
    <w:p w14:paraId="5122BE77" w14:textId="47624EBC" w:rsidR="00803BA8" w:rsidRPr="003E4057" w:rsidRDefault="00803BA8" w:rsidP="00006199">
      <w:pPr>
        <w:rPr>
          <w:i/>
          <w:sz w:val="22"/>
          <w:szCs w:val="22"/>
        </w:rPr>
      </w:pPr>
      <w:r w:rsidRPr="003E4057">
        <w:rPr>
          <w:i/>
          <w:sz w:val="22"/>
          <w:szCs w:val="22"/>
        </w:rPr>
        <w:t>University of Illinois Urbana-Champaign</w:t>
      </w:r>
    </w:p>
    <w:p w14:paraId="043EB37E" w14:textId="77777777" w:rsidR="00006199" w:rsidRPr="003E4057" w:rsidRDefault="0000619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3E4057">
        <w:rPr>
          <w:rFonts w:ascii="Times New Roman" w:hAnsi="Times New Roman" w:cs="Times New Roman"/>
          <w:sz w:val="22"/>
          <w:szCs w:val="22"/>
        </w:rPr>
        <w:t>College of Education Diversity Committee</w:t>
      </w:r>
    </w:p>
    <w:p w14:paraId="7478AAA2" w14:textId="77777777" w:rsidR="00006199" w:rsidRPr="003E4057" w:rsidRDefault="00006199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3E4057">
        <w:rPr>
          <w:rFonts w:ascii="Times New Roman" w:hAnsi="Times New Roman" w:cs="Times New Roman"/>
          <w:sz w:val="22"/>
          <w:szCs w:val="22"/>
        </w:rPr>
        <w:t>Student representative (2013-2014)</w:t>
      </w:r>
    </w:p>
    <w:p w14:paraId="5436FC17" w14:textId="77777777" w:rsidR="00006199" w:rsidRPr="003E4057" w:rsidRDefault="0000619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3E4057">
        <w:rPr>
          <w:rFonts w:ascii="Times New Roman" w:hAnsi="Times New Roman" w:cs="Times New Roman"/>
          <w:sz w:val="22"/>
          <w:szCs w:val="22"/>
        </w:rPr>
        <w:t xml:space="preserve">Department of Educational Psychology Child Development Search Committee </w:t>
      </w:r>
    </w:p>
    <w:p w14:paraId="5C71E648" w14:textId="77777777" w:rsidR="00006199" w:rsidRPr="003E4057" w:rsidRDefault="00006199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3E4057">
        <w:rPr>
          <w:rFonts w:ascii="Times New Roman" w:hAnsi="Times New Roman" w:cs="Times New Roman"/>
          <w:sz w:val="22"/>
          <w:szCs w:val="22"/>
        </w:rPr>
        <w:t>Student representative (2013-2014)</w:t>
      </w:r>
    </w:p>
    <w:p w14:paraId="189C2F86" w14:textId="77777777" w:rsidR="00006199" w:rsidRPr="003E4057" w:rsidRDefault="0000619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3E4057">
        <w:rPr>
          <w:rFonts w:ascii="Times New Roman" w:hAnsi="Times New Roman" w:cs="Times New Roman"/>
          <w:sz w:val="22"/>
          <w:szCs w:val="22"/>
        </w:rPr>
        <w:t xml:space="preserve">Department of Educational Psychology Executive Committee </w:t>
      </w:r>
    </w:p>
    <w:p w14:paraId="0B5E25F3" w14:textId="0BDF8F14" w:rsidR="00006199" w:rsidRPr="003E4057" w:rsidRDefault="00006199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3E4057">
        <w:rPr>
          <w:rFonts w:ascii="Times New Roman" w:hAnsi="Times New Roman" w:cs="Times New Roman"/>
          <w:sz w:val="22"/>
          <w:szCs w:val="22"/>
        </w:rPr>
        <w:t>Student representative (2012-2013)</w:t>
      </w:r>
    </w:p>
    <w:p w14:paraId="35E29CD7" w14:textId="544C60D0" w:rsidR="00006199" w:rsidRPr="003E4057" w:rsidRDefault="00006199" w:rsidP="00BF7619">
      <w:pPr>
        <w:rPr>
          <w:sz w:val="22"/>
          <w:szCs w:val="22"/>
        </w:rPr>
      </w:pPr>
    </w:p>
    <w:p w14:paraId="3A9D3046" w14:textId="45066169" w:rsidR="006943A6" w:rsidRPr="003E4057" w:rsidRDefault="006943A6" w:rsidP="006943A6">
      <w:pPr>
        <w:rPr>
          <w:b/>
          <w:sz w:val="22"/>
          <w:szCs w:val="22"/>
        </w:rPr>
      </w:pPr>
      <w:r w:rsidRPr="003E4057">
        <w:rPr>
          <w:b/>
          <w:sz w:val="22"/>
          <w:szCs w:val="22"/>
        </w:rPr>
        <w:t>OUTREACH AND ENGAGEMENT</w:t>
      </w:r>
    </w:p>
    <w:p w14:paraId="20D3DBAD" w14:textId="7A9F5037" w:rsidR="006943A6" w:rsidRPr="003E4057" w:rsidRDefault="006943A6" w:rsidP="006943A6">
      <w:pPr>
        <w:rPr>
          <w:b/>
          <w:sz w:val="22"/>
          <w:szCs w:val="22"/>
        </w:rPr>
      </w:pPr>
    </w:p>
    <w:p w14:paraId="0D4B9283" w14:textId="1A538CE5" w:rsidR="00C9622E" w:rsidRPr="003E4057" w:rsidRDefault="00C9622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2"/>
          <w:szCs w:val="22"/>
        </w:rPr>
      </w:pPr>
      <w:r w:rsidRPr="003E4057">
        <w:rPr>
          <w:rFonts w:ascii="Times New Roman" w:hAnsi="Times New Roman" w:cs="Times New Roman"/>
          <w:bCs/>
          <w:sz w:val="22"/>
          <w:szCs w:val="22"/>
        </w:rPr>
        <w:t>Elmcrest Children's Center </w:t>
      </w:r>
      <w:hyperlink r:id="rId109" w:history="1">
        <w:r w:rsidRPr="003E4057">
          <w:rPr>
            <w:rStyle w:val="Hyperlink"/>
            <w:rFonts w:ascii="Times New Roman" w:hAnsi="Times New Roman" w:cs="Times New Roman"/>
            <w:bCs/>
            <w:sz w:val="22"/>
            <w:szCs w:val="22"/>
          </w:rPr>
          <w:t>Board of Director</w:t>
        </w:r>
        <w:r w:rsidR="00117729" w:rsidRPr="003E4057">
          <w:rPr>
            <w:rStyle w:val="Hyperlink"/>
            <w:rFonts w:ascii="Times New Roman" w:hAnsi="Times New Roman" w:cs="Times New Roman"/>
            <w:bCs/>
            <w:sz w:val="22"/>
            <w:szCs w:val="22"/>
          </w:rPr>
          <w:t>s</w:t>
        </w:r>
      </w:hyperlink>
      <w:r w:rsidR="00117729" w:rsidRPr="003E4057">
        <w:rPr>
          <w:rFonts w:ascii="Times New Roman" w:hAnsi="Times New Roman" w:cs="Times New Roman"/>
          <w:bCs/>
          <w:sz w:val="22"/>
          <w:szCs w:val="22"/>
        </w:rPr>
        <w:t xml:space="preserve">, </w:t>
      </w:r>
      <w:r w:rsidR="00C1638C" w:rsidRPr="003E4057">
        <w:rPr>
          <w:rFonts w:ascii="Times New Roman" w:hAnsi="Times New Roman" w:cs="Times New Roman"/>
          <w:bCs/>
          <w:sz w:val="22"/>
          <w:szCs w:val="22"/>
        </w:rPr>
        <w:t>Syracuse, NY</w:t>
      </w:r>
      <w:r w:rsidRPr="003E4057">
        <w:rPr>
          <w:rFonts w:ascii="Times New Roman" w:hAnsi="Times New Roman" w:cs="Times New Roman"/>
          <w:bCs/>
          <w:sz w:val="22"/>
          <w:szCs w:val="22"/>
        </w:rPr>
        <w:t xml:space="preserve"> (</w:t>
      </w:r>
      <w:r w:rsidR="00596857">
        <w:rPr>
          <w:rFonts w:ascii="Times New Roman" w:hAnsi="Times New Roman" w:cs="Times New Roman"/>
          <w:bCs/>
          <w:sz w:val="22"/>
          <w:szCs w:val="22"/>
        </w:rPr>
        <w:t xml:space="preserve">Fall </w:t>
      </w:r>
      <w:r w:rsidRPr="003E4057">
        <w:rPr>
          <w:rFonts w:ascii="Times New Roman" w:hAnsi="Times New Roman" w:cs="Times New Roman"/>
          <w:bCs/>
          <w:sz w:val="22"/>
          <w:szCs w:val="22"/>
        </w:rPr>
        <w:t>2024 – Present)</w:t>
      </w:r>
    </w:p>
    <w:p w14:paraId="5BBD8BC6" w14:textId="2219813D" w:rsidR="006943A6" w:rsidRPr="003E4057" w:rsidRDefault="006943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2"/>
          <w:szCs w:val="22"/>
        </w:rPr>
      </w:pPr>
      <w:r w:rsidRPr="003E4057">
        <w:rPr>
          <w:rFonts w:ascii="Times New Roman" w:hAnsi="Times New Roman" w:cs="Times New Roman"/>
          <w:bCs/>
          <w:sz w:val="22"/>
          <w:szCs w:val="22"/>
        </w:rPr>
        <w:t xml:space="preserve">Texas Tech University Community Advocacy Project for Students (2019 – </w:t>
      </w:r>
      <w:r w:rsidR="00FB614F" w:rsidRPr="003E4057">
        <w:rPr>
          <w:rFonts w:ascii="Times New Roman" w:hAnsi="Times New Roman" w:cs="Times New Roman"/>
          <w:bCs/>
          <w:sz w:val="22"/>
          <w:szCs w:val="22"/>
        </w:rPr>
        <w:t>2021</w:t>
      </w:r>
      <w:r w:rsidRPr="003E4057">
        <w:rPr>
          <w:rFonts w:ascii="Times New Roman" w:hAnsi="Times New Roman" w:cs="Times New Roman"/>
          <w:bCs/>
          <w:sz w:val="22"/>
          <w:szCs w:val="22"/>
        </w:rPr>
        <w:t>)</w:t>
      </w:r>
    </w:p>
    <w:p w14:paraId="4CD53C0D" w14:textId="48510892" w:rsidR="006943A6" w:rsidRPr="003E4057" w:rsidRDefault="006943A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sz w:val="22"/>
          <w:szCs w:val="22"/>
        </w:rPr>
      </w:pPr>
      <w:r w:rsidRPr="003E4057">
        <w:rPr>
          <w:rFonts w:ascii="Times New Roman" w:hAnsi="Times New Roman" w:cs="Times New Roman"/>
          <w:bCs/>
          <w:sz w:val="22"/>
          <w:szCs w:val="22"/>
        </w:rPr>
        <w:t>Student Advocate</w:t>
      </w:r>
    </w:p>
    <w:p w14:paraId="67C29E28" w14:textId="3AC42AD3" w:rsidR="006943A6" w:rsidRPr="003E4057" w:rsidRDefault="006943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2"/>
          <w:szCs w:val="22"/>
        </w:rPr>
      </w:pPr>
      <w:r w:rsidRPr="003E4057">
        <w:rPr>
          <w:rFonts w:ascii="Times New Roman" w:hAnsi="Times New Roman" w:cs="Times New Roman"/>
          <w:bCs/>
          <w:sz w:val="22"/>
          <w:szCs w:val="22"/>
        </w:rPr>
        <w:t>Champaign County Juvenile Detention Center (2015 – 2017)</w:t>
      </w:r>
    </w:p>
    <w:p w14:paraId="12ABC18A" w14:textId="23CBCF5C" w:rsidR="006943A6" w:rsidRPr="003E4057" w:rsidRDefault="00CE3F7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sz w:val="22"/>
          <w:szCs w:val="22"/>
        </w:rPr>
      </w:pPr>
      <w:r w:rsidRPr="003E4057">
        <w:rPr>
          <w:rFonts w:ascii="Times New Roman" w:hAnsi="Times New Roman" w:cs="Times New Roman"/>
          <w:bCs/>
          <w:sz w:val="22"/>
          <w:szCs w:val="22"/>
        </w:rPr>
        <w:t>Adolescent Advocacy</w:t>
      </w:r>
    </w:p>
    <w:p w14:paraId="7EC7E3B3" w14:textId="00E87201" w:rsidR="006943A6" w:rsidRPr="003E4057" w:rsidRDefault="006943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2"/>
          <w:szCs w:val="22"/>
        </w:rPr>
      </w:pPr>
      <w:r w:rsidRPr="003E4057">
        <w:rPr>
          <w:rFonts w:ascii="Times New Roman" w:hAnsi="Times New Roman" w:cs="Times New Roman"/>
          <w:bCs/>
          <w:sz w:val="22"/>
          <w:szCs w:val="22"/>
        </w:rPr>
        <w:t>UP Center of Champaign County (2015 – 2017)</w:t>
      </w:r>
    </w:p>
    <w:p w14:paraId="0739245C" w14:textId="7DD7A322" w:rsidR="006943A6" w:rsidRPr="003E4057" w:rsidRDefault="006943A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sz w:val="22"/>
          <w:szCs w:val="22"/>
        </w:rPr>
      </w:pPr>
      <w:r w:rsidRPr="003E4057">
        <w:rPr>
          <w:rFonts w:ascii="Times New Roman" w:hAnsi="Times New Roman" w:cs="Times New Roman"/>
          <w:bCs/>
          <w:sz w:val="22"/>
          <w:szCs w:val="22"/>
        </w:rPr>
        <w:t>Board Member</w:t>
      </w:r>
    </w:p>
    <w:p w14:paraId="549A521A" w14:textId="6E8961D2" w:rsidR="008B3DBD" w:rsidRPr="003E4057" w:rsidRDefault="008B3D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2"/>
          <w:szCs w:val="22"/>
        </w:rPr>
      </w:pPr>
      <w:r w:rsidRPr="003E4057">
        <w:rPr>
          <w:rFonts w:ascii="Times New Roman" w:hAnsi="Times New Roman" w:cs="Times New Roman"/>
          <w:bCs/>
          <w:sz w:val="22"/>
          <w:szCs w:val="22"/>
        </w:rPr>
        <w:t>Danville, Illinois Public Schools (2015 – 2017)</w:t>
      </w:r>
    </w:p>
    <w:p w14:paraId="277A9FD7" w14:textId="0CF801F6" w:rsidR="008B3DBD" w:rsidRPr="003E4057" w:rsidRDefault="008B3DB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sz w:val="22"/>
          <w:szCs w:val="22"/>
        </w:rPr>
      </w:pPr>
      <w:r w:rsidRPr="003E4057">
        <w:rPr>
          <w:rFonts w:ascii="Times New Roman" w:hAnsi="Times New Roman" w:cs="Times New Roman"/>
          <w:bCs/>
          <w:sz w:val="22"/>
          <w:szCs w:val="22"/>
        </w:rPr>
        <w:t>Building a Restorative Justice System within a local High School</w:t>
      </w:r>
    </w:p>
    <w:p w14:paraId="2A219D94" w14:textId="77777777" w:rsidR="0057720D" w:rsidRPr="003E4057" w:rsidRDefault="0057720D" w:rsidP="0057720D">
      <w:pPr>
        <w:rPr>
          <w:b/>
          <w:sz w:val="22"/>
          <w:szCs w:val="22"/>
        </w:rPr>
      </w:pPr>
    </w:p>
    <w:p w14:paraId="20B157FD" w14:textId="265BC858" w:rsidR="0057720D" w:rsidRPr="003E4057" w:rsidRDefault="0057720D" w:rsidP="0057720D">
      <w:pPr>
        <w:rPr>
          <w:b/>
          <w:sz w:val="22"/>
          <w:szCs w:val="22"/>
        </w:rPr>
      </w:pPr>
      <w:r w:rsidRPr="003E4057">
        <w:rPr>
          <w:b/>
          <w:sz w:val="22"/>
          <w:szCs w:val="22"/>
        </w:rPr>
        <w:t>PROFESSIONAL AFFILIATIONS</w:t>
      </w:r>
    </w:p>
    <w:p w14:paraId="4E894127" w14:textId="77777777" w:rsidR="0057720D" w:rsidRPr="003E4057" w:rsidRDefault="0057720D" w:rsidP="0057720D">
      <w:pPr>
        <w:rPr>
          <w:sz w:val="22"/>
          <w:szCs w:val="22"/>
        </w:rPr>
      </w:pPr>
    </w:p>
    <w:p w14:paraId="2102605A" w14:textId="5EDB2A2C" w:rsidR="00722AD6" w:rsidRDefault="00722AD6" w:rsidP="0057720D">
      <w:pPr>
        <w:rPr>
          <w:sz w:val="22"/>
          <w:szCs w:val="22"/>
        </w:rPr>
      </w:pPr>
      <w:r w:rsidRPr="003E4057">
        <w:rPr>
          <w:sz w:val="22"/>
          <w:szCs w:val="22"/>
        </w:rPr>
        <w:t>American Education Research Association (AERA)</w:t>
      </w:r>
    </w:p>
    <w:p w14:paraId="61667F1D" w14:textId="6350BBC5" w:rsidR="005D544C" w:rsidRPr="003E4057" w:rsidRDefault="005D544C" w:rsidP="0057720D">
      <w:pPr>
        <w:rPr>
          <w:sz w:val="22"/>
          <w:szCs w:val="22"/>
        </w:rPr>
      </w:pPr>
      <w:r>
        <w:rPr>
          <w:sz w:val="22"/>
          <w:szCs w:val="22"/>
        </w:rPr>
        <w:t>Association for Psychological Science (APS)</w:t>
      </w:r>
    </w:p>
    <w:p w14:paraId="02955082" w14:textId="040077D9" w:rsidR="0057720D" w:rsidRPr="003E4057" w:rsidRDefault="0057720D" w:rsidP="0057720D">
      <w:pPr>
        <w:rPr>
          <w:sz w:val="22"/>
          <w:szCs w:val="22"/>
        </w:rPr>
      </w:pPr>
      <w:r w:rsidRPr="003E4057">
        <w:rPr>
          <w:sz w:val="22"/>
          <w:szCs w:val="22"/>
        </w:rPr>
        <w:t>Society for Prevention Research (SPR)</w:t>
      </w:r>
    </w:p>
    <w:p w14:paraId="353E4ED0" w14:textId="77777777" w:rsidR="0057720D" w:rsidRPr="003E4057" w:rsidRDefault="0057720D" w:rsidP="0057720D">
      <w:pPr>
        <w:rPr>
          <w:sz w:val="22"/>
          <w:szCs w:val="22"/>
        </w:rPr>
      </w:pPr>
      <w:r w:rsidRPr="003E4057">
        <w:rPr>
          <w:sz w:val="22"/>
          <w:szCs w:val="22"/>
        </w:rPr>
        <w:lastRenderedPageBreak/>
        <w:t>Society for Research on Adolescence (SRA)</w:t>
      </w:r>
    </w:p>
    <w:p w14:paraId="32625543" w14:textId="77777777" w:rsidR="0057720D" w:rsidRPr="003E4057" w:rsidRDefault="0057720D" w:rsidP="0057720D">
      <w:pPr>
        <w:rPr>
          <w:sz w:val="22"/>
          <w:szCs w:val="22"/>
        </w:rPr>
      </w:pPr>
      <w:r w:rsidRPr="003E4057">
        <w:rPr>
          <w:sz w:val="22"/>
          <w:szCs w:val="22"/>
        </w:rPr>
        <w:t>Society for Research in Child Development (SRCD)</w:t>
      </w:r>
    </w:p>
    <w:p w14:paraId="016DB1B4" w14:textId="77777777" w:rsidR="0057720D" w:rsidRPr="003E4057" w:rsidRDefault="0057720D" w:rsidP="0057720D">
      <w:pPr>
        <w:rPr>
          <w:sz w:val="22"/>
          <w:szCs w:val="22"/>
        </w:rPr>
      </w:pPr>
    </w:p>
    <w:p w14:paraId="6846E901" w14:textId="77777777" w:rsidR="0057720D" w:rsidRPr="003E4057" w:rsidRDefault="0057720D" w:rsidP="0057720D">
      <w:pPr>
        <w:rPr>
          <w:b/>
          <w:sz w:val="22"/>
          <w:szCs w:val="22"/>
        </w:rPr>
      </w:pPr>
      <w:r w:rsidRPr="003E4057">
        <w:rPr>
          <w:b/>
          <w:sz w:val="22"/>
          <w:szCs w:val="22"/>
        </w:rPr>
        <w:t>PROFESSIONAL POSITIONS</w:t>
      </w:r>
    </w:p>
    <w:p w14:paraId="0365C86C" w14:textId="77777777" w:rsidR="0057720D" w:rsidRPr="003E4057" w:rsidRDefault="0057720D" w:rsidP="0057720D">
      <w:pPr>
        <w:rPr>
          <w:b/>
          <w:sz w:val="22"/>
          <w:szCs w:val="22"/>
        </w:rPr>
      </w:pPr>
    </w:p>
    <w:p w14:paraId="72C69C3E" w14:textId="77777777" w:rsidR="0057720D" w:rsidRPr="003E4057" w:rsidRDefault="0057720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E4057">
        <w:rPr>
          <w:rFonts w:ascii="Times New Roman" w:hAnsi="Times New Roman" w:cs="Times New Roman"/>
          <w:sz w:val="22"/>
          <w:szCs w:val="22"/>
        </w:rPr>
        <w:t xml:space="preserve">SPR 2019 – 2020 Code of Conduct Policy Task Force </w:t>
      </w:r>
    </w:p>
    <w:p w14:paraId="4864DB87" w14:textId="77777777" w:rsidR="0057720D" w:rsidRPr="003E4057" w:rsidRDefault="0057720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E4057">
        <w:rPr>
          <w:rFonts w:ascii="Times New Roman" w:hAnsi="Times New Roman" w:cs="Times New Roman"/>
          <w:sz w:val="22"/>
          <w:szCs w:val="22"/>
        </w:rPr>
        <w:t xml:space="preserve">AERA 2016 – 2018 Social Justice and Action Committee: Student Representative </w:t>
      </w:r>
    </w:p>
    <w:p w14:paraId="60469E30" w14:textId="77777777" w:rsidR="0057720D" w:rsidRPr="003E4057" w:rsidRDefault="0057720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E4057">
        <w:rPr>
          <w:rFonts w:ascii="Times New Roman" w:hAnsi="Times New Roman" w:cs="Times New Roman"/>
          <w:sz w:val="22"/>
          <w:szCs w:val="22"/>
        </w:rPr>
        <w:t>AERA 2016 – 2017 Graduate Student Council: Past Chair</w:t>
      </w:r>
    </w:p>
    <w:p w14:paraId="102F709B" w14:textId="77777777" w:rsidR="0057720D" w:rsidRPr="003E4057" w:rsidRDefault="0057720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E4057">
        <w:rPr>
          <w:rFonts w:ascii="Times New Roman" w:hAnsi="Times New Roman" w:cs="Times New Roman"/>
          <w:sz w:val="22"/>
          <w:szCs w:val="22"/>
        </w:rPr>
        <w:t>AERA 2015 – 2016 AERA Council: Student Representative</w:t>
      </w:r>
    </w:p>
    <w:p w14:paraId="06FFA3A2" w14:textId="77777777" w:rsidR="0057720D" w:rsidRPr="003E4057" w:rsidRDefault="0057720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E4057">
        <w:rPr>
          <w:rFonts w:ascii="Times New Roman" w:hAnsi="Times New Roman" w:cs="Times New Roman"/>
          <w:sz w:val="22"/>
          <w:szCs w:val="22"/>
        </w:rPr>
        <w:t>AERA 2015 – 2016 Graduate Student Council: Chair</w:t>
      </w:r>
    </w:p>
    <w:p w14:paraId="18352F9B" w14:textId="77777777" w:rsidR="0057720D" w:rsidRPr="003E4057" w:rsidRDefault="0057720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E4057">
        <w:rPr>
          <w:rFonts w:ascii="Times New Roman" w:hAnsi="Times New Roman" w:cs="Times New Roman"/>
          <w:sz w:val="22"/>
          <w:szCs w:val="22"/>
        </w:rPr>
        <w:t>AERA 2014 – 2015 Graduate Student Council: Chair-Elect</w:t>
      </w:r>
    </w:p>
    <w:p w14:paraId="28615F99" w14:textId="194709E0" w:rsidR="006943A6" w:rsidRPr="003E4057" w:rsidRDefault="0057720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3E4057">
        <w:rPr>
          <w:rFonts w:ascii="Times New Roman" w:hAnsi="Times New Roman" w:cs="Times New Roman"/>
          <w:sz w:val="22"/>
          <w:szCs w:val="22"/>
        </w:rPr>
        <w:t>AERA 2013 – 2014 Division E: Webmaster</w:t>
      </w:r>
    </w:p>
    <w:p w14:paraId="60B4D987" w14:textId="77777777" w:rsidR="00794516" w:rsidRPr="003E4057" w:rsidRDefault="00794516" w:rsidP="00794516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2A3ED7E8" w14:textId="3839FF13" w:rsidR="006D14EF" w:rsidRPr="003E4057" w:rsidRDefault="006D14EF" w:rsidP="006D14EF">
      <w:pPr>
        <w:rPr>
          <w:b/>
          <w:sz w:val="22"/>
          <w:szCs w:val="22"/>
        </w:rPr>
      </w:pPr>
      <w:r w:rsidRPr="003E4057">
        <w:rPr>
          <w:b/>
          <w:sz w:val="22"/>
          <w:szCs w:val="22"/>
        </w:rPr>
        <w:t xml:space="preserve">THESIS &amp; </w:t>
      </w:r>
      <w:r w:rsidR="00A96C37" w:rsidRPr="003E4057">
        <w:rPr>
          <w:b/>
          <w:sz w:val="22"/>
          <w:szCs w:val="22"/>
        </w:rPr>
        <w:t>DISSERTATION</w:t>
      </w:r>
      <w:r w:rsidRPr="003E4057">
        <w:rPr>
          <w:b/>
          <w:sz w:val="22"/>
          <w:szCs w:val="22"/>
        </w:rPr>
        <w:t xml:space="preserve"> COMMITTEE MEMBER</w:t>
      </w:r>
    </w:p>
    <w:p w14:paraId="47EDBB5E" w14:textId="77777777" w:rsidR="006D14EF" w:rsidRPr="003E4057" w:rsidRDefault="006D14EF" w:rsidP="006D14EF">
      <w:pPr>
        <w:rPr>
          <w:b/>
          <w:sz w:val="22"/>
          <w:szCs w:val="22"/>
        </w:rPr>
      </w:pPr>
    </w:p>
    <w:p w14:paraId="6FE9DF36" w14:textId="343B4F60" w:rsidR="00486098" w:rsidRPr="003E4057" w:rsidRDefault="00486098" w:rsidP="00486098">
      <w:pPr>
        <w:rPr>
          <w:bCs/>
          <w:i/>
          <w:iCs/>
          <w:sz w:val="22"/>
          <w:szCs w:val="22"/>
        </w:rPr>
      </w:pPr>
      <w:r w:rsidRPr="003E4057">
        <w:rPr>
          <w:bCs/>
          <w:i/>
          <w:iCs/>
          <w:sz w:val="22"/>
          <w:szCs w:val="22"/>
        </w:rPr>
        <w:t>Completed</w:t>
      </w:r>
    </w:p>
    <w:p w14:paraId="6260EC91" w14:textId="77777777" w:rsidR="00486098" w:rsidRPr="003E4057" w:rsidRDefault="00486098" w:rsidP="00486098">
      <w:pPr>
        <w:rPr>
          <w:bCs/>
          <w:sz w:val="22"/>
          <w:szCs w:val="22"/>
        </w:rPr>
      </w:pPr>
    </w:p>
    <w:p w14:paraId="6739E53B" w14:textId="0BFBDBA5" w:rsidR="00DB2B4E" w:rsidRPr="003E4057" w:rsidRDefault="00DB2B4E" w:rsidP="00DB2B4E">
      <w:pPr>
        <w:rPr>
          <w:bCs/>
          <w:sz w:val="22"/>
          <w:szCs w:val="22"/>
        </w:rPr>
      </w:pPr>
      <w:r w:rsidRPr="003E4057">
        <w:rPr>
          <w:bCs/>
          <w:sz w:val="22"/>
          <w:szCs w:val="22"/>
        </w:rPr>
        <w:t>3/2025</w:t>
      </w:r>
      <w:r w:rsidRPr="003E4057">
        <w:rPr>
          <w:bCs/>
          <w:sz w:val="22"/>
          <w:szCs w:val="22"/>
        </w:rPr>
        <w:tab/>
      </w:r>
      <w:r w:rsidRPr="003E4057">
        <w:rPr>
          <w:bCs/>
          <w:sz w:val="22"/>
          <w:szCs w:val="22"/>
        </w:rPr>
        <w:tab/>
        <w:t xml:space="preserve">Linghua Jiang, Human Development and Family Sciences, Syracuse University </w:t>
      </w:r>
    </w:p>
    <w:p w14:paraId="331BEBB7" w14:textId="11338B89" w:rsidR="00DB2B4E" w:rsidRPr="003E4057" w:rsidRDefault="00DB2B4E" w:rsidP="00DB2B4E">
      <w:pPr>
        <w:ind w:left="720" w:firstLine="720"/>
        <w:rPr>
          <w:bCs/>
          <w:sz w:val="22"/>
          <w:szCs w:val="22"/>
        </w:rPr>
      </w:pPr>
      <w:r w:rsidRPr="003E4057">
        <w:rPr>
          <w:bCs/>
          <w:sz w:val="22"/>
          <w:szCs w:val="22"/>
        </w:rPr>
        <w:t>(Advisor: Sara Vasilenko) (Ph.D.)</w:t>
      </w:r>
    </w:p>
    <w:p w14:paraId="6CFFC3DE" w14:textId="21DEEDCC" w:rsidR="00DB2B4E" w:rsidRPr="003E4057" w:rsidRDefault="00DB2B4E" w:rsidP="00DB2B4E">
      <w:pPr>
        <w:rPr>
          <w:bCs/>
          <w:sz w:val="22"/>
          <w:szCs w:val="22"/>
        </w:rPr>
      </w:pPr>
      <w:r w:rsidRPr="003E4057">
        <w:rPr>
          <w:bCs/>
          <w:sz w:val="22"/>
          <w:szCs w:val="22"/>
        </w:rPr>
        <w:t>3/2025</w:t>
      </w:r>
      <w:r w:rsidRPr="003E4057">
        <w:rPr>
          <w:bCs/>
          <w:sz w:val="22"/>
          <w:szCs w:val="22"/>
        </w:rPr>
        <w:tab/>
      </w:r>
      <w:r w:rsidRPr="003E4057">
        <w:rPr>
          <w:bCs/>
          <w:sz w:val="22"/>
          <w:szCs w:val="22"/>
        </w:rPr>
        <w:tab/>
        <w:t xml:space="preserve">Qingyang Liu, Human Development and Family Sciences, Syracuse University </w:t>
      </w:r>
    </w:p>
    <w:p w14:paraId="2B09FFAE" w14:textId="300F33F0" w:rsidR="00DB2B4E" w:rsidRPr="003E4057" w:rsidRDefault="00DB2B4E" w:rsidP="00DB2B4E">
      <w:pPr>
        <w:ind w:left="720" w:firstLine="720"/>
        <w:rPr>
          <w:bCs/>
          <w:sz w:val="22"/>
          <w:szCs w:val="22"/>
        </w:rPr>
      </w:pPr>
      <w:r w:rsidRPr="003E4057">
        <w:rPr>
          <w:bCs/>
          <w:sz w:val="22"/>
          <w:szCs w:val="22"/>
        </w:rPr>
        <w:t>(Advisor: Rachel Razza) (Ph.D.)</w:t>
      </w:r>
    </w:p>
    <w:p w14:paraId="35BD288D" w14:textId="06CF8E69" w:rsidR="00971CEC" w:rsidRPr="003E4057" w:rsidRDefault="00971CEC" w:rsidP="00971CEC">
      <w:pPr>
        <w:rPr>
          <w:bCs/>
          <w:sz w:val="22"/>
          <w:szCs w:val="22"/>
        </w:rPr>
      </w:pPr>
      <w:r w:rsidRPr="003E4057">
        <w:rPr>
          <w:bCs/>
          <w:sz w:val="22"/>
          <w:szCs w:val="22"/>
        </w:rPr>
        <w:t>10/2023</w:t>
      </w:r>
      <w:r w:rsidRPr="003E4057">
        <w:rPr>
          <w:bCs/>
          <w:sz w:val="22"/>
          <w:szCs w:val="22"/>
        </w:rPr>
        <w:tab/>
        <w:t xml:space="preserve">Javari Fairclough, Human Development and Family Sciences, Texas Tech University </w:t>
      </w:r>
    </w:p>
    <w:p w14:paraId="083A0ACE" w14:textId="4B957626" w:rsidR="00971CEC" w:rsidRPr="003E4057" w:rsidRDefault="00971CEC" w:rsidP="00971CEC">
      <w:pPr>
        <w:ind w:left="720" w:firstLine="720"/>
        <w:rPr>
          <w:bCs/>
          <w:sz w:val="22"/>
          <w:szCs w:val="22"/>
        </w:rPr>
      </w:pPr>
      <w:r w:rsidRPr="003E4057">
        <w:rPr>
          <w:bCs/>
          <w:sz w:val="22"/>
          <w:szCs w:val="22"/>
        </w:rPr>
        <w:t>(Advisor: Monica Martin) (Ph.D.)</w:t>
      </w:r>
    </w:p>
    <w:p w14:paraId="3094DFE3" w14:textId="31DD0C9F" w:rsidR="00027DA1" w:rsidRPr="003E4057" w:rsidRDefault="00DA3679" w:rsidP="00027DA1">
      <w:pPr>
        <w:rPr>
          <w:bCs/>
          <w:sz w:val="22"/>
          <w:szCs w:val="22"/>
        </w:rPr>
      </w:pPr>
      <w:r w:rsidRPr="003E4057">
        <w:rPr>
          <w:bCs/>
          <w:sz w:val="22"/>
          <w:szCs w:val="22"/>
        </w:rPr>
        <w:t>8</w:t>
      </w:r>
      <w:r w:rsidR="00027DA1" w:rsidRPr="003E4057">
        <w:rPr>
          <w:bCs/>
          <w:sz w:val="22"/>
          <w:szCs w:val="22"/>
        </w:rPr>
        <w:t>/2023</w:t>
      </w:r>
      <w:r w:rsidR="00027DA1" w:rsidRPr="003E4057">
        <w:rPr>
          <w:bCs/>
          <w:sz w:val="22"/>
          <w:szCs w:val="22"/>
        </w:rPr>
        <w:tab/>
      </w:r>
      <w:r w:rsidR="00027DA1" w:rsidRPr="003E4057">
        <w:rPr>
          <w:bCs/>
          <w:sz w:val="22"/>
          <w:szCs w:val="22"/>
        </w:rPr>
        <w:tab/>
        <w:t xml:space="preserve">Sanum Shafi, Human Development and Family Science, Syracuse University </w:t>
      </w:r>
    </w:p>
    <w:p w14:paraId="5A5DD17E" w14:textId="2391E7B0" w:rsidR="00027DA1" w:rsidRPr="003E4057" w:rsidRDefault="00027DA1" w:rsidP="00027DA1">
      <w:pPr>
        <w:ind w:left="720" w:firstLine="720"/>
        <w:rPr>
          <w:bCs/>
          <w:sz w:val="22"/>
          <w:szCs w:val="22"/>
        </w:rPr>
      </w:pPr>
      <w:r w:rsidRPr="003E4057">
        <w:rPr>
          <w:bCs/>
          <w:sz w:val="22"/>
          <w:szCs w:val="22"/>
        </w:rPr>
        <w:t>(Advisor: Matthew Mulvaney) (Ph.D.)</w:t>
      </w:r>
    </w:p>
    <w:p w14:paraId="5CC8CF33" w14:textId="78D59891" w:rsidR="00027DA1" w:rsidRPr="003E4057" w:rsidRDefault="00DA3679" w:rsidP="00027DA1">
      <w:pPr>
        <w:rPr>
          <w:bCs/>
          <w:sz w:val="22"/>
          <w:szCs w:val="22"/>
        </w:rPr>
      </w:pPr>
      <w:r w:rsidRPr="003E4057">
        <w:rPr>
          <w:bCs/>
          <w:sz w:val="22"/>
          <w:szCs w:val="22"/>
        </w:rPr>
        <w:t>8</w:t>
      </w:r>
      <w:r w:rsidR="00027DA1" w:rsidRPr="003E4057">
        <w:rPr>
          <w:bCs/>
          <w:sz w:val="22"/>
          <w:szCs w:val="22"/>
        </w:rPr>
        <w:t>/2023</w:t>
      </w:r>
      <w:r w:rsidR="00027DA1" w:rsidRPr="003E4057">
        <w:rPr>
          <w:bCs/>
          <w:sz w:val="22"/>
          <w:szCs w:val="22"/>
        </w:rPr>
        <w:tab/>
      </w:r>
      <w:r w:rsidR="00027DA1" w:rsidRPr="003E4057">
        <w:rPr>
          <w:bCs/>
          <w:sz w:val="22"/>
          <w:szCs w:val="22"/>
        </w:rPr>
        <w:tab/>
        <w:t xml:space="preserve">Suzanne Holland, Human Development and Family Science, Syracuse University </w:t>
      </w:r>
    </w:p>
    <w:p w14:paraId="1EC1BF61" w14:textId="5A577921" w:rsidR="00027DA1" w:rsidRPr="003E4057" w:rsidRDefault="00027DA1" w:rsidP="00027DA1">
      <w:pPr>
        <w:ind w:left="720" w:firstLine="720"/>
        <w:rPr>
          <w:bCs/>
          <w:sz w:val="22"/>
          <w:szCs w:val="22"/>
        </w:rPr>
      </w:pPr>
      <w:r w:rsidRPr="003E4057">
        <w:rPr>
          <w:bCs/>
          <w:sz w:val="22"/>
          <w:szCs w:val="22"/>
        </w:rPr>
        <w:t>(Advisor: Rachel Razza) (M.S.)</w:t>
      </w:r>
    </w:p>
    <w:p w14:paraId="7BB12835" w14:textId="4D04D92F" w:rsidR="00027DA1" w:rsidRPr="003E4057" w:rsidRDefault="00027DA1" w:rsidP="00027DA1">
      <w:pPr>
        <w:rPr>
          <w:bCs/>
          <w:sz w:val="22"/>
          <w:szCs w:val="22"/>
        </w:rPr>
      </w:pPr>
      <w:r w:rsidRPr="003E4057">
        <w:rPr>
          <w:bCs/>
          <w:sz w:val="22"/>
          <w:szCs w:val="22"/>
        </w:rPr>
        <w:t>5/2023</w:t>
      </w:r>
      <w:r w:rsidRPr="003E4057">
        <w:rPr>
          <w:bCs/>
          <w:sz w:val="22"/>
          <w:szCs w:val="22"/>
        </w:rPr>
        <w:tab/>
      </w:r>
      <w:r w:rsidRPr="003E4057">
        <w:rPr>
          <w:bCs/>
          <w:sz w:val="22"/>
          <w:szCs w:val="22"/>
        </w:rPr>
        <w:tab/>
        <w:t xml:space="preserve">Dominica Colavito, Human Development and Family Science, Syracuse University </w:t>
      </w:r>
    </w:p>
    <w:p w14:paraId="56607064" w14:textId="565C81DB" w:rsidR="00027DA1" w:rsidRPr="003E4057" w:rsidRDefault="00027DA1" w:rsidP="00027DA1">
      <w:pPr>
        <w:ind w:left="720" w:firstLine="720"/>
        <w:rPr>
          <w:bCs/>
          <w:sz w:val="22"/>
          <w:szCs w:val="22"/>
        </w:rPr>
      </w:pPr>
      <w:r w:rsidRPr="003E4057">
        <w:rPr>
          <w:bCs/>
          <w:sz w:val="22"/>
          <w:szCs w:val="22"/>
        </w:rPr>
        <w:t>(Advisor: Kamala Ramadoss) (M.S.)</w:t>
      </w:r>
    </w:p>
    <w:p w14:paraId="670B9D16" w14:textId="58757BCA" w:rsidR="00027DA1" w:rsidRPr="003E4057" w:rsidRDefault="00027DA1" w:rsidP="00027DA1">
      <w:pPr>
        <w:rPr>
          <w:bCs/>
          <w:sz w:val="22"/>
          <w:szCs w:val="22"/>
        </w:rPr>
      </w:pPr>
      <w:r w:rsidRPr="003E4057">
        <w:rPr>
          <w:bCs/>
          <w:sz w:val="22"/>
          <w:szCs w:val="22"/>
        </w:rPr>
        <w:t>4/2023</w:t>
      </w:r>
      <w:r w:rsidRPr="003E4057">
        <w:rPr>
          <w:bCs/>
          <w:sz w:val="22"/>
          <w:szCs w:val="22"/>
        </w:rPr>
        <w:tab/>
      </w:r>
      <w:r w:rsidRPr="003E4057">
        <w:rPr>
          <w:bCs/>
          <w:sz w:val="22"/>
          <w:szCs w:val="22"/>
        </w:rPr>
        <w:tab/>
        <w:t xml:space="preserve">Chloe Ludden, Human Development and Family Science, Syracuse University </w:t>
      </w:r>
    </w:p>
    <w:p w14:paraId="4396349A" w14:textId="412A9F63" w:rsidR="00027DA1" w:rsidRPr="003E4057" w:rsidRDefault="00027DA1" w:rsidP="00027DA1">
      <w:pPr>
        <w:ind w:left="720" w:firstLine="720"/>
        <w:rPr>
          <w:bCs/>
          <w:sz w:val="22"/>
          <w:szCs w:val="22"/>
        </w:rPr>
      </w:pPr>
      <w:r w:rsidRPr="003E4057">
        <w:rPr>
          <w:bCs/>
          <w:sz w:val="22"/>
          <w:szCs w:val="22"/>
        </w:rPr>
        <w:t>(Advisor: Sara Vasilenko) (M.S.)</w:t>
      </w:r>
    </w:p>
    <w:p w14:paraId="79AF982A" w14:textId="51F6EEA3" w:rsidR="00645351" w:rsidRPr="003E4057" w:rsidRDefault="00DD77B5" w:rsidP="00645351">
      <w:pPr>
        <w:rPr>
          <w:bCs/>
          <w:sz w:val="22"/>
          <w:szCs w:val="22"/>
        </w:rPr>
      </w:pPr>
      <w:r w:rsidRPr="003E4057">
        <w:rPr>
          <w:bCs/>
          <w:sz w:val="22"/>
          <w:szCs w:val="22"/>
        </w:rPr>
        <w:t>8</w:t>
      </w:r>
      <w:r w:rsidR="00645351" w:rsidRPr="003E4057">
        <w:rPr>
          <w:bCs/>
          <w:sz w:val="22"/>
          <w:szCs w:val="22"/>
        </w:rPr>
        <w:t xml:space="preserve">/2022 </w:t>
      </w:r>
      <w:r w:rsidR="00645351" w:rsidRPr="003E4057">
        <w:rPr>
          <w:bCs/>
          <w:sz w:val="22"/>
          <w:szCs w:val="22"/>
        </w:rPr>
        <w:tab/>
      </w:r>
      <w:r w:rsidR="00645351" w:rsidRPr="003E4057">
        <w:rPr>
          <w:bCs/>
          <w:sz w:val="22"/>
          <w:szCs w:val="22"/>
        </w:rPr>
        <w:tab/>
        <w:t xml:space="preserve">Xiaoyan Zhang, Human Development and Family Science, Syracuse University </w:t>
      </w:r>
    </w:p>
    <w:p w14:paraId="606D851B" w14:textId="22DE947D" w:rsidR="00645351" w:rsidRPr="003E4057" w:rsidRDefault="00645351" w:rsidP="00645351">
      <w:pPr>
        <w:ind w:left="720" w:firstLine="720"/>
        <w:rPr>
          <w:bCs/>
          <w:sz w:val="22"/>
          <w:szCs w:val="22"/>
        </w:rPr>
      </w:pPr>
      <w:r w:rsidRPr="003E4057">
        <w:rPr>
          <w:bCs/>
          <w:sz w:val="22"/>
          <w:szCs w:val="22"/>
        </w:rPr>
        <w:t>(Advisor: Merril Silverstein) (Ph.D.)</w:t>
      </w:r>
    </w:p>
    <w:p w14:paraId="40053F5C" w14:textId="13A68227" w:rsidR="00DD77B5" w:rsidRPr="003E4057" w:rsidRDefault="00DD77B5" w:rsidP="00DD77B5">
      <w:pPr>
        <w:rPr>
          <w:bCs/>
          <w:sz w:val="22"/>
          <w:szCs w:val="22"/>
        </w:rPr>
      </w:pPr>
      <w:r w:rsidRPr="003E4057">
        <w:rPr>
          <w:bCs/>
          <w:sz w:val="22"/>
          <w:szCs w:val="22"/>
        </w:rPr>
        <w:t xml:space="preserve">6/2022 </w:t>
      </w:r>
      <w:r w:rsidRPr="003E4057">
        <w:rPr>
          <w:bCs/>
          <w:sz w:val="22"/>
          <w:szCs w:val="22"/>
        </w:rPr>
        <w:tab/>
      </w:r>
      <w:r w:rsidRPr="003E4057">
        <w:rPr>
          <w:bCs/>
          <w:sz w:val="22"/>
          <w:szCs w:val="22"/>
        </w:rPr>
        <w:tab/>
        <w:t xml:space="preserve">Sara Alansaari, Human Development and Family Science, Syracuse University </w:t>
      </w:r>
    </w:p>
    <w:p w14:paraId="4FF33356" w14:textId="151B8508" w:rsidR="00DD77B5" w:rsidRPr="003E4057" w:rsidRDefault="00DD77B5" w:rsidP="00DD77B5">
      <w:pPr>
        <w:ind w:left="720" w:firstLine="720"/>
        <w:rPr>
          <w:bCs/>
          <w:sz w:val="22"/>
          <w:szCs w:val="22"/>
        </w:rPr>
      </w:pPr>
      <w:r w:rsidRPr="003E4057">
        <w:rPr>
          <w:bCs/>
          <w:sz w:val="22"/>
          <w:szCs w:val="22"/>
        </w:rPr>
        <w:t>(Advisor: Sara Vasilenko) (M.S.)</w:t>
      </w:r>
    </w:p>
    <w:p w14:paraId="0A36AF4B" w14:textId="4E310CDF" w:rsidR="00645351" w:rsidRPr="003E4057" w:rsidRDefault="00DD77B5" w:rsidP="00645351">
      <w:pPr>
        <w:rPr>
          <w:bCs/>
          <w:sz w:val="22"/>
          <w:szCs w:val="22"/>
        </w:rPr>
      </w:pPr>
      <w:r w:rsidRPr="003E4057">
        <w:rPr>
          <w:bCs/>
          <w:sz w:val="22"/>
          <w:szCs w:val="22"/>
        </w:rPr>
        <w:t>5</w:t>
      </w:r>
      <w:r w:rsidR="00645351" w:rsidRPr="003E4057">
        <w:rPr>
          <w:bCs/>
          <w:sz w:val="22"/>
          <w:szCs w:val="22"/>
        </w:rPr>
        <w:t xml:space="preserve">/2022 </w:t>
      </w:r>
      <w:r w:rsidR="00645351" w:rsidRPr="003E4057">
        <w:rPr>
          <w:bCs/>
          <w:sz w:val="22"/>
          <w:szCs w:val="22"/>
        </w:rPr>
        <w:tab/>
      </w:r>
      <w:r w:rsidR="00645351" w:rsidRPr="003E4057">
        <w:rPr>
          <w:bCs/>
          <w:sz w:val="22"/>
          <w:szCs w:val="22"/>
        </w:rPr>
        <w:tab/>
      </w:r>
      <w:proofErr w:type="spellStart"/>
      <w:r w:rsidR="00645351" w:rsidRPr="003E4057">
        <w:rPr>
          <w:bCs/>
          <w:sz w:val="22"/>
          <w:szCs w:val="22"/>
        </w:rPr>
        <w:t>Shuangyue</w:t>
      </w:r>
      <w:proofErr w:type="spellEnd"/>
      <w:r w:rsidR="00645351" w:rsidRPr="003E4057">
        <w:rPr>
          <w:bCs/>
          <w:sz w:val="22"/>
          <w:szCs w:val="22"/>
        </w:rPr>
        <w:t xml:space="preserve"> Cui, Human Development and Family Science, Syracuse University </w:t>
      </w:r>
    </w:p>
    <w:p w14:paraId="6EEF7E8D" w14:textId="17F4B86B" w:rsidR="00645351" w:rsidRPr="003E4057" w:rsidRDefault="00645351" w:rsidP="00645351">
      <w:pPr>
        <w:ind w:left="720" w:firstLine="720"/>
        <w:rPr>
          <w:bCs/>
          <w:sz w:val="22"/>
          <w:szCs w:val="22"/>
        </w:rPr>
      </w:pPr>
      <w:r w:rsidRPr="003E4057">
        <w:rPr>
          <w:bCs/>
          <w:sz w:val="22"/>
          <w:szCs w:val="22"/>
        </w:rPr>
        <w:t>(Advisor: Eunjoo Jung) (M.S.)</w:t>
      </w:r>
    </w:p>
    <w:p w14:paraId="7C6EC07E" w14:textId="27B7473C" w:rsidR="00275509" w:rsidRPr="003E4057" w:rsidRDefault="00275509" w:rsidP="00275509">
      <w:pPr>
        <w:rPr>
          <w:bCs/>
          <w:sz w:val="22"/>
          <w:szCs w:val="22"/>
        </w:rPr>
      </w:pPr>
      <w:r w:rsidRPr="003E4057">
        <w:rPr>
          <w:bCs/>
          <w:sz w:val="22"/>
          <w:szCs w:val="22"/>
        </w:rPr>
        <w:t xml:space="preserve">4/2022 </w:t>
      </w:r>
      <w:r w:rsidRPr="003E4057">
        <w:rPr>
          <w:bCs/>
          <w:sz w:val="22"/>
          <w:szCs w:val="22"/>
        </w:rPr>
        <w:tab/>
      </w:r>
      <w:r w:rsidRPr="003E4057">
        <w:rPr>
          <w:bCs/>
          <w:sz w:val="22"/>
          <w:szCs w:val="22"/>
        </w:rPr>
        <w:tab/>
        <w:t>Tiany</w:t>
      </w:r>
      <w:r w:rsidR="008924F8" w:rsidRPr="003E4057">
        <w:rPr>
          <w:bCs/>
          <w:sz w:val="22"/>
          <w:szCs w:val="22"/>
        </w:rPr>
        <w:t>u</w:t>
      </w:r>
      <w:r w:rsidRPr="003E4057">
        <w:rPr>
          <w:bCs/>
          <w:sz w:val="22"/>
          <w:szCs w:val="22"/>
        </w:rPr>
        <w:t xml:space="preserve"> Li, Human Development and Family Science, Texas Tech University </w:t>
      </w:r>
    </w:p>
    <w:p w14:paraId="22539B05" w14:textId="64978B88" w:rsidR="00275509" w:rsidRPr="003E4057" w:rsidRDefault="00275509" w:rsidP="00275509">
      <w:pPr>
        <w:ind w:left="720" w:firstLine="720"/>
        <w:rPr>
          <w:bCs/>
          <w:sz w:val="22"/>
          <w:szCs w:val="22"/>
        </w:rPr>
      </w:pPr>
      <w:r w:rsidRPr="003E4057">
        <w:rPr>
          <w:bCs/>
          <w:sz w:val="22"/>
          <w:szCs w:val="22"/>
        </w:rPr>
        <w:t>(Advisor: Zhe Wang) (Ph.D.)</w:t>
      </w:r>
    </w:p>
    <w:p w14:paraId="06C1ECB9" w14:textId="40BCF07D" w:rsidR="00645351" w:rsidRPr="003E4057" w:rsidRDefault="00645351" w:rsidP="00645351">
      <w:pPr>
        <w:rPr>
          <w:bCs/>
          <w:sz w:val="22"/>
          <w:szCs w:val="22"/>
        </w:rPr>
      </w:pPr>
      <w:r w:rsidRPr="003E4057">
        <w:rPr>
          <w:bCs/>
          <w:sz w:val="22"/>
          <w:szCs w:val="22"/>
        </w:rPr>
        <w:t xml:space="preserve">4/2022 </w:t>
      </w:r>
      <w:r w:rsidRPr="003E4057">
        <w:rPr>
          <w:bCs/>
          <w:sz w:val="22"/>
          <w:szCs w:val="22"/>
        </w:rPr>
        <w:tab/>
      </w:r>
      <w:r w:rsidRPr="003E4057">
        <w:rPr>
          <w:bCs/>
          <w:sz w:val="22"/>
          <w:szCs w:val="22"/>
        </w:rPr>
        <w:tab/>
      </w:r>
      <w:r w:rsidR="00DD77B5" w:rsidRPr="003E4057">
        <w:rPr>
          <w:bCs/>
          <w:sz w:val="22"/>
          <w:szCs w:val="22"/>
        </w:rPr>
        <w:t>Abby Picinich</w:t>
      </w:r>
      <w:r w:rsidRPr="003E4057">
        <w:rPr>
          <w:bCs/>
          <w:sz w:val="22"/>
          <w:szCs w:val="22"/>
        </w:rPr>
        <w:t xml:space="preserve">, Human Development and Family Science, Syracuse University </w:t>
      </w:r>
    </w:p>
    <w:p w14:paraId="58A338B7" w14:textId="77777777" w:rsidR="00645351" w:rsidRPr="003E4057" w:rsidRDefault="00645351" w:rsidP="00645351">
      <w:pPr>
        <w:ind w:left="720" w:firstLine="720"/>
        <w:rPr>
          <w:bCs/>
          <w:sz w:val="22"/>
          <w:szCs w:val="22"/>
        </w:rPr>
      </w:pPr>
      <w:r w:rsidRPr="003E4057">
        <w:rPr>
          <w:bCs/>
          <w:sz w:val="22"/>
          <w:szCs w:val="22"/>
        </w:rPr>
        <w:t>(Advisor: Sara Vasilenko) (M.S.)</w:t>
      </w:r>
    </w:p>
    <w:p w14:paraId="104EA620" w14:textId="3FFC5485" w:rsidR="00240FC7" w:rsidRPr="003E4057" w:rsidRDefault="00240FC7" w:rsidP="00240FC7">
      <w:pPr>
        <w:rPr>
          <w:bCs/>
          <w:sz w:val="22"/>
          <w:szCs w:val="22"/>
        </w:rPr>
      </w:pPr>
      <w:r w:rsidRPr="003E4057">
        <w:rPr>
          <w:bCs/>
          <w:sz w:val="22"/>
          <w:szCs w:val="22"/>
        </w:rPr>
        <w:t xml:space="preserve">4/2022 </w:t>
      </w:r>
      <w:r w:rsidRPr="003E4057">
        <w:rPr>
          <w:bCs/>
          <w:sz w:val="22"/>
          <w:szCs w:val="22"/>
        </w:rPr>
        <w:tab/>
      </w:r>
      <w:r w:rsidRPr="003E4057">
        <w:rPr>
          <w:bCs/>
          <w:sz w:val="22"/>
          <w:szCs w:val="22"/>
        </w:rPr>
        <w:tab/>
        <w:t xml:space="preserve">McKeena Farley, Human Development and Family Science, Syracuse University </w:t>
      </w:r>
    </w:p>
    <w:p w14:paraId="3447DE2F" w14:textId="12C1EF53" w:rsidR="00240FC7" w:rsidRPr="003E4057" w:rsidRDefault="00240FC7" w:rsidP="00240FC7">
      <w:pPr>
        <w:ind w:left="720" w:firstLine="720"/>
        <w:rPr>
          <w:bCs/>
          <w:sz w:val="22"/>
          <w:szCs w:val="22"/>
        </w:rPr>
      </w:pPr>
      <w:r w:rsidRPr="003E4057">
        <w:rPr>
          <w:bCs/>
          <w:sz w:val="22"/>
          <w:szCs w:val="22"/>
        </w:rPr>
        <w:t>(</w:t>
      </w:r>
      <w:r w:rsidR="004A3050" w:rsidRPr="003E4057">
        <w:rPr>
          <w:bCs/>
          <w:sz w:val="22"/>
          <w:szCs w:val="22"/>
        </w:rPr>
        <w:t>Advisor</w:t>
      </w:r>
      <w:r w:rsidRPr="003E4057">
        <w:rPr>
          <w:bCs/>
          <w:sz w:val="22"/>
          <w:szCs w:val="22"/>
        </w:rPr>
        <w:t>: Sara Vasilenko) (M.S.)</w:t>
      </w:r>
    </w:p>
    <w:p w14:paraId="15E59D18" w14:textId="088B8BC0" w:rsidR="00A26DE3" w:rsidRPr="003E4057" w:rsidRDefault="008155B8" w:rsidP="00A26DE3">
      <w:pPr>
        <w:rPr>
          <w:bCs/>
          <w:sz w:val="22"/>
          <w:szCs w:val="22"/>
        </w:rPr>
      </w:pPr>
      <w:r w:rsidRPr="003E4057">
        <w:rPr>
          <w:bCs/>
          <w:sz w:val="22"/>
          <w:szCs w:val="22"/>
        </w:rPr>
        <w:t>4</w:t>
      </w:r>
      <w:r w:rsidR="00A26DE3" w:rsidRPr="003E4057">
        <w:rPr>
          <w:bCs/>
          <w:sz w:val="22"/>
          <w:szCs w:val="22"/>
        </w:rPr>
        <w:t>/20</w:t>
      </w:r>
      <w:r w:rsidRPr="003E4057">
        <w:rPr>
          <w:bCs/>
          <w:sz w:val="22"/>
          <w:szCs w:val="22"/>
        </w:rPr>
        <w:t>21</w:t>
      </w:r>
      <w:r w:rsidR="00A26DE3" w:rsidRPr="003E4057">
        <w:rPr>
          <w:bCs/>
          <w:sz w:val="22"/>
          <w:szCs w:val="22"/>
        </w:rPr>
        <w:t xml:space="preserve"> </w:t>
      </w:r>
      <w:r w:rsidR="00A26DE3" w:rsidRPr="003E4057">
        <w:rPr>
          <w:bCs/>
          <w:sz w:val="22"/>
          <w:szCs w:val="22"/>
        </w:rPr>
        <w:tab/>
      </w:r>
      <w:r w:rsidR="00A26DE3" w:rsidRPr="003E4057">
        <w:rPr>
          <w:bCs/>
          <w:sz w:val="22"/>
          <w:szCs w:val="22"/>
        </w:rPr>
        <w:tab/>
        <w:t xml:space="preserve">Bethany Phelps, Human Development and Family Sciences, Texas Tech University </w:t>
      </w:r>
    </w:p>
    <w:p w14:paraId="7FE3B22B" w14:textId="721E58AB" w:rsidR="00A26DE3" w:rsidRPr="003E4057" w:rsidRDefault="00A26DE3" w:rsidP="00A26DE3">
      <w:pPr>
        <w:ind w:left="720" w:firstLine="720"/>
        <w:rPr>
          <w:bCs/>
          <w:sz w:val="22"/>
          <w:szCs w:val="22"/>
        </w:rPr>
      </w:pPr>
      <w:r w:rsidRPr="003E4057">
        <w:rPr>
          <w:bCs/>
          <w:sz w:val="22"/>
          <w:szCs w:val="22"/>
        </w:rPr>
        <w:t>(</w:t>
      </w:r>
      <w:r w:rsidR="004A3050" w:rsidRPr="003E4057">
        <w:rPr>
          <w:bCs/>
          <w:sz w:val="22"/>
          <w:szCs w:val="22"/>
        </w:rPr>
        <w:t>Advisor</w:t>
      </w:r>
      <w:r w:rsidRPr="003E4057">
        <w:rPr>
          <w:bCs/>
          <w:sz w:val="22"/>
          <w:szCs w:val="22"/>
        </w:rPr>
        <w:t>: Malinda Colwell) (M.S.)</w:t>
      </w:r>
    </w:p>
    <w:p w14:paraId="0927D913" w14:textId="77777777" w:rsidR="002D3422" w:rsidRPr="003E4057" w:rsidRDefault="008155B8" w:rsidP="00A627CC">
      <w:pPr>
        <w:ind w:left="1440" w:hanging="1440"/>
        <w:rPr>
          <w:bCs/>
          <w:sz w:val="22"/>
          <w:szCs w:val="22"/>
        </w:rPr>
      </w:pPr>
      <w:r w:rsidRPr="003E4057">
        <w:rPr>
          <w:bCs/>
          <w:sz w:val="22"/>
          <w:szCs w:val="22"/>
        </w:rPr>
        <w:t>5</w:t>
      </w:r>
      <w:r w:rsidR="00A26DE3" w:rsidRPr="003E4057">
        <w:rPr>
          <w:bCs/>
          <w:sz w:val="22"/>
          <w:szCs w:val="22"/>
        </w:rPr>
        <w:t>/20</w:t>
      </w:r>
      <w:r w:rsidRPr="003E4057">
        <w:rPr>
          <w:bCs/>
          <w:sz w:val="22"/>
          <w:szCs w:val="22"/>
        </w:rPr>
        <w:t>21</w:t>
      </w:r>
      <w:r w:rsidR="00A26DE3" w:rsidRPr="003E4057">
        <w:rPr>
          <w:bCs/>
          <w:sz w:val="22"/>
          <w:szCs w:val="22"/>
        </w:rPr>
        <w:t xml:space="preserve"> </w:t>
      </w:r>
      <w:r w:rsidR="00A26DE3" w:rsidRPr="003E4057">
        <w:rPr>
          <w:bCs/>
          <w:sz w:val="22"/>
          <w:szCs w:val="22"/>
        </w:rPr>
        <w:tab/>
        <w:t xml:space="preserve">Omolola A. </w:t>
      </w:r>
      <w:proofErr w:type="spellStart"/>
      <w:r w:rsidR="00A26DE3" w:rsidRPr="003E4057">
        <w:rPr>
          <w:bCs/>
          <w:sz w:val="22"/>
          <w:szCs w:val="22"/>
        </w:rPr>
        <w:t>Odejimi</w:t>
      </w:r>
      <w:proofErr w:type="spellEnd"/>
      <w:r w:rsidR="00A26DE3" w:rsidRPr="003E4057">
        <w:rPr>
          <w:bCs/>
          <w:sz w:val="22"/>
          <w:szCs w:val="22"/>
        </w:rPr>
        <w:t xml:space="preserve">, Educational Psychology, Texas Tech University </w:t>
      </w:r>
    </w:p>
    <w:p w14:paraId="3676B1A4" w14:textId="35BC0566" w:rsidR="006D14EF" w:rsidRPr="003E4057" w:rsidRDefault="00A26DE3" w:rsidP="002D3422">
      <w:pPr>
        <w:ind w:left="1440"/>
        <w:rPr>
          <w:bCs/>
          <w:sz w:val="22"/>
          <w:szCs w:val="22"/>
        </w:rPr>
      </w:pPr>
      <w:r w:rsidRPr="003E4057">
        <w:rPr>
          <w:bCs/>
          <w:sz w:val="22"/>
          <w:szCs w:val="22"/>
        </w:rPr>
        <w:t>(</w:t>
      </w:r>
      <w:r w:rsidR="004A3050" w:rsidRPr="003E4057">
        <w:rPr>
          <w:bCs/>
          <w:sz w:val="22"/>
          <w:szCs w:val="22"/>
        </w:rPr>
        <w:t>Advisor</w:t>
      </w:r>
      <w:r w:rsidRPr="003E4057">
        <w:rPr>
          <w:bCs/>
          <w:sz w:val="22"/>
          <w:szCs w:val="22"/>
        </w:rPr>
        <w:t>: Todd Little) (Ph.D.)</w:t>
      </w:r>
    </w:p>
    <w:p w14:paraId="466D0571" w14:textId="77777777" w:rsidR="00A26DE3" w:rsidRPr="003E4057" w:rsidRDefault="00A26DE3" w:rsidP="00A26DE3">
      <w:pPr>
        <w:rPr>
          <w:b/>
          <w:sz w:val="22"/>
          <w:szCs w:val="22"/>
        </w:rPr>
      </w:pPr>
    </w:p>
    <w:p w14:paraId="0289A4B1" w14:textId="7AEB5F8D" w:rsidR="006D14EF" w:rsidRPr="003E4057" w:rsidRDefault="006D14EF" w:rsidP="006D14EF">
      <w:pPr>
        <w:rPr>
          <w:b/>
          <w:sz w:val="22"/>
          <w:szCs w:val="22"/>
        </w:rPr>
      </w:pPr>
      <w:r w:rsidRPr="003E4057">
        <w:rPr>
          <w:b/>
          <w:sz w:val="22"/>
          <w:szCs w:val="22"/>
        </w:rPr>
        <w:t>EDITORIAL BOARD</w:t>
      </w:r>
    </w:p>
    <w:p w14:paraId="32BDAB05" w14:textId="77777777" w:rsidR="009A243F" w:rsidRPr="003E4057" w:rsidRDefault="009A243F" w:rsidP="006D14EF">
      <w:pPr>
        <w:rPr>
          <w:b/>
          <w:sz w:val="22"/>
          <w:szCs w:val="22"/>
        </w:rPr>
      </w:pPr>
    </w:p>
    <w:p w14:paraId="757FD20B" w14:textId="6FD6AA59" w:rsidR="006D14EF" w:rsidRPr="003E4057" w:rsidRDefault="006D14EF" w:rsidP="006D14EF">
      <w:pPr>
        <w:rPr>
          <w:bCs/>
          <w:sz w:val="22"/>
          <w:szCs w:val="22"/>
        </w:rPr>
      </w:pPr>
      <w:r w:rsidRPr="003E4057">
        <w:rPr>
          <w:bCs/>
          <w:sz w:val="22"/>
          <w:szCs w:val="22"/>
        </w:rPr>
        <w:lastRenderedPageBreak/>
        <w:t xml:space="preserve">2020 – </w:t>
      </w:r>
      <w:r w:rsidR="005457F5" w:rsidRPr="003E4057">
        <w:rPr>
          <w:bCs/>
          <w:sz w:val="22"/>
          <w:szCs w:val="22"/>
        </w:rPr>
        <w:t>2022</w:t>
      </w:r>
      <w:r w:rsidRPr="003E4057">
        <w:rPr>
          <w:bCs/>
          <w:sz w:val="22"/>
          <w:szCs w:val="22"/>
        </w:rPr>
        <w:t xml:space="preserve"> </w:t>
      </w:r>
      <w:r w:rsidRPr="003E4057">
        <w:rPr>
          <w:bCs/>
          <w:sz w:val="22"/>
          <w:szCs w:val="22"/>
        </w:rPr>
        <w:tab/>
      </w:r>
      <w:r w:rsidRPr="003E4057">
        <w:rPr>
          <w:bCs/>
          <w:sz w:val="22"/>
          <w:szCs w:val="22"/>
        </w:rPr>
        <w:tab/>
        <w:t>Prevention Science</w:t>
      </w:r>
    </w:p>
    <w:p w14:paraId="43A9F598" w14:textId="17C9887F" w:rsidR="006D14EF" w:rsidRPr="003E4057" w:rsidRDefault="006D14EF" w:rsidP="006D14EF">
      <w:pPr>
        <w:rPr>
          <w:bCs/>
          <w:sz w:val="22"/>
          <w:szCs w:val="22"/>
        </w:rPr>
      </w:pPr>
      <w:r w:rsidRPr="003E4057">
        <w:rPr>
          <w:bCs/>
          <w:sz w:val="22"/>
          <w:szCs w:val="22"/>
        </w:rPr>
        <w:t xml:space="preserve">2020 – </w:t>
      </w:r>
      <w:r w:rsidR="005457F5" w:rsidRPr="003E4057">
        <w:rPr>
          <w:bCs/>
          <w:sz w:val="22"/>
          <w:szCs w:val="22"/>
        </w:rPr>
        <w:t>2022</w:t>
      </w:r>
      <w:r w:rsidRPr="003E4057">
        <w:rPr>
          <w:bCs/>
          <w:sz w:val="22"/>
          <w:szCs w:val="22"/>
        </w:rPr>
        <w:t xml:space="preserve"> </w:t>
      </w:r>
      <w:r w:rsidRPr="003E4057">
        <w:rPr>
          <w:bCs/>
          <w:sz w:val="22"/>
          <w:szCs w:val="22"/>
        </w:rPr>
        <w:tab/>
      </w:r>
      <w:r w:rsidRPr="003E4057">
        <w:rPr>
          <w:bCs/>
          <w:sz w:val="22"/>
          <w:szCs w:val="22"/>
        </w:rPr>
        <w:tab/>
        <w:t>Psychology of Violence</w:t>
      </w:r>
    </w:p>
    <w:p w14:paraId="6A3FB3E3" w14:textId="77777777" w:rsidR="006D14EF" w:rsidRPr="003E4057" w:rsidRDefault="006D14EF" w:rsidP="006D14EF">
      <w:pPr>
        <w:rPr>
          <w:b/>
          <w:sz w:val="22"/>
          <w:szCs w:val="22"/>
        </w:rPr>
      </w:pPr>
    </w:p>
    <w:p w14:paraId="28E50C58" w14:textId="0792C5E8" w:rsidR="006D14EF" w:rsidRPr="003E4057" w:rsidRDefault="006D14EF" w:rsidP="006D14EF">
      <w:pPr>
        <w:rPr>
          <w:b/>
          <w:sz w:val="22"/>
          <w:szCs w:val="22"/>
        </w:rPr>
      </w:pPr>
      <w:r w:rsidRPr="003E4057">
        <w:rPr>
          <w:b/>
          <w:sz w:val="22"/>
          <w:szCs w:val="22"/>
        </w:rPr>
        <w:t>AD HOC REVIEWER - (</w:t>
      </w:r>
      <w:r w:rsidR="008924F8" w:rsidRPr="003E4057">
        <w:rPr>
          <w:b/>
          <w:sz w:val="22"/>
          <w:szCs w:val="22"/>
        </w:rPr>
        <w:t>8</w:t>
      </w:r>
      <w:r w:rsidR="003D0179" w:rsidRPr="003E4057">
        <w:rPr>
          <w:b/>
          <w:sz w:val="22"/>
          <w:szCs w:val="22"/>
        </w:rPr>
        <w:t>6</w:t>
      </w:r>
      <w:r w:rsidRPr="003E4057">
        <w:rPr>
          <w:b/>
          <w:sz w:val="22"/>
          <w:szCs w:val="22"/>
        </w:rPr>
        <w:t xml:space="preserve"> </w:t>
      </w:r>
      <w:r w:rsidR="001536A9" w:rsidRPr="003E4057">
        <w:rPr>
          <w:b/>
          <w:sz w:val="22"/>
          <w:szCs w:val="22"/>
        </w:rPr>
        <w:t xml:space="preserve">verified </w:t>
      </w:r>
      <w:r w:rsidRPr="003E4057">
        <w:rPr>
          <w:b/>
          <w:sz w:val="22"/>
          <w:szCs w:val="22"/>
        </w:rPr>
        <w:t xml:space="preserve">peer reviews completed - </w:t>
      </w:r>
      <w:proofErr w:type="spellStart"/>
      <w:r w:rsidR="008924F8" w:rsidRPr="003E4057">
        <w:rPr>
          <w:b/>
          <w:sz w:val="22"/>
          <w:szCs w:val="22"/>
        </w:rPr>
        <w:t>WebofScience</w:t>
      </w:r>
      <w:proofErr w:type="spellEnd"/>
      <w:r w:rsidRPr="003E4057">
        <w:rPr>
          <w:b/>
          <w:sz w:val="22"/>
          <w:szCs w:val="22"/>
        </w:rPr>
        <w:t xml:space="preserve">)   </w:t>
      </w:r>
    </w:p>
    <w:p w14:paraId="76174FA0" w14:textId="77777777" w:rsidR="006D14EF" w:rsidRPr="003E4057" w:rsidRDefault="006D14EF" w:rsidP="006D14EF">
      <w:pPr>
        <w:rPr>
          <w:b/>
          <w:sz w:val="22"/>
          <w:szCs w:val="22"/>
        </w:rPr>
      </w:pPr>
    </w:p>
    <w:p w14:paraId="5363DFEA" w14:textId="5679DFE4" w:rsidR="006D14EF" w:rsidRPr="003E4057" w:rsidRDefault="006D14EF" w:rsidP="006D14EF">
      <w:pPr>
        <w:rPr>
          <w:bCs/>
          <w:sz w:val="22"/>
          <w:szCs w:val="22"/>
        </w:rPr>
      </w:pPr>
      <w:r w:rsidRPr="003E4057">
        <w:rPr>
          <w:bCs/>
          <w:sz w:val="22"/>
          <w:szCs w:val="22"/>
        </w:rPr>
        <w:t>Addiction •American Journal of Criminal Justice •American Journal of Epidemiology •American Journal of Preventive Medicine •Applied Developmental Psychology</w:t>
      </w:r>
      <w:r w:rsidR="00862EB8" w:rsidRPr="003E4057">
        <w:rPr>
          <w:bCs/>
          <w:sz w:val="22"/>
          <w:szCs w:val="22"/>
        </w:rPr>
        <w:t xml:space="preserve"> •Child and Youth Care Forum</w:t>
      </w:r>
      <w:r w:rsidRPr="003E4057">
        <w:rPr>
          <w:bCs/>
          <w:sz w:val="22"/>
          <w:szCs w:val="22"/>
        </w:rPr>
        <w:t xml:space="preserve"> •Drug and Alcohol Dependence </w:t>
      </w:r>
      <w:r w:rsidR="00BA1795" w:rsidRPr="003E4057">
        <w:rPr>
          <w:bCs/>
          <w:sz w:val="22"/>
          <w:szCs w:val="22"/>
        </w:rPr>
        <w:t>•Exceptional Children</w:t>
      </w:r>
      <w:r w:rsidR="004B691C" w:rsidRPr="003E4057">
        <w:rPr>
          <w:bCs/>
          <w:sz w:val="22"/>
          <w:szCs w:val="22"/>
        </w:rPr>
        <w:t xml:space="preserve"> •International Journal of Mental Health and Addiction</w:t>
      </w:r>
      <w:r w:rsidR="00BA1795" w:rsidRPr="003E4057">
        <w:rPr>
          <w:bCs/>
          <w:sz w:val="22"/>
          <w:szCs w:val="22"/>
        </w:rPr>
        <w:t xml:space="preserve"> </w:t>
      </w:r>
      <w:r w:rsidRPr="003E4057">
        <w:rPr>
          <w:bCs/>
          <w:sz w:val="22"/>
          <w:szCs w:val="22"/>
        </w:rPr>
        <w:t xml:space="preserve">•JAMA Open Network •Journal of Affective Disorders •Journal of Child and Adolescent Substance Abuse •Journal of Child Psychology and Psychiatry </w:t>
      </w:r>
      <w:r w:rsidR="00F903B6" w:rsidRPr="003E4057">
        <w:rPr>
          <w:bCs/>
          <w:sz w:val="22"/>
          <w:szCs w:val="22"/>
        </w:rPr>
        <w:t>•Journal of Drug Issues</w:t>
      </w:r>
      <w:r w:rsidR="00150436" w:rsidRPr="003E4057">
        <w:rPr>
          <w:bCs/>
          <w:sz w:val="22"/>
          <w:szCs w:val="22"/>
        </w:rPr>
        <w:t xml:space="preserve"> </w:t>
      </w:r>
      <w:r w:rsidRPr="003E4057">
        <w:rPr>
          <w:bCs/>
          <w:sz w:val="22"/>
          <w:szCs w:val="22"/>
        </w:rPr>
        <w:t>•Journal of Family Violence •Journal of Orthopsychiatry</w:t>
      </w:r>
      <w:r w:rsidR="00862EB8" w:rsidRPr="003E4057">
        <w:rPr>
          <w:bCs/>
          <w:sz w:val="22"/>
          <w:szCs w:val="22"/>
        </w:rPr>
        <w:t xml:space="preserve"> •Journal of Prevention and Health Promotion</w:t>
      </w:r>
      <w:r w:rsidRPr="003E4057">
        <w:rPr>
          <w:bCs/>
          <w:sz w:val="22"/>
          <w:szCs w:val="22"/>
        </w:rPr>
        <w:t xml:space="preserve"> •Journal of Quantitative Criminology</w:t>
      </w:r>
      <w:r w:rsidR="00BA1795" w:rsidRPr="003E4057">
        <w:rPr>
          <w:bCs/>
          <w:sz w:val="22"/>
          <w:szCs w:val="22"/>
        </w:rPr>
        <w:t xml:space="preserve"> •Journal of Social Issues •PLOS ONE</w:t>
      </w:r>
      <w:r w:rsidRPr="003E4057">
        <w:rPr>
          <w:bCs/>
          <w:sz w:val="22"/>
          <w:szCs w:val="22"/>
        </w:rPr>
        <w:t xml:space="preserve"> •Prevention Science •Psychology of Violence •</w:t>
      </w:r>
      <w:r w:rsidR="00182674" w:rsidRPr="003E4057">
        <w:rPr>
          <w:bCs/>
          <w:sz w:val="22"/>
          <w:szCs w:val="22"/>
        </w:rPr>
        <w:t>Research on Child and Adolescent Psychopathology •</w:t>
      </w:r>
      <w:r w:rsidRPr="003E4057">
        <w:rPr>
          <w:bCs/>
          <w:sz w:val="22"/>
          <w:szCs w:val="22"/>
        </w:rPr>
        <w:t>Rural Sociology</w:t>
      </w:r>
      <w:r w:rsidR="00862EB8" w:rsidRPr="003E4057">
        <w:rPr>
          <w:bCs/>
          <w:sz w:val="22"/>
          <w:szCs w:val="22"/>
        </w:rPr>
        <w:t xml:space="preserve"> •Sexual Abuse</w:t>
      </w:r>
      <w:r w:rsidRPr="003E4057">
        <w:rPr>
          <w:bCs/>
          <w:sz w:val="22"/>
          <w:szCs w:val="22"/>
        </w:rPr>
        <w:t xml:space="preserve"> •Substance Use and Misuse </w:t>
      </w:r>
      <w:r w:rsidR="009228F9" w:rsidRPr="003E4057">
        <w:rPr>
          <w:bCs/>
          <w:sz w:val="22"/>
          <w:szCs w:val="22"/>
        </w:rPr>
        <w:t xml:space="preserve">•Victims and Offenders </w:t>
      </w:r>
      <w:r w:rsidRPr="003E4057">
        <w:rPr>
          <w:bCs/>
          <w:sz w:val="22"/>
          <w:szCs w:val="22"/>
        </w:rPr>
        <w:t xml:space="preserve">•Violence and Gender </w:t>
      </w:r>
    </w:p>
    <w:p w14:paraId="3991F471" w14:textId="77777777" w:rsidR="006D14EF" w:rsidRPr="003E4057" w:rsidRDefault="006D14EF" w:rsidP="006D14EF">
      <w:pPr>
        <w:rPr>
          <w:b/>
          <w:sz w:val="22"/>
          <w:szCs w:val="22"/>
        </w:rPr>
      </w:pPr>
      <w:r w:rsidRPr="003E4057">
        <w:rPr>
          <w:b/>
          <w:sz w:val="22"/>
          <w:szCs w:val="22"/>
        </w:rPr>
        <w:t xml:space="preserve"> </w:t>
      </w:r>
    </w:p>
    <w:p w14:paraId="2F5B6420" w14:textId="77777777" w:rsidR="006D14EF" w:rsidRPr="003E4057" w:rsidRDefault="006D14EF" w:rsidP="006D14EF">
      <w:pPr>
        <w:rPr>
          <w:b/>
          <w:sz w:val="22"/>
          <w:szCs w:val="22"/>
        </w:rPr>
      </w:pPr>
      <w:r w:rsidRPr="003E4057">
        <w:rPr>
          <w:b/>
          <w:sz w:val="22"/>
          <w:szCs w:val="22"/>
        </w:rPr>
        <w:t>STATISTICAL CONSULTING</w:t>
      </w:r>
    </w:p>
    <w:p w14:paraId="601CE7A1" w14:textId="77777777" w:rsidR="006D14EF" w:rsidRPr="003E4057" w:rsidRDefault="006D14EF" w:rsidP="006D14EF">
      <w:pPr>
        <w:rPr>
          <w:b/>
          <w:sz w:val="22"/>
          <w:szCs w:val="22"/>
        </w:rPr>
      </w:pPr>
    </w:p>
    <w:p w14:paraId="3B6C8191" w14:textId="2CFE420B" w:rsidR="00F2414B" w:rsidRPr="003E4057" w:rsidRDefault="00F2414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  <w:sz w:val="22"/>
          <w:szCs w:val="22"/>
        </w:rPr>
      </w:pPr>
      <w:r w:rsidRPr="003E4057">
        <w:rPr>
          <w:rFonts w:ascii="Times New Roman" w:hAnsi="Times New Roman" w:cs="Times New Roman"/>
          <w:bCs/>
          <w:sz w:val="22"/>
          <w:szCs w:val="22"/>
        </w:rPr>
        <w:t xml:space="preserve">The Sports Museum (Boston, MA) – Evaluation of Boston vs. Bullies (2023 – </w:t>
      </w:r>
      <w:r w:rsidR="001968B7" w:rsidRPr="003E4057">
        <w:rPr>
          <w:rFonts w:ascii="Times New Roman" w:hAnsi="Times New Roman" w:cs="Times New Roman"/>
          <w:bCs/>
          <w:sz w:val="22"/>
          <w:szCs w:val="22"/>
        </w:rPr>
        <w:t>2024</w:t>
      </w:r>
      <w:r w:rsidRPr="003E4057">
        <w:rPr>
          <w:rFonts w:ascii="Times New Roman" w:hAnsi="Times New Roman" w:cs="Times New Roman"/>
          <w:bCs/>
          <w:sz w:val="22"/>
          <w:szCs w:val="22"/>
        </w:rPr>
        <w:t>)</w:t>
      </w:r>
    </w:p>
    <w:p w14:paraId="6261A0B4" w14:textId="6A658E1B" w:rsidR="00031F35" w:rsidRPr="003E4057" w:rsidRDefault="00031F3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  <w:sz w:val="22"/>
          <w:szCs w:val="22"/>
        </w:rPr>
      </w:pPr>
      <w:r w:rsidRPr="003E4057">
        <w:rPr>
          <w:rFonts w:ascii="Times New Roman" w:hAnsi="Times New Roman" w:cs="Times New Roman"/>
          <w:bCs/>
          <w:sz w:val="22"/>
          <w:szCs w:val="22"/>
        </w:rPr>
        <w:t xml:space="preserve">Anti-Defamation League (Washington, D.C.) – Evaluation of No Place </w:t>
      </w:r>
      <w:r w:rsidR="005602C5" w:rsidRPr="003E4057">
        <w:rPr>
          <w:rFonts w:ascii="Times New Roman" w:hAnsi="Times New Roman" w:cs="Times New Roman"/>
          <w:bCs/>
          <w:sz w:val="22"/>
          <w:szCs w:val="22"/>
        </w:rPr>
        <w:t>for</w:t>
      </w:r>
      <w:r w:rsidRPr="003E4057">
        <w:rPr>
          <w:rFonts w:ascii="Times New Roman" w:hAnsi="Times New Roman" w:cs="Times New Roman"/>
          <w:bCs/>
          <w:sz w:val="22"/>
          <w:szCs w:val="22"/>
        </w:rPr>
        <w:t xml:space="preserve"> Hate (2021 – </w:t>
      </w:r>
      <w:r w:rsidR="001968B7" w:rsidRPr="003E4057">
        <w:rPr>
          <w:rFonts w:ascii="Times New Roman" w:hAnsi="Times New Roman" w:cs="Times New Roman"/>
          <w:bCs/>
          <w:sz w:val="22"/>
          <w:szCs w:val="22"/>
        </w:rPr>
        <w:t>2024</w:t>
      </w:r>
      <w:r w:rsidRPr="003E4057">
        <w:rPr>
          <w:rFonts w:ascii="Times New Roman" w:hAnsi="Times New Roman" w:cs="Times New Roman"/>
          <w:bCs/>
          <w:sz w:val="22"/>
          <w:szCs w:val="22"/>
        </w:rPr>
        <w:t>)</w:t>
      </w:r>
    </w:p>
    <w:p w14:paraId="4FEEFAAE" w14:textId="5E6EF95F" w:rsidR="006D14EF" w:rsidRPr="003E4057" w:rsidRDefault="006D14E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  <w:sz w:val="22"/>
          <w:szCs w:val="22"/>
        </w:rPr>
      </w:pPr>
      <w:r w:rsidRPr="003E4057">
        <w:rPr>
          <w:rFonts w:ascii="Times New Roman" w:hAnsi="Times New Roman" w:cs="Times New Roman"/>
          <w:bCs/>
          <w:sz w:val="22"/>
          <w:szCs w:val="22"/>
        </w:rPr>
        <w:t xml:space="preserve">Committee for Children (Seattle, Washington) - Evaluation of Second Step Program (2018 – 2020) </w:t>
      </w:r>
    </w:p>
    <w:p w14:paraId="1E13D455" w14:textId="77777777" w:rsidR="006D14EF" w:rsidRPr="003E4057" w:rsidRDefault="006D14E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  <w:sz w:val="22"/>
          <w:szCs w:val="22"/>
        </w:rPr>
      </w:pPr>
      <w:r w:rsidRPr="003E4057">
        <w:rPr>
          <w:rFonts w:ascii="Times New Roman" w:hAnsi="Times New Roman" w:cs="Times New Roman"/>
          <w:bCs/>
          <w:sz w:val="22"/>
          <w:szCs w:val="22"/>
        </w:rPr>
        <w:t xml:space="preserve">Vancouver Island Health Authority (British Columbia, Canada) - Evaluation of health service utilization for patients with substance use and mental health issues. (2017 – 2019) </w:t>
      </w:r>
    </w:p>
    <w:p w14:paraId="4BF11F63" w14:textId="627A9F78" w:rsidR="00907619" w:rsidRPr="003E4057" w:rsidRDefault="006D14E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  <w:sz w:val="22"/>
          <w:szCs w:val="22"/>
        </w:rPr>
      </w:pPr>
      <w:r w:rsidRPr="003E4057">
        <w:rPr>
          <w:rFonts w:ascii="Times New Roman" w:hAnsi="Times New Roman" w:cs="Times New Roman"/>
          <w:bCs/>
          <w:sz w:val="22"/>
          <w:szCs w:val="22"/>
        </w:rPr>
        <w:t xml:space="preserve">Christopher and Dana Reeve Foundation (Short Hills, New Jersey) - Evaluation of disability </w:t>
      </w:r>
      <w:r w:rsidR="00557882" w:rsidRPr="003E4057">
        <w:rPr>
          <w:rFonts w:ascii="Times New Roman" w:hAnsi="Times New Roman" w:cs="Times New Roman"/>
          <w:bCs/>
          <w:sz w:val="22"/>
          <w:szCs w:val="22"/>
        </w:rPr>
        <w:t>programming</w:t>
      </w:r>
      <w:r w:rsidRPr="003E4057">
        <w:rPr>
          <w:rFonts w:ascii="Times New Roman" w:hAnsi="Times New Roman" w:cs="Times New Roman"/>
          <w:bCs/>
          <w:sz w:val="22"/>
          <w:szCs w:val="22"/>
        </w:rPr>
        <w:t xml:space="preserve"> (2018 – 2019) </w:t>
      </w:r>
    </w:p>
    <w:sectPr w:rsidR="00907619" w:rsidRPr="003E4057" w:rsidSect="00E26357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F14DE" w14:textId="77777777" w:rsidR="008D483B" w:rsidRDefault="008D483B" w:rsidP="00EC3800">
      <w:r>
        <w:separator/>
      </w:r>
    </w:p>
  </w:endnote>
  <w:endnote w:type="continuationSeparator" w:id="0">
    <w:p w14:paraId="71EB5F01" w14:textId="77777777" w:rsidR="008D483B" w:rsidRDefault="008D483B" w:rsidP="00EC38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738825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514C5D" w14:textId="306077D1" w:rsidR="00EC3800" w:rsidRDefault="00EC3800">
        <w:pPr>
          <w:pStyle w:val="Footer"/>
          <w:jc w:val="center"/>
        </w:pPr>
        <w:r w:rsidRPr="00EC3800">
          <w:rPr>
            <w:sz w:val="22"/>
            <w:szCs w:val="22"/>
          </w:rPr>
          <w:fldChar w:fldCharType="begin"/>
        </w:r>
        <w:r w:rsidRPr="00EC3800">
          <w:rPr>
            <w:sz w:val="22"/>
            <w:szCs w:val="22"/>
          </w:rPr>
          <w:instrText xml:space="preserve"> PAGE   \* MERGEFORMAT </w:instrText>
        </w:r>
        <w:r w:rsidRPr="00EC3800">
          <w:rPr>
            <w:sz w:val="22"/>
            <w:szCs w:val="22"/>
          </w:rPr>
          <w:fldChar w:fldCharType="separate"/>
        </w:r>
        <w:r w:rsidRPr="00EC3800">
          <w:rPr>
            <w:noProof/>
            <w:sz w:val="22"/>
            <w:szCs w:val="22"/>
          </w:rPr>
          <w:t>2</w:t>
        </w:r>
        <w:r w:rsidRPr="00EC3800">
          <w:rPr>
            <w:noProof/>
            <w:sz w:val="22"/>
            <w:szCs w:val="22"/>
          </w:rPr>
          <w:fldChar w:fldCharType="end"/>
        </w:r>
      </w:p>
    </w:sdtContent>
  </w:sdt>
  <w:p w14:paraId="5944C878" w14:textId="77777777" w:rsidR="00EC3800" w:rsidRDefault="00EC38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4F8D7" w14:textId="77777777" w:rsidR="008D483B" w:rsidRDefault="008D483B" w:rsidP="00EC3800">
      <w:r>
        <w:separator/>
      </w:r>
    </w:p>
  </w:footnote>
  <w:footnote w:type="continuationSeparator" w:id="0">
    <w:p w14:paraId="6CC3FBAD" w14:textId="77777777" w:rsidR="008D483B" w:rsidRDefault="008D483B" w:rsidP="00EC38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08A3"/>
    <w:multiLevelType w:val="hybridMultilevel"/>
    <w:tmpl w:val="EBC0D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1D781C"/>
    <w:multiLevelType w:val="hybridMultilevel"/>
    <w:tmpl w:val="FBFC7B3C"/>
    <w:lvl w:ilvl="0" w:tplc="36E436B6">
      <w:start w:val="37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3559A4"/>
    <w:multiLevelType w:val="hybridMultilevel"/>
    <w:tmpl w:val="3E7A2044"/>
    <w:lvl w:ilvl="0" w:tplc="0409000F">
      <w:start w:val="1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4059F0"/>
    <w:multiLevelType w:val="hybridMultilevel"/>
    <w:tmpl w:val="3EACAF2C"/>
    <w:lvl w:ilvl="0" w:tplc="C5C25D5C">
      <w:start w:val="17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7EC17CB"/>
    <w:multiLevelType w:val="hybridMultilevel"/>
    <w:tmpl w:val="CCB83C84"/>
    <w:lvl w:ilvl="0" w:tplc="1122BB4E">
      <w:start w:val="19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CFC58BB"/>
    <w:multiLevelType w:val="hybridMultilevel"/>
    <w:tmpl w:val="5B100616"/>
    <w:lvl w:ilvl="0" w:tplc="0409000F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F4B6A77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7" w15:restartNumberingAfterBreak="0">
    <w:nsid w:val="1011046C"/>
    <w:multiLevelType w:val="hybridMultilevel"/>
    <w:tmpl w:val="ABD24796"/>
    <w:lvl w:ilvl="0" w:tplc="0409000F">
      <w:start w:val="4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04A2979"/>
    <w:multiLevelType w:val="hybridMultilevel"/>
    <w:tmpl w:val="97B45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D228D5"/>
    <w:multiLevelType w:val="multilevel"/>
    <w:tmpl w:val="57D6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490525"/>
    <w:multiLevelType w:val="hybridMultilevel"/>
    <w:tmpl w:val="B5AADB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B42689C"/>
    <w:multiLevelType w:val="hybridMultilevel"/>
    <w:tmpl w:val="BD584CFC"/>
    <w:lvl w:ilvl="0" w:tplc="0409000F">
      <w:start w:val="1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B5F4DEC"/>
    <w:multiLevelType w:val="hybridMultilevel"/>
    <w:tmpl w:val="9CEA242E"/>
    <w:lvl w:ilvl="0" w:tplc="0409000F">
      <w:start w:val="3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FE3765F"/>
    <w:multiLevelType w:val="hybridMultilevel"/>
    <w:tmpl w:val="8D884512"/>
    <w:lvl w:ilvl="0" w:tplc="0409000F">
      <w:start w:val="4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1BD7A57"/>
    <w:multiLevelType w:val="hybridMultilevel"/>
    <w:tmpl w:val="9FDE7720"/>
    <w:lvl w:ilvl="0" w:tplc="0409000F">
      <w:start w:val="4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21A6F5C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247835F1"/>
    <w:multiLevelType w:val="hybridMultilevel"/>
    <w:tmpl w:val="9836CC42"/>
    <w:lvl w:ilvl="0" w:tplc="0409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8B72570"/>
    <w:multiLevelType w:val="hybridMultilevel"/>
    <w:tmpl w:val="E18EA1BC"/>
    <w:lvl w:ilvl="0" w:tplc="040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AF3708B"/>
    <w:multiLevelType w:val="hybridMultilevel"/>
    <w:tmpl w:val="7DC4394E"/>
    <w:lvl w:ilvl="0" w:tplc="0409000F">
      <w:start w:val="5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DDD32C6"/>
    <w:multiLevelType w:val="hybridMultilevel"/>
    <w:tmpl w:val="BFE2EAB2"/>
    <w:lvl w:ilvl="0" w:tplc="0409000F">
      <w:start w:val="4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E29128B"/>
    <w:multiLevelType w:val="hybridMultilevel"/>
    <w:tmpl w:val="49720826"/>
    <w:lvl w:ilvl="0" w:tplc="0409000F">
      <w:start w:val="2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3C66426"/>
    <w:multiLevelType w:val="hybridMultilevel"/>
    <w:tmpl w:val="41165B74"/>
    <w:lvl w:ilvl="0" w:tplc="FDE04040">
      <w:start w:val="30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4B37BCC"/>
    <w:multiLevelType w:val="hybridMultilevel"/>
    <w:tmpl w:val="7C263F40"/>
    <w:lvl w:ilvl="0" w:tplc="0409000F">
      <w:start w:val="1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5A95E5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4" w15:restartNumberingAfterBreak="0">
    <w:nsid w:val="37532AB3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87B0373"/>
    <w:multiLevelType w:val="hybridMultilevel"/>
    <w:tmpl w:val="BDA4DC24"/>
    <w:lvl w:ilvl="0" w:tplc="F75AF452">
      <w:start w:val="6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396516DD"/>
    <w:multiLevelType w:val="hybridMultilevel"/>
    <w:tmpl w:val="74460CD0"/>
    <w:lvl w:ilvl="0" w:tplc="0409000F">
      <w:start w:val="6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399C65B5"/>
    <w:multiLevelType w:val="hybridMultilevel"/>
    <w:tmpl w:val="D18A3162"/>
    <w:lvl w:ilvl="0" w:tplc="C53AC4A2">
      <w:start w:val="20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03F65AC"/>
    <w:multiLevelType w:val="hybridMultilevel"/>
    <w:tmpl w:val="6FE8A8D4"/>
    <w:lvl w:ilvl="0" w:tplc="5DB2D5F6">
      <w:start w:val="45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0B53389"/>
    <w:multiLevelType w:val="hybridMultilevel"/>
    <w:tmpl w:val="CEE0141C"/>
    <w:lvl w:ilvl="0" w:tplc="0409000F">
      <w:start w:val="3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4403631D"/>
    <w:multiLevelType w:val="hybridMultilevel"/>
    <w:tmpl w:val="56DA4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7DB7333"/>
    <w:multiLevelType w:val="hybridMultilevel"/>
    <w:tmpl w:val="76484D34"/>
    <w:lvl w:ilvl="0" w:tplc="0409000F">
      <w:start w:val="2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482A342C"/>
    <w:multiLevelType w:val="hybridMultilevel"/>
    <w:tmpl w:val="0D886B90"/>
    <w:lvl w:ilvl="0" w:tplc="0409000F">
      <w:start w:val="5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48B57C35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90C0805"/>
    <w:multiLevelType w:val="hybridMultilevel"/>
    <w:tmpl w:val="F02E92E2"/>
    <w:lvl w:ilvl="0" w:tplc="0409000F">
      <w:start w:val="3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49464488"/>
    <w:multiLevelType w:val="hybridMultilevel"/>
    <w:tmpl w:val="D6C28E26"/>
    <w:lvl w:ilvl="0" w:tplc="0409000F">
      <w:start w:val="2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4A2771A4"/>
    <w:multiLevelType w:val="hybridMultilevel"/>
    <w:tmpl w:val="EE0E3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B622402"/>
    <w:multiLevelType w:val="hybridMultilevel"/>
    <w:tmpl w:val="03540A06"/>
    <w:lvl w:ilvl="0" w:tplc="0409000F">
      <w:start w:val="3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51E0326E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52264E6D"/>
    <w:multiLevelType w:val="hybridMultilevel"/>
    <w:tmpl w:val="C010D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41154EF"/>
    <w:multiLevelType w:val="hybridMultilevel"/>
    <w:tmpl w:val="52A84C78"/>
    <w:lvl w:ilvl="0" w:tplc="0409000F">
      <w:start w:val="3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545C178B"/>
    <w:multiLevelType w:val="hybridMultilevel"/>
    <w:tmpl w:val="146A6F22"/>
    <w:lvl w:ilvl="0" w:tplc="0409000F">
      <w:start w:val="6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560A7E0A"/>
    <w:multiLevelType w:val="hybridMultilevel"/>
    <w:tmpl w:val="68A4B924"/>
    <w:lvl w:ilvl="0" w:tplc="0409000F">
      <w:start w:val="2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59277D5C"/>
    <w:multiLevelType w:val="hybridMultilevel"/>
    <w:tmpl w:val="91DABCEA"/>
    <w:lvl w:ilvl="0" w:tplc="0409000F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5A6E7323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5DF42DDD"/>
    <w:multiLevelType w:val="hybridMultilevel"/>
    <w:tmpl w:val="5BE013E2"/>
    <w:lvl w:ilvl="0" w:tplc="0409000F">
      <w:start w:val="3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5EAE7302"/>
    <w:multiLevelType w:val="hybridMultilevel"/>
    <w:tmpl w:val="E14EFA30"/>
    <w:lvl w:ilvl="0" w:tplc="0409000F">
      <w:start w:val="2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60240ACC"/>
    <w:multiLevelType w:val="hybridMultilevel"/>
    <w:tmpl w:val="042EA05C"/>
    <w:lvl w:ilvl="0" w:tplc="0409000F">
      <w:start w:val="2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616E10D5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9" w15:restartNumberingAfterBreak="0">
    <w:nsid w:val="61B7068E"/>
    <w:multiLevelType w:val="hybridMultilevel"/>
    <w:tmpl w:val="14EE54C2"/>
    <w:lvl w:ilvl="0" w:tplc="0409000F">
      <w:start w:val="1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61E9620F"/>
    <w:multiLevelType w:val="hybridMultilevel"/>
    <w:tmpl w:val="3036DB0A"/>
    <w:lvl w:ilvl="0" w:tplc="0409000F">
      <w:start w:val="46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61F379E5"/>
    <w:multiLevelType w:val="hybridMultilevel"/>
    <w:tmpl w:val="576C2D66"/>
    <w:lvl w:ilvl="0" w:tplc="0409000F">
      <w:start w:val="1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698D0704"/>
    <w:multiLevelType w:val="hybridMultilevel"/>
    <w:tmpl w:val="FF283FE8"/>
    <w:lvl w:ilvl="0" w:tplc="F35A7728">
      <w:start w:val="36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6BB269C0"/>
    <w:multiLevelType w:val="hybridMultilevel"/>
    <w:tmpl w:val="1BF26AE2"/>
    <w:lvl w:ilvl="0" w:tplc="0409000F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6C6B0468"/>
    <w:multiLevelType w:val="hybridMultilevel"/>
    <w:tmpl w:val="AFB40630"/>
    <w:lvl w:ilvl="0" w:tplc="0409000F">
      <w:start w:val="2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6C781391"/>
    <w:multiLevelType w:val="hybridMultilevel"/>
    <w:tmpl w:val="A9603A16"/>
    <w:lvl w:ilvl="0" w:tplc="CAE431F2">
      <w:start w:val="18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6D8A16FB"/>
    <w:multiLevelType w:val="hybridMultilevel"/>
    <w:tmpl w:val="61627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15A609F"/>
    <w:multiLevelType w:val="hybridMultilevel"/>
    <w:tmpl w:val="C39A6B4E"/>
    <w:lvl w:ilvl="0" w:tplc="0409000F">
      <w:start w:val="3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74583650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 w15:restartNumberingAfterBreak="0">
    <w:nsid w:val="74B63022"/>
    <w:multiLevelType w:val="hybridMultilevel"/>
    <w:tmpl w:val="E0547950"/>
    <w:lvl w:ilvl="0" w:tplc="0409000F">
      <w:start w:val="4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0" w15:restartNumberingAfterBreak="0">
    <w:nsid w:val="75313BF7"/>
    <w:multiLevelType w:val="hybridMultilevel"/>
    <w:tmpl w:val="DCB82946"/>
    <w:lvl w:ilvl="0" w:tplc="0409000F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1" w15:restartNumberingAfterBreak="0">
    <w:nsid w:val="76A32C85"/>
    <w:multiLevelType w:val="hybridMultilevel"/>
    <w:tmpl w:val="5282989E"/>
    <w:lvl w:ilvl="0" w:tplc="0409000F">
      <w:start w:val="2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2" w15:restartNumberingAfterBreak="0">
    <w:nsid w:val="787150AE"/>
    <w:multiLevelType w:val="hybridMultilevel"/>
    <w:tmpl w:val="6200FA62"/>
    <w:lvl w:ilvl="0" w:tplc="0409000F">
      <w:start w:val="4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3" w15:restartNumberingAfterBreak="0">
    <w:nsid w:val="79643441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4" w15:restartNumberingAfterBreak="0">
    <w:nsid w:val="7C372DF8"/>
    <w:multiLevelType w:val="hybridMultilevel"/>
    <w:tmpl w:val="DAEE742A"/>
    <w:lvl w:ilvl="0" w:tplc="0409000F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5" w15:restartNumberingAfterBreak="0">
    <w:nsid w:val="7C436637"/>
    <w:multiLevelType w:val="hybridMultilevel"/>
    <w:tmpl w:val="EAEE3704"/>
    <w:lvl w:ilvl="0" w:tplc="0409000F">
      <w:start w:val="2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6" w15:restartNumberingAfterBreak="0">
    <w:nsid w:val="7D9F17ED"/>
    <w:multiLevelType w:val="hybridMultilevel"/>
    <w:tmpl w:val="C65A01D4"/>
    <w:lvl w:ilvl="0" w:tplc="04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7" w15:restartNumberingAfterBreak="0">
    <w:nsid w:val="7DBC798C"/>
    <w:multiLevelType w:val="hybridMultilevel"/>
    <w:tmpl w:val="3D94A5B8"/>
    <w:lvl w:ilvl="0" w:tplc="F624621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8" w15:restartNumberingAfterBreak="0">
    <w:nsid w:val="7DEC2071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9" w15:restartNumberingAfterBreak="0">
    <w:nsid w:val="7E804C39"/>
    <w:multiLevelType w:val="hybridMultilevel"/>
    <w:tmpl w:val="4D481970"/>
    <w:lvl w:ilvl="0" w:tplc="0409000F">
      <w:start w:val="1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20056389">
    <w:abstractNumId w:val="10"/>
  </w:num>
  <w:num w:numId="2" w16cid:durableId="943805450">
    <w:abstractNumId w:val="30"/>
  </w:num>
  <w:num w:numId="3" w16cid:durableId="518128066">
    <w:abstractNumId w:val="9"/>
  </w:num>
  <w:num w:numId="4" w16cid:durableId="1176656877">
    <w:abstractNumId w:val="36"/>
  </w:num>
  <w:num w:numId="5" w16cid:durableId="597099735">
    <w:abstractNumId w:val="39"/>
  </w:num>
  <w:num w:numId="6" w16cid:durableId="1703899496">
    <w:abstractNumId w:val="0"/>
  </w:num>
  <w:num w:numId="7" w16cid:durableId="2113818435">
    <w:abstractNumId w:val="8"/>
  </w:num>
  <w:num w:numId="8" w16cid:durableId="1067069228">
    <w:abstractNumId w:val="56"/>
  </w:num>
  <w:num w:numId="9" w16cid:durableId="1194877523">
    <w:abstractNumId w:val="67"/>
  </w:num>
  <w:num w:numId="10" w16cid:durableId="211305578">
    <w:abstractNumId w:val="66"/>
  </w:num>
  <w:num w:numId="11" w16cid:durableId="1787584033">
    <w:abstractNumId w:val="17"/>
  </w:num>
  <w:num w:numId="12" w16cid:durableId="1858617999">
    <w:abstractNumId w:val="5"/>
  </w:num>
  <w:num w:numId="13" w16cid:durableId="167869009">
    <w:abstractNumId w:val="16"/>
  </w:num>
  <w:num w:numId="14" w16cid:durableId="445197320">
    <w:abstractNumId w:val="25"/>
  </w:num>
  <w:num w:numId="15" w16cid:durableId="1362708193">
    <w:abstractNumId w:val="64"/>
  </w:num>
  <w:num w:numId="16" w16cid:durableId="1463814850">
    <w:abstractNumId w:val="60"/>
  </w:num>
  <w:num w:numId="17" w16cid:durableId="371854970">
    <w:abstractNumId w:val="53"/>
  </w:num>
  <w:num w:numId="18" w16cid:durableId="1990744995">
    <w:abstractNumId w:val="43"/>
  </w:num>
  <w:num w:numId="19" w16cid:durableId="619413406">
    <w:abstractNumId w:val="2"/>
  </w:num>
  <w:num w:numId="20" w16cid:durableId="1981766400">
    <w:abstractNumId w:val="11"/>
  </w:num>
  <w:num w:numId="21" w16cid:durableId="2009552432">
    <w:abstractNumId w:val="51"/>
  </w:num>
  <w:num w:numId="22" w16cid:durableId="45154591">
    <w:abstractNumId w:val="69"/>
  </w:num>
  <w:num w:numId="23" w16cid:durableId="771125680">
    <w:abstractNumId w:val="22"/>
  </w:num>
  <w:num w:numId="24" w16cid:durableId="1395808552">
    <w:abstractNumId w:val="49"/>
  </w:num>
  <w:num w:numId="25" w16cid:durableId="1152866551">
    <w:abstractNumId w:val="3"/>
  </w:num>
  <w:num w:numId="26" w16cid:durableId="1894190628">
    <w:abstractNumId w:val="55"/>
  </w:num>
  <w:num w:numId="27" w16cid:durableId="100346244">
    <w:abstractNumId w:val="4"/>
  </w:num>
  <w:num w:numId="28" w16cid:durableId="1691490910">
    <w:abstractNumId w:val="27"/>
  </w:num>
  <w:num w:numId="29" w16cid:durableId="448862293">
    <w:abstractNumId w:val="61"/>
  </w:num>
  <w:num w:numId="30" w16cid:durableId="2095206068">
    <w:abstractNumId w:val="20"/>
  </w:num>
  <w:num w:numId="31" w16cid:durableId="383607617">
    <w:abstractNumId w:val="47"/>
  </w:num>
  <w:num w:numId="32" w16cid:durableId="1281034581">
    <w:abstractNumId w:val="31"/>
  </w:num>
  <w:num w:numId="33" w16cid:durableId="103573450">
    <w:abstractNumId w:val="65"/>
  </w:num>
  <w:num w:numId="34" w16cid:durableId="538587208">
    <w:abstractNumId w:val="46"/>
  </w:num>
  <w:num w:numId="35" w16cid:durableId="642926385">
    <w:abstractNumId w:val="54"/>
  </w:num>
  <w:num w:numId="36" w16cid:durableId="1575436299">
    <w:abstractNumId w:val="42"/>
  </w:num>
  <w:num w:numId="37" w16cid:durableId="937523183">
    <w:abstractNumId w:val="35"/>
  </w:num>
  <w:num w:numId="38" w16cid:durableId="894852865">
    <w:abstractNumId w:val="21"/>
  </w:num>
  <w:num w:numId="39" w16cid:durableId="295180111">
    <w:abstractNumId w:val="34"/>
  </w:num>
  <w:num w:numId="40" w16cid:durableId="1620255560">
    <w:abstractNumId w:val="45"/>
  </w:num>
  <w:num w:numId="41" w16cid:durableId="1452436315">
    <w:abstractNumId w:val="12"/>
  </w:num>
  <w:num w:numId="42" w16cid:durableId="128479369">
    <w:abstractNumId w:val="37"/>
  </w:num>
  <w:num w:numId="43" w16cid:durableId="341203936">
    <w:abstractNumId w:val="57"/>
  </w:num>
  <w:num w:numId="44" w16cid:durableId="996492040">
    <w:abstractNumId w:val="52"/>
  </w:num>
  <w:num w:numId="45" w16cid:durableId="1291782757">
    <w:abstractNumId w:val="1"/>
  </w:num>
  <w:num w:numId="46" w16cid:durableId="1963002320">
    <w:abstractNumId w:val="40"/>
  </w:num>
  <w:num w:numId="47" w16cid:durableId="1013340985">
    <w:abstractNumId w:val="29"/>
  </w:num>
  <w:num w:numId="48" w16cid:durableId="1730110372">
    <w:abstractNumId w:val="13"/>
  </w:num>
  <w:num w:numId="49" w16cid:durableId="1232232773">
    <w:abstractNumId w:val="59"/>
  </w:num>
  <w:num w:numId="50" w16cid:durableId="2095976796">
    <w:abstractNumId w:val="62"/>
  </w:num>
  <w:num w:numId="51" w16cid:durableId="564410694">
    <w:abstractNumId w:val="19"/>
  </w:num>
  <w:num w:numId="52" w16cid:durableId="474377849">
    <w:abstractNumId w:val="7"/>
  </w:num>
  <w:num w:numId="53" w16cid:durableId="1451317174">
    <w:abstractNumId w:val="28"/>
  </w:num>
  <w:num w:numId="54" w16cid:durableId="1102186446">
    <w:abstractNumId w:val="50"/>
  </w:num>
  <w:num w:numId="55" w16cid:durableId="1597594144">
    <w:abstractNumId w:val="14"/>
  </w:num>
  <w:num w:numId="56" w16cid:durableId="1087769842">
    <w:abstractNumId w:val="18"/>
  </w:num>
  <w:num w:numId="57" w16cid:durableId="1236279277">
    <w:abstractNumId w:val="32"/>
  </w:num>
  <w:num w:numId="58" w16cid:durableId="1105541898">
    <w:abstractNumId w:val="26"/>
  </w:num>
  <w:num w:numId="59" w16cid:durableId="1112480242">
    <w:abstractNumId w:val="41"/>
  </w:num>
  <w:num w:numId="60" w16cid:durableId="491144968">
    <w:abstractNumId w:val="6"/>
  </w:num>
  <w:num w:numId="61" w16cid:durableId="1189638376">
    <w:abstractNumId w:val="38"/>
  </w:num>
  <w:num w:numId="62" w16cid:durableId="1305741932">
    <w:abstractNumId w:val="44"/>
  </w:num>
  <w:num w:numId="63" w16cid:durableId="2102067319">
    <w:abstractNumId w:val="58"/>
  </w:num>
  <w:num w:numId="64" w16cid:durableId="1988127532">
    <w:abstractNumId w:val="68"/>
  </w:num>
  <w:num w:numId="65" w16cid:durableId="1451825717">
    <w:abstractNumId w:val="24"/>
  </w:num>
  <w:num w:numId="66" w16cid:durableId="278798286">
    <w:abstractNumId w:val="23"/>
  </w:num>
  <w:num w:numId="67" w16cid:durableId="1305164637">
    <w:abstractNumId w:val="63"/>
  </w:num>
  <w:num w:numId="68" w16cid:durableId="668941841">
    <w:abstractNumId w:val="33"/>
  </w:num>
  <w:num w:numId="69" w16cid:durableId="1594044219">
    <w:abstractNumId w:val="48"/>
  </w:num>
  <w:num w:numId="70" w16cid:durableId="943881438">
    <w:abstractNumId w:val="15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M3sTQxMzQ2sTQ0MLVQ0lEKTi0uzszPAykwMjapBQB8jZR7LgAAAA=="/>
  </w:docVars>
  <w:rsids>
    <w:rsidRoot w:val="00473E1D"/>
    <w:rsid w:val="00000126"/>
    <w:rsid w:val="00000E79"/>
    <w:rsid w:val="000016E7"/>
    <w:rsid w:val="00002C21"/>
    <w:rsid w:val="00003404"/>
    <w:rsid w:val="00003488"/>
    <w:rsid w:val="00006199"/>
    <w:rsid w:val="00006426"/>
    <w:rsid w:val="00007DCD"/>
    <w:rsid w:val="000102E8"/>
    <w:rsid w:val="00010407"/>
    <w:rsid w:val="000114AD"/>
    <w:rsid w:val="000127BE"/>
    <w:rsid w:val="00012EBB"/>
    <w:rsid w:val="00015908"/>
    <w:rsid w:val="00015AE6"/>
    <w:rsid w:val="00015BD8"/>
    <w:rsid w:val="000219B4"/>
    <w:rsid w:val="000223E5"/>
    <w:rsid w:val="00025328"/>
    <w:rsid w:val="00025A01"/>
    <w:rsid w:val="00027DA1"/>
    <w:rsid w:val="000306DD"/>
    <w:rsid w:val="00031F35"/>
    <w:rsid w:val="000333C2"/>
    <w:rsid w:val="0003369B"/>
    <w:rsid w:val="000336F8"/>
    <w:rsid w:val="00034D0E"/>
    <w:rsid w:val="00034D56"/>
    <w:rsid w:val="00034FCC"/>
    <w:rsid w:val="00040501"/>
    <w:rsid w:val="00041C4A"/>
    <w:rsid w:val="00042239"/>
    <w:rsid w:val="00043FF7"/>
    <w:rsid w:val="0004420E"/>
    <w:rsid w:val="00044B68"/>
    <w:rsid w:val="00045DED"/>
    <w:rsid w:val="00046E8D"/>
    <w:rsid w:val="00047B24"/>
    <w:rsid w:val="00050B3B"/>
    <w:rsid w:val="000510D6"/>
    <w:rsid w:val="00051380"/>
    <w:rsid w:val="00051BAF"/>
    <w:rsid w:val="00052687"/>
    <w:rsid w:val="00053124"/>
    <w:rsid w:val="00053610"/>
    <w:rsid w:val="0005430D"/>
    <w:rsid w:val="00054916"/>
    <w:rsid w:val="000562FF"/>
    <w:rsid w:val="0006258A"/>
    <w:rsid w:val="00062718"/>
    <w:rsid w:val="00064C65"/>
    <w:rsid w:val="00065387"/>
    <w:rsid w:val="0006609D"/>
    <w:rsid w:val="00066323"/>
    <w:rsid w:val="00066EC7"/>
    <w:rsid w:val="00070DC6"/>
    <w:rsid w:val="00071C03"/>
    <w:rsid w:val="00073271"/>
    <w:rsid w:val="00073363"/>
    <w:rsid w:val="00073FB1"/>
    <w:rsid w:val="00074227"/>
    <w:rsid w:val="00081363"/>
    <w:rsid w:val="00081CCB"/>
    <w:rsid w:val="00084070"/>
    <w:rsid w:val="00087451"/>
    <w:rsid w:val="000877B5"/>
    <w:rsid w:val="0008781F"/>
    <w:rsid w:val="00087D65"/>
    <w:rsid w:val="00091035"/>
    <w:rsid w:val="00091F29"/>
    <w:rsid w:val="00092933"/>
    <w:rsid w:val="0009399A"/>
    <w:rsid w:val="00095842"/>
    <w:rsid w:val="00095F8B"/>
    <w:rsid w:val="000A0022"/>
    <w:rsid w:val="000A1357"/>
    <w:rsid w:val="000A264D"/>
    <w:rsid w:val="000A3044"/>
    <w:rsid w:val="000A31DF"/>
    <w:rsid w:val="000A39B2"/>
    <w:rsid w:val="000A3AFF"/>
    <w:rsid w:val="000A4444"/>
    <w:rsid w:val="000A5387"/>
    <w:rsid w:val="000A53B4"/>
    <w:rsid w:val="000A57EB"/>
    <w:rsid w:val="000A5B5F"/>
    <w:rsid w:val="000A5BDA"/>
    <w:rsid w:val="000B1510"/>
    <w:rsid w:val="000B20AB"/>
    <w:rsid w:val="000B22ED"/>
    <w:rsid w:val="000B3A33"/>
    <w:rsid w:val="000B411B"/>
    <w:rsid w:val="000B4797"/>
    <w:rsid w:val="000B4799"/>
    <w:rsid w:val="000B6CFF"/>
    <w:rsid w:val="000C0EBA"/>
    <w:rsid w:val="000C194C"/>
    <w:rsid w:val="000C4876"/>
    <w:rsid w:val="000C5DE3"/>
    <w:rsid w:val="000C6716"/>
    <w:rsid w:val="000C6963"/>
    <w:rsid w:val="000C6CFA"/>
    <w:rsid w:val="000C74DC"/>
    <w:rsid w:val="000C7AE3"/>
    <w:rsid w:val="000D1019"/>
    <w:rsid w:val="000D2BF2"/>
    <w:rsid w:val="000D2EBC"/>
    <w:rsid w:val="000D35F9"/>
    <w:rsid w:val="000D38DB"/>
    <w:rsid w:val="000D556B"/>
    <w:rsid w:val="000D5761"/>
    <w:rsid w:val="000D6B27"/>
    <w:rsid w:val="000D7A29"/>
    <w:rsid w:val="000D7EE9"/>
    <w:rsid w:val="000E14D5"/>
    <w:rsid w:val="000E1994"/>
    <w:rsid w:val="000E1AB7"/>
    <w:rsid w:val="000E3954"/>
    <w:rsid w:val="000E483F"/>
    <w:rsid w:val="000E546F"/>
    <w:rsid w:val="000E62C4"/>
    <w:rsid w:val="000E6C64"/>
    <w:rsid w:val="000E7A39"/>
    <w:rsid w:val="000E7CB9"/>
    <w:rsid w:val="000F00A2"/>
    <w:rsid w:val="000F07DC"/>
    <w:rsid w:val="000F141C"/>
    <w:rsid w:val="000F15E8"/>
    <w:rsid w:val="000F36BA"/>
    <w:rsid w:val="000F4116"/>
    <w:rsid w:val="000F44AA"/>
    <w:rsid w:val="000F4A26"/>
    <w:rsid w:val="000F7016"/>
    <w:rsid w:val="000F71D9"/>
    <w:rsid w:val="000F7B8C"/>
    <w:rsid w:val="000F7F7A"/>
    <w:rsid w:val="000F7F90"/>
    <w:rsid w:val="00100A47"/>
    <w:rsid w:val="00100B76"/>
    <w:rsid w:val="00100C80"/>
    <w:rsid w:val="00102954"/>
    <w:rsid w:val="00102C55"/>
    <w:rsid w:val="00103577"/>
    <w:rsid w:val="001040F4"/>
    <w:rsid w:val="0010551B"/>
    <w:rsid w:val="00105E34"/>
    <w:rsid w:val="00106625"/>
    <w:rsid w:val="00107958"/>
    <w:rsid w:val="00110CAA"/>
    <w:rsid w:val="00110F47"/>
    <w:rsid w:val="00111466"/>
    <w:rsid w:val="00111E44"/>
    <w:rsid w:val="00113C4B"/>
    <w:rsid w:val="00113CAD"/>
    <w:rsid w:val="0011415D"/>
    <w:rsid w:val="00115124"/>
    <w:rsid w:val="001161BB"/>
    <w:rsid w:val="00116CBD"/>
    <w:rsid w:val="00117729"/>
    <w:rsid w:val="001203DB"/>
    <w:rsid w:val="001204E9"/>
    <w:rsid w:val="0012076C"/>
    <w:rsid w:val="00120987"/>
    <w:rsid w:val="00120B53"/>
    <w:rsid w:val="00121244"/>
    <w:rsid w:val="001225BD"/>
    <w:rsid w:val="001234BF"/>
    <w:rsid w:val="00123A9F"/>
    <w:rsid w:val="00123FB0"/>
    <w:rsid w:val="0012425D"/>
    <w:rsid w:val="00124712"/>
    <w:rsid w:val="00124CA0"/>
    <w:rsid w:val="00125098"/>
    <w:rsid w:val="00125DE2"/>
    <w:rsid w:val="00127AD1"/>
    <w:rsid w:val="00130607"/>
    <w:rsid w:val="0013161E"/>
    <w:rsid w:val="001350E1"/>
    <w:rsid w:val="0013603F"/>
    <w:rsid w:val="0013718D"/>
    <w:rsid w:val="0013722C"/>
    <w:rsid w:val="00141371"/>
    <w:rsid w:val="00141959"/>
    <w:rsid w:val="00141A1F"/>
    <w:rsid w:val="00141E04"/>
    <w:rsid w:val="00141FA1"/>
    <w:rsid w:val="001424E4"/>
    <w:rsid w:val="00144DEF"/>
    <w:rsid w:val="00145389"/>
    <w:rsid w:val="0014711B"/>
    <w:rsid w:val="0014776D"/>
    <w:rsid w:val="00147ADA"/>
    <w:rsid w:val="001502D3"/>
    <w:rsid w:val="0015030D"/>
    <w:rsid w:val="00150436"/>
    <w:rsid w:val="00151F39"/>
    <w:rsid w:val="00152090"/>
    <w:rsid w:val="0015248D"/>
    <w:rsid w:val="00152C33"/>
    <w:rsid w:val="001536A9"/>
    <w:rsid w:val="00153961"/>
    <w:rsid w:val="00153AAA"/>
    <w:rsid w:val="001548E5"/>
    <w:rsid w:val="00154979"/>
    <w:rsid w:val="00155E6A"/>
    <w:rsid w:val="001561F0"/>
    <w:rsid w:val="00157BE8"/>
    <w:rsid w:val="001605C9"/>
    <w:rsid w:val="001625E3"/>
    <w:rsid w:val="00162F4D"/>
    <w:rsid w:val="00163082"/>
    <w:rsid w:val="00163C96"/>
    <w:rsid w:val="00163E07"/>
    <w:rsid w:val="00164571"/>
    <w:rsid w:val="0016534F"/>
    <w:rsid w:val="0016592A"/>
    <w:rsid w:val="00167AC9"/>
    <w:rsid w:val="00167F17"/>
    <w:rsid w:val="00170D0E"/>
    <w:rsid w:val="0017101A"/>
    <w:rsid w:val="001723B4"/>
    <w:rsid w:val="00173963"/>
    <w:rsid w:val="00174151"/>
    <w:rsid w:val="00176258"/>
    <w:rsid w:val="001771BD"/>
    <w:rsid w:val="00177914"/>
    <w:rsid w:val="00182297"/>
    <w:rsid w:val="00182674"/>
    <w:rsid w:val="00182E17"/>
    <w:rsid w:val="00185E35"/>
    <w:rsid w:val="00186701"/>
    <w:rsid w:val="00186BCA"/>
    <w:rsid w:val="0018715C"/>
    <w:rsid w:val="00187298"/>
    <w:rsid w:val="00190AC9"/>
    <w:rsid w:val="00190ED5"/>
    <w:rsid w:val="0019197A"/>
    <w:rsid w:val="00191E0D"/>
    <w:rsid w:val="00192EDD"/>
    <w:rsid w:val="00194F39"/>
    <w:rsid w:val="001958E2"/>
    <w:rsid w:val="001968B7"/>
    <w:rsid w:val="00197BA9"/>
    <w:rsid w:val="00197D91"/>
    <w:rsid w:val="001A1028"/>
    <w:rsid w:val="001A155F"/>
    <w:rsid w:val="001A1B89"/>
    <w:rsid w:val="001A1D61"/>
    <w:rsid w:val="001A4EA0"/>
    <w:rsid w:val="001A579B"/>
    <w:rsid w:val="001A6E65"/>
    <w:rsid w:val="001B148B"/>
    <w:rsid w:val="001B183F"/>
    <w:rsid w:val="001B3ABE"/>
    <w:rsid w:val="001B4442"/>
    <w:rsid w:val="001B4A91"/>
    <w:rsid w:val="001B689C"/>
    <w:rsid w:val="001B6FEA"/>
    <w:rsid w:val="001B7419"/>
    <w:rsid w:val="001C09A9"/>
    <w:rsid w:val="001C1900"/>
    <w:rsid w:val="001C2048"/>
    <w:rsid w:val="001C214A"/>
    <w:rsid w:val="001C228B"/>
    <w:rsid w:val="001C2C7F"/>
    <w:rsid w:val="001C3905"/>
    <w:rsid w:val="001C517B"/>
    <w:rsid w:val="001C5687"/>
    <w:rsid w:val="001C6141"/>
    <w:rsid w:val="001C7294"/>
    <w:rsid w:val="001D0B75"/>
    <w:rsid w:val="001D1D53"/>
    <w:rsid w:val="001D2352"/>
    <w:rsid w:val="001D2CC8"/>
    <w:rsid w:val="001D33D9"/>
    <w:rsid w:val="001D4510"/>
    <w:rsid w:val="001D4838"/>
    <w:rsid w:val="001D5056"/>
    <w:rsid w:val="001D5FAF"/>
    <w:rsid w:val="001E0378"/>
    <w:rsid w:val="001E06DB"/>
    <w:rsid w:val="001E09DD"/>
    <w:rsid w:val="001E1EFD"/>
    <w:rsid w:val="001E2348"/>
    <w:rsid w:val="001E3E39"/>
    <w:rsid w:val="001E47EF"/>
    <w:rsid w:val="001E5C0E"/>
    <w:rsid w:val="001E6DF1"/>
    <w:rsid w:val="001F02AD"/>
    <w:rsid w:val="001F0D36"/>
    <w:rsid w:val="001F1B6E"/>
    <w:rsid w:val="001F28CB"/>
    <w:rsid w:val="001F3164"/>
    <w:rsid w:val="001F489C"/>
    <w:rsid w:val="001F5674"/>
    <w:rsid w:val="001F5F73"/>
    <w:rsid w:val="001F6557"/>
    <w:rsid w:val="001F6BE6"/>
    <w:rsid w:val="001F6F1F"/>
    <w:rsid w:val="001F78AC"/>
    <w:rsid w:val="00200CBF"/>
    <w:rsid w:val="00202702"/>
    <w:rsid w:val="00204B3A"/>
    <w:rsid w:val="002058DB"/>
    <w:rsid w:val="00205D36"/>
    <w:rsid w:val="00205D95"/>
    <w:rsid w:val="00206321"/>
    <w:rsid w:val="00206476"/>
    <w:rsid w:val="002066D3"/>
    <w:rsid w:val="00207791"/>
    <w:rsid w:val="0021020D"/>
    <w:rsid w:val="00211CAF"/>
    <w:rsid w:val="00211D77"/>
    <w:rsid w:val="00212C50"/>
    <w:rsid w:val="00214465"/>
    <w:rsid w:val="00215525"/>
    <w:rsid w:val="00216427"/>
    <w:rsid w:val="00216C3B"/>
    <w:rsid w:val="00216C83"/>
    <w:rsid w:val="0021705D"/>
    <w:rsid w:val="002175F4"/>
    <w:rsid w:val="00220B48"/>
    <w:rsid w:val="00221037"/>
    <w:rsid w:val="002217BA"/>
    <w:rsid w:val="0022278E"/>
    <w:rsid w:val="00224CC5"/>
    <w:rsid w:val="00225EA1"/>
    <w:rsid w:val="00225F1A"/>
    <w:rsid w:val="00230B74"/>
    <w:rsid w:val="002317E3"/>
    <w:rsid w:val="00231C2B"/>
    <w:rsid w:val="0023276D"/>
    <w:rsid w:val="002346C3"/>
    <w:rsid w:val="00234F95"/>
    <w:rsid w:val="00237949"/>
    <w:rsid w:val="00237C4C"/>
    <w:rsid w:val="00237D9C"/>
    <w:rsid w:val="00240FC7"/>
    <w:rsid w:val="00241261"/>
    <w:rsid w:val="0024260F"/>
    <w:rsid w:val="00244FD9"/>
    <w:rsid w:val="00245BD3"/>
    <w:rsid w:val="00245BFE"/>
    <w:rsid w:val="00246213"/>
    <w:rsid w:val="00247145"/>
    <w:rsid w:val="002508F7"/>
    <w:rsid w:val="00250E60"/>
    <w:rsid w:val="00251890"/>
    <w:rsid w:val="00254244"/>
    <w:rsid w:val="00254540"/>
    <w:rsid w:val="00255A31"/>
    <w:rsid w:val="00255B8C"/>
    <w:rsid w:val="00261834"/>
    <w:rsid w:val="002626D9"/>
    <w:rsid w:val="00262B3A"/>
    <w:rsid w:val="00263281"/>
    <w:rsid w:val="00263688"/>
    <w:rsid w:val="00263752"/>
    <w:rsid w:val="00264B2D"/>
    <w:rsid w:val="00264D32"/>
    <w:rsid w:val="00266543"/>
    <w:rsid w:val="0026778E"/>
    <w:rsid w:val="00267BDC"/>
    <w:rsid w:val="00270001"/>
    <w:rsid w:val="00271DBF"/>
    <w:rsid w:val="002722A6"/>
    <w:rsid w:val="0027255E"/>
    <w:rsid w:val="002734AE"/>
    <w:rsid w:val="00275509"/>
    <w:rsid w:val="0027774D"/>
    <w:rsid w:val="0028082C"/>
    <w:rsid w:val="0028127A"/>
    <w:rsid w:val="002819C4"/>
    <w:rsid w:val="00282AF8"/>
    <w:rsid w:val="00282E15"/>
    <w:rsid w:val="00284337"/>
    <w:rsid w:val="00285312"/>
    <w:rsid w:val="002860A0"/>
    <w:rsid w:val="002872B7"/>
    <w:rsid w:val="00287820"/>
    <w:rsid w:val="00290669"/>
    <w:rsid w:val="002909AD"/>
    <w:rsid w:val="00290E02"/>
    <w:rsid w:val="00290F99"/>
    <w:rsid w:val="00293072"/>
    <w:rsid w:val="00295E77"/>
    <w:rsid w:val="00296B49"/>
    <w:rsid w:val="00296F6C"/>
    <w:rsid w:val="0029789F"/>
    <w:rsid w:val="00297C12"/>
    <w:rsid w:val="00297CA4"/>
    <w:rsid w:val="00297FFD"/>
    <w:rsid w:val="002A00F1"/>
    <w:rsid w:val="002A03BF"/>
    <w:rsid w:val="002A245A"/>
    <w:rsid w:val="002A61CC"/>
    <w:rsid w:val="002A6EE4"/>
    <w:rsid w:val="002A773E"/>
    <w:rsid w:val="002A7FFC"/>
    <w:rsid w:val="002B3A2F"/>
    <w:rsid w:val="002B3BB7"/>
    <w:rsid w:val="002B3DAD"/>
    <w:rsid w:val="002B3E33"/>
    <w:rsid w:val="002B3F8C"/>
    <w:rsid w:val="002B4DA2"/>
    <w:rsid w:val="002B50CE"/>
    <w:rsid w:val="002B6189"/>
    <w:rsid w:val="002B6C15"/>
    <w:rsid w:val="002B705D"/>
    <w:rsid w:val="002B73B8"/>
    <w:rsid w:val="002B7780"/>
    <w:rsid w:val="002C1209"/>
    <w:rsid w:val="002C13A4"/>
    <w:rsid w:val="002C1B80"/>
    <w:rsid w:val="002C2896"/>
    <w:rsid w:val="002C3F4E"/>
    <w:rsid w:val="002C54AA"/>
    <w:rsid w:val="002C6D6A"/>
    <w:rsid w:val="002D0768"/>
    <w:rsid w:val="002D0C04"/>
    <w:rsid w:val="002D2F5D"/>
    <w:rsid w:val="002D3422"/>
    <w:rsid w:val="002D34EB"/>
    <w:rsid w:val="002D3ADC"/>
    <w:rsid w:val="002D42A5"/>
    <w:rsid w:val="002D42DB"/>
    <w:rsid w:val="002D4315"/>
    <w:rsid w:val="002D4767"/>
    <w:rsid w:val="002D492D"/>
    <w:rsid w:val="002D4D3C"/>
    <w:rsid w:val="002D69E6"/>
    <w:rsid w:val="002D71ED"/>
    <w:rsid w:val="002E0E02"/>
    <w:rsid w:val="002E164F"/>
    <w:rsid w:val="002E2FE5"/>
    <w:rsid w:val="002E32F7"/>
    <w:rsid w:val="002E4726"/>
    <w:rsid w:val="002E4EA7"/>
    <w:rsid w:val="002E5ACF"/>
    <w:rsid w:val="002F018B"/>
    <w:rsid w:val="002F03EC"/>
    <w:rsid w:val="002F074E"/>
    <w:rsid w:val="002F1E2F"/>
    <w:rsid w:val="002F2D38"/>
    <w:rsid w:val="002F34CD"/>
    <w:rsid w:val="002F403D"/>
    <w:rsid w:val="002F4401"/>
    <w:rsid w:val="002F583F"/>
    <w:rsid w:val="002F6479"/>
    <w:rsid w:val="002F78CC"/>
    <w:rsid w:val="0030021E"/>
    <w:rsid w:val="003014CC"/>
    <w:rsid w:val="00301E41"/>
    <w:rsid w:val="00302C7B"/>
    <w:rsid w:val="00302F7A"/>
    <w:rsid w:val="00304A8C"/>
    <w:rsid w:val="003050E4"/>
    <w:rsid w:val="0030510C"/>
    <w:rsid w:val="00305B99"/>
    <w:rsid w:val="00305D92"/>
    <w:rsid w:val="00306B99"/>
    <w:rsid w:val="00306FF8"/>
    <w:rsid w:val="0030771C"/>
    <w:rsid w:val="00310476"/>
    <w:rsid w:val="00310FB8"/>
    <w:rsid w:val="00311794"/>
    <w:rsid w:val="00313E74"/>
    <w:rsid w:val="00314624"/>
    <w:rsid w:val="003146C3"/>
    <w:rsid w:val="00314F53"/>
    <w:rsid w:val="00315AD3"/>
    <w:rsid w:val="003160A2"/>
    <w:rsid w:val="00316A56"/>
    <w:rsid w:val="003175D9"/>
    <w:rsid w:val="0032133E"/>
    <w:rsid w:val="00321D50"/>
    <w:rsid w:val="00322C68"/>
    <w:rsid w:val="00322D26"/>
    <w:rsid w:val="0032323C"/>
    <w:rsid w:val="00325270"/>
    <w:rsid w:val="003252B5"/>
    <w:rsid w:val="00327CA1"/>
    <w:rsid w:val="00330AD2"/>
    <w:rsid w:val="00330F63"/>
    <w:rsid w:val="003311C7"/>
    <w:rsid w:val="00331535"/>
    <w:rsid w:val="00332B59"/>
    <w:rsid w:val="003336B3"/>
    <w:rsid w:val="003338A6"/>
    <w:rsid w:val="00333C3D"/>
    <w:rsid w:val="00333E65"/>
    <w:rsid w:val="0033449F"/>
    <w:rsid w:val="003349B5"/>
    <w:rsid w:val="00334CB1"/>
    <w:rsid w:val="00336B72"/>
    <w:rsid w:val="00336F21"/>
    <w:rsid w:val="00337F28"/>
    <w:rsid w:val="0034214A"/>
    <w:rsid w:val="00342EE5"/>
    <w:rsid w:val="003443FC"/>
    <w:rsid w:val="0034450B"/>
    <w:rsid w:val="00344CB0"/>
    <w:rsid w:val="003466AD"/>
    <w:rsid w:val="00347BCA"/>
    <w:rsid w:val="003503C4"/>
    <w:rsid w:val="003528D6"/>
    <w:rsid w:val="0035303C"/>
    <w:rsid w:val="003542C4"/>
    <w:rsid w:val="00354719"/>
    <w:rsid w:val="00354758"/>
    <w:rsid w:val="00355777"/>
    <w:rsid w:val="003562D8"/>
    <w:rsid w:val="003569E4"/>
    <w:rsid w:val="00356F63"/>
    <w:rsid w:val="00360399"/>
    <w:rsid w:val="0036048E"/>
    <w:rsid w:val="00360FC1"/>
    <w:rsid w:val="00361270"/>
    <w:rsid w:val="0036144E"/>
    <w:rsid w:val="003620BA"/>
    <w:rsid w:val="00362482"/>
    <w:rsid w:val="0036320F"/>
    <w:rsid w:val="0036358A"/>
    <w:rsid w:val="0036443A"/>
    <w:rsid w:val="00366161"/>
    <w:rsid w:val="003663F6"/>
    <w:rsid w:val="00366711"/>
    <w:rsid w:val="003708CA"/>
    <w:rsid w:val="00370D2A"/>
    <w:rsid w:val="00371337"/>
    <w:rsid w:val="003743D3"/>
    <w:rsid w:val="00374495"/>
    <w:rsid w:val="003750B6"/>
    <w:rsid w:val="003752DC"/>
    <w:rsid w:val="003762BE"/>
    <w:rsid w:val="00377C77"/>
    <w:rsid w:val="003807D6"/>
    <w:rsid w:val="00381792"/>
    <w:rsid w:val="00382956"/>
    <w:rsid w:val="0038333E"/>
    <w:rsid w:val="003839C5"/>
    <w:rsid w:val="00383F38"/>
    <w:rsid w:val="00385C58"/>
    <w:rsid w:val="003868A6"/>
    <w:rsid w:val="0038707B"/>
    <w:rsid w:val="0039012D"/>
    <w:rsid w:val="00390B80"/>
    <w:rsid w:val="00390D5C"/>
    <w:rsid w:val="003920FE"/>
    <w:rsid w:val="0039267A"/>
    <w:rsid w:val="003928F5"/>
    <w:rsid w:val="003930B7"/>
    <w:rsid w:val="00394DBB"/>
    <w:rsid w:val="00395037"/>
    <w:rsid w:val="0039530C"/>
    <w:rsid w:val="00395A9A"/>
    <w:rsid w:val="003962F4"/>
    <w:rsid w:val="003A03B0"/>
    <w:rsid w:val="003A0C7D"/>
    <w:rsid w:val="003A2A81"/>
    <w:rsid w:val="003A3B7D"/>
    <w:rsid w:val="003A5757"/>
    <w:rsid w:val="003A6B57"/>
    <w:rsid w:val="003A6FCD"/>
    <w:rsid w:val="003A70F6"/>
    <w:rsid w:val="003A7483"/>
    <w:rsid w:val="003A7A6A"/>
    <w:rsid w:val="003A7B25"/>
    <w:rsid w:val="003B2FAE"/>
    <w:rsid w:val="003B3C58"/>
    <w:rsid w:val="003B7503"/>
    <w:rsid w:val="003C14A9"/>
    <w:rsid w:val="003C14D2"/>
    <w:rsid w:val="003C1693"/>
    <w:rsid w:val="003C2F78"/>
    <w:rsid w:val="003C354B"/>
    <w:rsid w:val="003C4A3C"/>
    <w:rsid w:val="003C5CF0"/>
    <w:rsid w:val="003C5F83"/>
    <w:rsid w:val="003C6BA1"/>
    <w:rsid w:val="003C764A"/>
    <w:rsid w:val="003D0179"/>
    <w:rsid w:val="003D0B5B"/>
    <w:rsid w:val="003D130B"/>
    <w:rsid w:val="003D2969"/>
    <w:rsid w:val="003D3CC2"/>
    <w:rsid w:val="003D3E20"/>
    <w:rsid w:val="003D4875"/>
    <w:rsid w:val="003D5FA1"/>
    <w:rsid w:val="003D6756"/>
    <w:rsid w:val="003D678F"/>
    <w:rsid w:val="003D6FA0"/>
    <w:rsid w:val="003D7252"/>
    <w:rsid w:val="003D7534"/>
    <w:rsid w:val="003D7A26"/>
    <w:rsid w:val="003E1F0E"/>
    <w:rsid w:val="003E24EA"/>
    <w:rsid w:val="003E2943"/>
    <w:rsid w:val="003E29D3"/>
    <w:rsid w:val="003E2A44"/>
    <w:rsid w:val="003E321D"/>
    <w:rsid w:val="003E3CAA"/>
    <w:rsid w:val="003E4057"/>
    <w:rsid w:val="003E4411"/>
    <w:rsid w:val="003E5887"/>
    <w:rsid w:val="003E5A49"/>
    <w:rsid w:val="003E5F61"/>
    <w:rsid w:val="003F1C96"/>
    <w:rsid w:val="003F4428"/>
    <w:rsid w:val="003F774A"/>
    <w:rsid w:val="003F7878"/>
    <w:rsid w:val="00400DC2"/>
    <w:rsid w:val="0040231E"/>
    <w:rsid w:val="0040423A"/>
    <w:rsid w:val="00404D8D"/>
    <w:rsid w:val="00405AAE"/>
    <w:rsid w:val="0041029D"/>
    <w:rsid w:val="0041077C"/>
    <w:rsid w:val="00410DC0"/>
    <w:rsid w:val="004112AA"/>
    <w:rsid w:val="004122C6"/>
    <w:rsid w:val="00413B36"/>
    <w:rsid w:val="00413BC1"/>
    <w:rsid w:val="004176B3"/>
    <w:rsid w:val="004212E8"/>
    <w:rsid w:val="0042210A"/>
    <w:rsid w:val="004231A3"/>
    <w:rsid w:val="00424DF0"/>
    <w:rsid w:val="0042562D"/>
    <w:rsid w:val="00425A7F"/>
    <w:rsid w:val="00426B37"/>
    <w:rsid w:val="00426FE0"/>
    <w:rsid w:val="00427816"/>
    <w:rsid w:val="00430920"/>
    <w:rsid w:val="00432BFA"/>
    <w:rsid w:val="00433E12"/>
    <w:rsid w:val="0043502E"/>
    <w:rsid w:val="00435DCC"/>
    <w:rsid w:val="00437F9B"/>
    <w:rsid w:val="00440280"/>
    <w:rsid w:val="00440282"/>
    <w:rsid w:val="0044068E"/>
    <w:rsid w:val="0044190E"/>
    <w:rsid w:val="00441C74"/>
    <w:rsid w:val="00442E72"/>
    <w:rsid w:val="0044493C"/>
    <w:rsid w:val="00444B91"/>
    <w:rsid w:val="00444FF7"/>
    <w:rsid w:val="00445C19"/>
    <w:rsid w:val="00446AA6"/>
    <w:rsid w:val="0044722A"/>
    <w:rsid w:val="00447463"/>
    <w:rsid w:val="004477AB"/>
    <w:rsid w:val="00447A01"/>
    <w:rsid w:val="00450BE3"/>
    <w:rsid w:val="00451F60"/>
    <w:rsid w:val="0045427F"/>
    <w:rsid w:val="00454657"/>
    <w:rsid w:val="0046060E"/>
    <w:rsid w:val="00462521"/>
    <w:rsid w:val="00466472"/>
    <w:rsid w:val="00466FC3"/>
    <w:rsid w:val="004673DE"/>
    <w:rsid w:val="00470A4D"/>
    <w:rsid w:val="0047187A"/>
    <w:rsid w:val="00473C9B"/>
    <w:rsid w:val="00473E1D"/>
    <w:rsid w:val="00474C1A"/>
    <w:rsid w:val="004754F2"/>
    <w:rsid w:val="004760AB"/>
    <w:rsid w:val="00476AFB"/>
    <w:rsid w:val="00476FCA"/>
    <w:rsid w:val="004802C7"/>
    <w:rsid w:val="00481079"/>
    <w:rsid w:val="004813B9"/>
    <w:rsid w:val="004830E5"/>
    <w:rsid w:val="00483A91"/>
    <w:rsid w:val="00484200"/>
    <w:rsid w:val="0048441F"/>
    <w:rsid w:val="00484C50"/>
    <w:rsid w:val="00484D44"/>
    <w:rsid w:val="00484D8A"/>
    <w:rsid w:val="0048518A"/>
    <w:rsid w:val="00486098"/>
    <w:rsid w:val="00486D58"/>
    <w:rsid w:val="00487321"/>
    <w:rsid w:val="00490614"/>
    <w:rsid w:val="00491672"/>
    <w:rsid w:val="004916C4"/>
    <w:rsid w:val="00491FD5"/>
    <w:rsid w:val="004926EE"/>
    <w:rsid w:val="00492A30"/>
    <w:rsid w:val="00492BC2"/>
    <w:rsid w:val="004943B0"/>
    <w:rsid w:val="00495FF7"/>
    <w:rsid w:val="00496FF2"/>
    <w:rsid w:val="004977E0"/>
    <w:rsid w:val="004978AC"/>
    <w:rsid w:val="004A030B"/>
    <w:rsid w:val="004A0A3A"/>
    <w:rsid w:val="004A2786"/>
    <w:rsid w:val="004A3050"/>
    <w:rsid w:val="004A317D"/>
    <w:rsid w:val="004A4947"/>
    <w:rsid w:val="004A4E99"/>
    <w:rsid w:val="004A54E0"/>
    <w:rsid w:val="004A55A7"/>
    <w:rsid w:val="004A57D7"/>
    <w:rsid w:val="004A5F36"/>
    <w:rsid w:val="004A6A56"/>
    <w:rsid w:val="004B0CA7"/>
    <w:rsid w:val="004B0EA4"/>
    <w:rsid w:val="004B1349"/>
    <w:rsid w:val="004B2C21"/>
    <w:rsid w:val="004B4429"/>
    <w:rsid w:val="004B53D7"/>
    <w:rsid w:val="004B61E0"/>
    <w:rsid w:val="004B655C"/>
    <w:rsid w:val="004B68A6"/>
    <w:rsid w:val="004B691C"/>
    <w:rsid w:val="004B7556"/>
    <w:rsid w:val="004C1DFC"/>
    <w:rsid w:val="004C35B8"/>
    <w:rsid w:val="004C3C7B"/>
    <w:rsid w:val="004C480A"/>
    <w:rsid w:val="004D0BCC"/>
    <w:rsid w:val="004D0C18"/>
    <w:rsid w:val="004D26EF"/>
    <w:rsid w:val="004D2C29"/>
    <w:rsid w:val="004D3F23"/>
    <w:rsid w:val="004D445A"/>
    <w:rsid w:val="004D47FD"/>
    <w:rsid w:val="004D54C2"/>
    <w:rsid w:val="004D55BD"/>
    <w:rsid w:val="004D5F9A"/>
    <w:rsid w:val="004D61A7"/>
    <w:rsid w:val="004D7BA8"/>
    <w:rsid w:val="004E0FC7"/>
    <w:rsid w:val="004E1185"/>
    <w:rsid w:val="004E1C20"/>
    <w:rsid w:val="004E2686"/>
    <w:rsid w:val="004E27D6"/>
    <w:rsid w:val="004E3BB4"/>
    <w:rsid w:val="004E3C2A"/>
    <w:rsid w:val="004E415F"/>
    <w:rsid w:val="004E43B8"/>
    <w:rsid w:val="004E71C4"/>
    <w:rsid w:val="004E770C"/>
    <w:rsid w:val="004F03E1"/>
    <w:rsid w:val="004F0432"/>
    <w:rsid w:val="004F2AB8"/>
    <w:rsid w:val="004F2F58"/>
    <w:rsid w:val="004F32AC"/>
    <w:rsid w:val="004F4AAB"/>
    <w:rsid w:val="004F4C36"/>
    <w:rsid w:val="004F4C63"/>
    <w:rsid w:val="004F5A52"/>
    <w:rsid w:val="004F5C0A"/>
    <w:rsid w:val="004F6D0C"/>
    <w:rsid w:val="004F72A8"/>
    <w:rsid w:val="004F734E"/>
    <w:rsid w:val="004F7DDD"/>
    <w:rsid w:val="00502B4B"/>
    <w:rsid w:val="0050436B"/>
    <w:rsid w:val="005049AE"/>
    <w:rsid w:val="00505299"/>
    <w:rsid w:val="00506781"/>
    <w:rsid w:val="005075DE"/>
    <w:rsid w:val="005076DA"/>
    <w:rsid w:val="005105E3"/>
    <w:rsid w:val="005110E2"/>
    <w:rsid w:val="00512A81"/>
    <w:rsid w:val="005132E5"/>
    <w:rsid w:val="0051371F"/>
    <w:rsid w:val="005137A8"/>
    <w:rsid w:val="005137E4"/>
    <w:rsid w:val="00513C1D"/>
    <w:rsid w:val="005150C4"/>
    <w:rsid w:val="00516D63"/>
    <w:rsid w:val="00516F1E"/>
    <w:rsid w:val="005201F7"/>
    <w:rsid w:val="00524C5D"/>
    <w:rsid w:val="00524F60"/>
    <w:rsid w:val="0052556F"/>
    <w:rsid w:val="00525A57"/>
    <w:rsid w:val="00526E5C"/>
    <w:rsid w:val="0053400F"/>
    <w:rsid w:val="0053555B"/>
    <w:rsid w:val="0053709A"/>
    <w:rsid w:val="0054050C"/>
    <w:rsid w:val="00540DA5"/>
    <w:rsid w:val="005413F3"/>
    <w:rsid w:val="00542B54"/>
    <w:rsid w:val="00544C5C"/>
    <w:rsid w:val="005457F5"/>
    <w:rsid w:val="00552C43"/>
    <w:rsid w:val="00552D1D"/>
    <w:rsid w:val="00553363"/>
    <w:rsid w:val="00553B63"/>
    <w:rsid w:val="0055454D"/>
    <w:rsid w:val="00555204"/>
    <w:rsid w:val="0055651B"/>
    <w:rsid w:val="00556D5B"/>
    <w:rsid w:val="00557882"/>
    <w:rsid w:val="00557E40"/>
    <w:rsid w:val="00557EFF"/>
    <w:rsid w:val="005602C5"/>
    <w:rsid w:val="00560D75"/>
    <w:rsid w:val="0056306D"/>
    <w:rsid w:val="005636A8"/>
    <w:rsid w:val="00563C4A"/>
    <w:rsid w:val="00563EC3"/>
    <w:rsid w:val="0056526D"/>
    <w:rsid w:val="00565C4D"/>
    <w:rsid w:val="00565D44"/>
    <w:rsid w:val="005664F3"/>
    <w:rsid w:val="005674BD"/>
    <w:rsid w:val="005679CE"/>
    <w:rsid w:val="0057267A"/>
    <w:rsid w:val="005743D5"/>
    <w:rsid w:val="00575948"/>
    <w:rsid w:val="00576700"/>
    <w:rsid w:val="0057690D"/>
    <w:rsid w:val="0057720D"/>
    <w:rsid w:val="00577CB0"/>
    <w:rsid w:val="00577F31"/>
    <w:rsid w:val="005803AF"/>
    <w:rsid w:val="00581BD6"/>
    <w:rsid w:val="00582700"/>
    <w:rsid w:val="00583224"/>
    <w:rsid w:val="00583359"/>
    <w:rsid w:val="005836C6"/>
    <w:rsid w:val="00583DA2"/>
    <w:rsid w:val="005860CC"/>
    <w:rsid w:val="005868FF"/>
    <w:rsid w:val="00592767"/>
    <w:rsid w:val="00592E91"/>
    <w:rsid w:val="00595CD3"/>
    <w:rsid w:val="00596607"/>
    <w:rsid w:val="00596857"/>
    <w:rsid w:val="005968C7"/>
    <w:rsid w:val="00596A29"/>
    <w:rsid w:val="005A0021"/>
    <w:rsid w:val="005A235C"/>
    <w:rsid w:val="005A2908"/>
    <w:rsid w:val="005A2E08"/>
    <w:rsid w:val="005A31EA"/>
    <w:rsid w:val="005A3618"/>
    <w:rsid w:val="005A4750"/>
    <w:rsid w:val="005A494B"/>
    <w:rsid w:val="005A59A4"/>
    <w:rsid w:val="005A5FA1"/>
    <w:rsid w:val="005A76EA"/>
    <w:rsid w:val="005B1877"/>
    <w:rsid w:val="005B2BA5"/>
    <w:rsid w:val="005B3DFB"/>
    <w:rsid w:val="005B6206"/>
    <w:rsid w:val="005B7C29"/>
    <w:rsid w:val="005C07AD"/>
    <w:rsid w:val="005C1456"/>
    <w:rsid w:val="005C3AFA"/>
    <w:rsid w:val="005C3D22"/>
    <w:rsid w:val="005C46F0"/>
    <w:rsid w:val="005C69CE"/>
    <w:rsid w:val="005C6F18"/>
    <w:rsid w:val="005D01C1"/>
    <w:rsid w:val="005D084A"/>
    <w:rsid w:val="005D0AE5"/>
    <w:rsid w:val="005D1251"/>
    <w:rsid w:val="005D19E8"/>
    <w:rsid w:val="005D1FF0"/>
    <w:rsid w:val="005D200B"/>
    <w:rsid w:val="005D22C0"/>
    <w:rsid w:val="005D2AF2"/>
    <w:rsid w:val="005D31AE"/>
    <w:rsid w:val="005D35CB"/>
    <w:rsid w:val="005D544C"/>
    <w:rsid w:val="005D56C1"/>
    <w:rsid w:val="005E0EA9"/>
    <w:rsid w:val="005E0FFA"/>
    <w:rsid w:val="005E14FA"/>
    <w:rsid w:val="005E151D"/>
    <w:rsid w:val="005E1ACD"/>
    <w:rsid w:val="005E1D0A"/>
    <w:rsid w:val="005E3678"/>
    <w:rsid w:val="005E3C65"/>
    <w:rsid w:val="005E3F3A"/>
    <w:rsid w:val="005E4025"/>
    <w:rsid w:val="005E4B98"/>
    <w:rsid w:val="005E5043"/>
    <w:rsid w:val="005E506A"/>
    <w:rsid w:val="005E5B4F"/>
    <w:rsid w:val="005E6904"/>
    <w:rsid w:val="005F04E8"/>
    <w:rsid w:val="005F0613"/>
    <w:rsid w:val="005F0BF0"/>
    <w:rsid w:val="005F2AE9"/>
    <w:rsid w:val="005F420F"/>
    <w:rsid w:val="005F5CDD"/>
    <w:rsid w:val="00600DF4"/>
    <w:rsid w:val="00601DCF"/>
    <w:rsid w:val="00602231"/>
    <w:rsid w:val="006050F0"/>
    <w:rsid w:val="00605736"/>
    <w:rsid w:val="00605B32"/>
    <w:rsid w:val="00605F13"/>
    <w:rsid w:val="00606437"/>
    <w:rsid w:val="00606FF9"/>
    <w:rsid w:val="00607755"/>
    <w:rsid w:val="00610348"/>
    <w:rsid w:val="00611D3A"/>
    <w:rsid w:val="00612638"/>
    <w:rsid w:val="00613352"/>
    <w:rsid w:val="00613AB6"/>
    <w:rsid w:val="006145BE"/>
    <w:rsid w:val="006164EB"/>
    <w:rsid w:val="00616B4C"/>
    <w:rsid w:val="0061740A"/>
    <w:rsid w:val="006205B0"/>
    <w:rsid w:val="006211E1"/>
    <w:rsid w:val="00621793"/>
    <w:rsid w:val="00622505"/>
    <w:rsid w:val="00622534"/>
    <w:rsid w:val="0062493F"/>
    <w:rsid w:val="0062535B"/>
    <w:rsid w:val="00625C4F"/>
    <w:rsid w:val="00625C76"/>
    <w:rsid w:val="00626585"/>
    <w:rsid w:val="006269D9"/>
    <w:rsid w:val="00627FC9"/>
    <w:rsid w:val="00630A69"/>
    <w:rsid w:val="00631ED1"/>
    <w:rsid w:val="00632329"/>
    <w:rsid w:val="006325E3"/>
    <w:rsid w:val="00633C26"/>
    <w:rsid w:val="00635B90"/>
    <w:rsid w:val="00640BF2"/>
    <w:rsid w:val="00641724"/>
    <w:rsid w:val="00641B51"/>
    <w:rsid w:val="0064387B"/>
    <w:rsid w:val="00643BCE"/>
    <w:rsid w:val="0064496F"/>
    <w:rsid w:val="00644BF8"/>
    <w:rsid w:val="00645351"/>
    <w:rsid w:val="006464BA"/>
    <w:rsid w:val="006468BB"/>
    <w:rsid w:val="00646DD1"/>
    <w:rsid w:val="00647F28"/>
    <w:rsid w:val="00650544"/>
    <w:rsid w:val="00650B71"/>
    <w:rsid w:val="00652498"/>
    <w:rsid w:val="0065264F"/>
    <w:rsid w:val="00652885"/>
    <w:rsid w:val="0065298C"/>
    <w:rsid w:val="00652D87"/>
    <w:rsid w:val="006537E0"/>
    <w:rsid w:val="00654D99"/>
    <w:rsid w:val="006553A3"/>
    <w:rsid w:val="0065621B"/>
    <w:rsid w:val="00657BFC"/>
    <w:rsid w:val="00657FDC"/>
    <w:rsid w:val="0066011B"/>
    <w:rsid w:val="0066026B"/>
    <w:rsid w:val="00661333"/>
    <w:rsid w:val="00662BD3"/>
    <w:rsid w:val="00662E63"/>
    <w:rsid w:val="00663AE7"/>
    <w:rsid w:val="00663D04"/>
    <w:rsid w:val="00664995"/>
    <w:rsid w:val="006658CB"/>
    <w:rsid w:val="00667233"/>
    <w:rsid w:val="006672C1"/>
    <w:rsid w:val="0066745E"/>
    <w:rsid w:val="00667F5C"/>
    <w:rsid w:val="00672C24"/>
    <w:rsid w:val="00673795"/>
    <w:rsid w:val="006738E4"/>
    <w:rsid w:val="00673F74"/>
    <w:rsid w:val="00675A96"/>
    <w:rsid w:val="006764D4"/>
    <w:rsid w:val="006770AF"/>
    <w:rsid w:val="00680602"/>
    <w:rsid w:val="00682CBA"/>
    <w:rsid w:val="00683016"/>
    <w:rsid w:val="006847B2"/>
    <w:rsid w:val="00685111"/>
    <w:rsid w:val="00685246"/>
    <w:rsid w:val="00686B67"/>
    <w:rsid w:val="0069331B"/>
    <w:rsid w:val="006943A6"/>
    <w:rsid w:val="00694F88"/>
    <w:rsid w:val="00695480"/>
    <w:rsid w:val="006A1FFD"/>
    <w:rsid w:val="006A2596"/>
    <w:rsid w:val="006A3AD7"/>
    <w:rsid w:val="006A57C7"/>
    <w:rsid w:val="006A5BCA"/>
    <w:rsid w:val="006A652E"/>
    <w:rsid w:val="006A6582"/>
    <w:rsid w:val="006A747E"/>
    <w:rsid w:val="006A7AFC"/>
    <w:rsid w:val="006A7BEA"/>
    <w:rsid w:val="006B0833"/>
    <w:rsid w:val="006B2D82"/>
    <w:rsid w:val="006B2E69"/>
    <w:rsid w:val="006B3F54"/>
    <w:rsid w:val="006B6257"/>
    <w:rsid w:val="006B736A"/>
    <w:rsid w:val="006B7405"/>
    <w:rsid w:val="006B7892"/>
    <w:rsid w:val="006C09FE"/>
    <w:rsid w:val="006C0F4C"/>
    <w:rsid w:val="006C1289"/>
    <w:rsid w:val="006C178D"/>
    <w:rsid w:val="006C188D"/>
    <w:rsid w:val="006C1B13"/>
    <w:rsid w:val="006C22FA"/>
    <w:rsid w:val="006C2722"/>
    <w:rsid w:val="006C2FFB"/>
    <w:rsid w:val="006C33D5"/>
    <w:rsid w:val="006C3EB4"/>
    <w:rsid w:val="006C4947"/>
    <w:rsid w:val="006C5567"/>
    <w:rsid w:val="006C6188"/>
    <w:rsid w:val="006C62B7"/>
    <w:rsid w:val="006C6A19"/>
    <w:rsid w:val="006C6F30"/>
    <w:rsid w:val="006C7807"/>
    <w:rsid w:val="006C7EAB"/>
    <w:rsid w:val="006D14EF"/>
    <w:rsid w:val="006D22A5"/>
    <w:rsid w:val="006D2E4B"/>
    <w:rsid w:val="006D48E1"/>
    <w:rsid w:val="006D5737"/>
    <w:rsid w:val="006D5FC4"/>
    <w:rsid w:val="006D6B50"/>
    <w:rsid w:val="006D6D7A"/>
    <w:rsid w:val="006D7695"/>
    <w:rsid w:val="006D772C"/>
    <w:rsid w:val="006E12FC"/>
    <w:rsid w:val="006E1EDB"/>
    <w:rsid w:val="006E2A4E"/>
    <w:rsid w:val="006E2C3B"/>
    <w:rsid w:val="006E2EAD"/>
    <w:rsid w:val="006E3512"/>
    <w:rsid w:val="006E52A5"/>
    <w:rsid w:val="006E6A74"/>
    <w:rsid w:val="006E6FCB"/>
    <w:rsid w:val="006E7FD2"/>
    <w:rsid w:val="006F08A3"/>
    <w:rsid w:val="006F1ED6"/>
    <w:rsid w:val="006F3CD8"/>
    <w:rsid w:val="006F5383"/>
    <w:rsid w:val="006F56B0"/>
    <w:rsid w:val="006F598B"/>
    <w:rsid w:val="006F5A2C"/>
    <w:rsid w:val="006F6524"/>
    <w:rsid w:val="006F736A"/>
    <w:rsid w:val="006F7C18"/>
    <w:rsid w:val="00700033"/>
    <w:rsid w:val="0070075D"/>
    <w:rsid w:val="007024C0"/>
    <w:rsid w:val="007039A1"/>
    <w:rsid w:val="00703CE6"/>
    <w:rsid w:val="00704742"/>
    <w:rsid w:val="00704DBB"/>
    <w:rsid w:val="007069EC"/>
    <w:rsid w:val="00707443"/>
    <w:rsid w:val="00707492"/>
    <w:rsid w:val="00707A29"/>
    <w:rsid w:val="007100DA"/>
    <w:rsid w:val="007108F0"/>
    <w:rsid w:val="0071140C"/>
    <w:rsid w:val="007114D9"/>
    <w:rsid w:val="00711D32"/>
    <w:rsid w:val="00711EB7"/>
    <w:rsid w:val="00712718"/>
    <w:rsid w:val="00713950"/>
    <w:rsid w:val="007145AA"/>
    <w:rsid w:val="00714DCC"/>
    <w:rsid w:val="00716D88"/>
    <w:rsid w:val="00716F74"/>
    <w:rsid w:val="0071741D"/>
    <w:rsid w:val="00722224"/>
    <w:rsid w:val="00722475"/>
    <w:rsid w:val="00722AD6"/>
    <w:rsid w:val="00727009"/>
    <w:rsid w:val="007303EE"/>
    <w:rsid w:val="00730660"/>
    <w:rsid w:val="00730DFA"/>
    <w:rsid w:val="0073256D"/>
    <w:rsid w:val="00732605"/>
    <w:rsid w:val="00732A9E"/>
    <w:rsid w:val="00732AF0"/>
    <w:rsid w:val="00733391"/>
    <w:rsid w:val="007346C4"/>
    <w:rsid w:val="0074046A"/>
    <w:rsid w:val="00740608"/>
    <w:rsid w:val="0074084D"/>
    <w:rsid w:val="00742434"/>
    <w:rsid w:val="0074285C"/>
    <w:rsid w:val="00744663"/>
    <w:rsid w:val="00745C01"/>
    <w:rsid w:val="007460E7"/>
    <w:rsid w:val="007465E1"/>
    <w:rsid w:val="0075427D"/>
    <w:rsid w:val="007600E4"/>
    <w:rsid w:val="0076145E"/>
    <w:rsid w:val="007615DB"/>
    <w:rsid w:val="007616B6"/>
    <w:rsid w:val="00762987"/>
    <w:rsid w:val="00763974"/>
    <w:rsid w:val="007643F0"/>
    <w:rsid w:val="00764AAC"/>
    <w:rsid w:val="00764B2C"/>
    <w:rsid w:val="007670A3"/>
    <w:rsid w:val="00767C06"/>
    <w:rsid w:val="007700F6"/>
    <w:rsid w:val="00770809"/>
    <w:rsid w:val="00771ADC"/>
    <w:rsid w:val="00772D32"/>
    <w:rsid w:val="00773B4C"/>
    <w:rsid w:val="007750D5"/>
    <w:rsid w:val="0077588F"/>
    <w:rsid w:val="00775B26"/>
    <w:rsid w:val="0078051D"/>
    <w:rsid w:val="00783B00"/>
    <w:rsid w:val="00786A1B"/>
    <w:rsid w:val="00786BA7"/>
    <w:rsid w:val="00790AD6"/>
    <w:rsid w:val="00790AEA"/>
    <w:rsid w:val="00791596"/>
    <w:rsid w:val="0079232D"/>
    <w:rsid w:val="00792810"/>
    <w:rsid w:val="00793BAB"/>
    <w:rsid w:val="00794516"/>
    <w:rsid w:val="007A000C"/>
    <w:rsid w:val="007A014E"/>
    <w:rsid w:val="007A05F5"/>
    <w:rsid w:val="007A06FA"/>
    <w:rsid w:val="007A2AEE"/>
    <w:rsid w:val="007A3819"/>
    <w:rsid w:val="007A62AB"/>
    <w:rsid w:val="007A7B74"/>
    <w:rsid w:val="007B1026"/>
    <w:rsid w:val="007B12C0"/>
    <w:rsid w:val="007B1A25"/>
    <w:rsid w:val="007B2B1D"/>
    <w:rsid w:val="007B2D05"/>
    <w:rsid w:val="007B32BF"/>
    <w:rsid w:val="007B4381"/>
    <w:rsid w:val="007B779D"/>
    <w:rsid w:val="007B7936"/>
    <w:rsid w:val="007C04BF"/>
    <w:rsid w:val="007C27C0"/>
    <w:rsid w:val="007C2961"/>
    <w:rsid w:val="007C2ECB"/>
    <w:rsid w:val="007C2FE7"/>
    <w:rsid w:val="007C3B59"/>
    <w:rsid w:val="007C425F"/>
    <w:rsid w:val="007C48FA"/>
    <w:rsid w:val="007C4FC2"/>
    <w:rsid w:val="007C51E3"/>
    <w:rsid w:val="007C6E53"/>
    <w:rsid w:val="007C6F73"/>
    <w:rsid w:val="007D0C64"/>
    <w:rsid w:val="007D0D97"/>
    <w:rsid w:val="007D0D9E"/>
    <w:rsid w:val="007D147D"/>
    <w:rsid w:val="007D1491"/>
    <w:rsid w:val="007D2BAE"/>
    <w:rsid w:val="007D3C55"/>
    <w:rsid w:val="007D3DC2"/>
    <w:rsid w:val="007D4334"/>
    <w:rsid w:val="007D6B5A"/>
    <w:rsid w:val="007D7B02"/>
    <w:rsid w:val="007E14EF"/>
    <w:rsid w:val="007E180F"/>
    <w:rsid w:val="007E2FCB"/>
    <w:rsid w:val="007E3C73"/>
    <w:rsid w:val="007E43A5"/>
    <w:rsid w:val="007E469D"/>
    <w:rsid w:val="007E5C17"/>
    <w:rsid w:val="007E7909"/>
    <w:rsid w:val="007F036D"/>
    <w:rsid w:val="007F0F79"/>
    <w:rsid w:val="007F1398"/>
    <w:rsid w:val="007F1980"/>
    <w:rsid w:val="007F1C45"/>
    <w:rsid w:val="007F1FD6"/>
    <w:rsid w:val="007F304E"/>
    <w:rsid w:val="007F3084"/>
    <w:rsid w:val="007F530D"/>
    <w:rsid w:val="007F5F63"/>
    <w:rsid w:val="007F7AC9"/>
    <w:rsid w:val="00800BE1"/>
    <w:rsid w:val="00802756"/>
    <w:rsid w:val="00802E5A"/>
    <w:rsid w:val="008033EF"/>
    <w:rsid w:val="00803613"/>
    <w:rsid w:val="00803BA8"/>
    <w:rsid w:val="00803C53"/>
    <w:rsid w:val="008047FD"/>
    <w:rsid w:val="008069E9"/>
    <w:rsid w:val="00806CB3"/>
    <w:rsid w:val="00806EE8"/>
    <w:rsid w:val="00807054"/>
    <w:rsid w:val="008104C8"/>
    <w:rsid w:val="00812193"/>
    <w:rsid w:val="00813EAA"/>
    <w:rsid w:val="00814B6C"/>
    <w:rsid w:val="008155B8"/>
    <w:rsid w:val="00817D78"/>
    <w:rsid w:val="00820004"/>
    <w:rsid w:val="00820154"/>
    <w:rsid w:val="008202F8"/>
    <w:rsid w:val="00824136"/>
    <w:rsid w:val="008253B0"/>
    <w:rsid w:val="00825C23"/>
    <w:rsid w:val="00825D67"/>
    <w:rsid w:val="008260C4"/>
    <w:rsid w:val="00826966"/>
    <w:rsid w:val="008270E4"/>
    <w:rsid w:val="008317B0"/>
    <w:rsid w:val="00832E34"/>
    <w:rsid w:val="0083302A"/>
    <w:rsid w:val="00833AC6"/>
    <w:rsid w:val="00834156"/>
    <w:rsid w:val="0083595D"/>
    <w:rsid w:val="00835A8C"/>
    <w:rsid w:val="00835B5A"/>
    <w:rsid w:val="00836657"/>
    <w:rsid w:val="0083692A"/>
    <w:rsid w:val="00836E2F"/>
    <w:rsid w:val="00837012"/>
    <w:rsid w:val="008371FC"/>
    <w:rsid w:val="00837888"/>
    <w:rsid w:val="00837EDA"/>
    <w:rsid w:val="00840911"/>
    <w:rsid w:val="00841B2A"/>
    <w:rsid w:val="008450E2"/>
    <w:rsid w:val="008466D3"/>
    <w:rsid w:val="00846F2E"/>
    <w:rsid w:val="00847440"/>
    <w:rsid w:val="00847CF7"/>
    <w:rsid w:val="00847EA2"/>
    <w:rsid w:val="00850836"/>
    <w:rsid w:val="008520E3"/>
    <w:rsid w:val="00853614"/>
    <w:rsid w:val="00855B62"/>
    <w:rsid w:val="00857478"/>
    <w:rsid w:val="008604C5"/>
    <w:rsid w:val="008610B2"/>
    <w:rsid w:val="00861751"/>
    <w:rsid w:val="00862BB2"/>
    <w:rsid w:val="00862EB8"/>
    <w:rsid w:val="00863456"/>
    <w:rsid w:val="008659F3"/>
    <w:rsid w:val="00865B72"/>
    <w:rsid w:val="008707B9"/>
    <w:rsid w:val="00870BC5"/>
    <w:rsid w:val="008714FD"/>
    <w:rsid w:val="0087238E"/>
    <w:rsid w:val="008736C7"/>
    <w:rsid w:val="00873980"/>
    <w:rsid w:val="00873AC7"/>
    <w:rsid w:val="00873D93"/>
    <w:rsid w:val="00874EFD"/>
    <w:rsid w:val="00875503"/>
    <w:rsid w:val="00876496"/>
    <w:rsid w:val="0087760D"/>
    <w:rsid w:val="00877FA4"/>
    <w:rsid w:val="0088078A"/>
    <w:rsid w:val="008821FA"/>
    <w:rsid w:val="008836A9"/>
    <w:rsid w:val="00883882"/>
    <w:rsid w:val="00883E3E"/>
    <w:rsid w:val="008846BE"/>
    <w:rsid w:val="0088494E"/>
    <w:rsid w:val="00884D8A"/>
    <w:rsid w:val="00886E28"/>
    <w:rsid w:val="008878A4"/>
    <w:rsid w:val="00890309"/>
    <w:rsid w:val="00892188"/>
    <w:rsid w:val="008924F8"/>
    <w:rsid w:val="00892610"/>
    <w:rsid w:val="00893E5E"/>
    <w:rsid w:val="0089426C"/>
    <w:rsid w:val="00895317"/>
    <w:rsid w:val="008A0824"/>
    <w:rsid w:val="008A0870"/>
    <w:rsid w:val="008A2BE9"/>
    <w:rsid w:val="008A37F4"/>
    <w:rsid w:val="008A4122"/>
    <w:rsid w:val="008A5629"/>
    <w:rsid w:val="008A681F"/>
    <w:rsid w:val="008A6E48"/>
    <w:rsid w:val="008A7EDB"/>
    <w:rsid w:val="008B06B3"/>
    <w:rsid w:val="008B2BE6"/>
    <w:rsid w:val="008B359A"/>
    <w:rsid w:val="008B3DBD"/>
    <w:rsid w:val="008B43AF"/>
    <w:rsid w:val="008B4ACF"/>
    <w:rsid w:val="008B59B7"/>
    <w:rsid w:val="008B6D28"/>
    <w:rsid w:val="008C1210"/>
    <w:rsid w:val="008C159E"/>
    <w:rsid w:val="008C171D"/>
    <w:rsid w:val="008C2345"/>
    <w:rsid w:val="008C28FC"/>
    <w:rsid w:val="008C3888"/>
    <w:rsid w:val="008C4CF0"/>
    <w:rsid w:val="008C61C0"/>
    <w:rsid w:val="008C631A"/>
    <w:rsid w:val="008C7DDE"/>
    <w:rsid w:val="008D01BF"/>
    <w:rsid w:val="008D0897"/>
    <w:rsid w:val="008D3A72"/>
    <w:rsid w:val="008D483B"/>
    <w:rsid w:val="008D5140"/>
    <w:rsid w:val="008D5EEA"/>
    <w:rsid w:val="008D63AE"/>
    <w:rsid w:val="008D6585"/>
    <w:rsid w:val="008D798A"/>
    <w:rsid w:val="008D7F21"/>
    <w:rsid w:val="008E0346"/>
    <w:rsid w:val="008E1180"/>
    <w:rsid w:val="008E1668"/>
    <w:rsid w:val="008E3B6C"/>
    <w:rsid w:val="008E3F96"/>
    <w:rsid w:val="008E44DB"/>
    <w:rsid w:val="008E57B7"/>
    <w:rsid w:val="008E6B35"/>
    <w:rsid w:val="008F07D3"/>
    <w:rsid w:val="008F0FBE"/>
    <w:rsid w:val="008F2ED2"/>
    <w:rsid w:val="008F31AA"/>
    <w:rsid w:val="008F5564"/>
    <w:rsid w:val="008F570A"/>
    <w:rsid w:val="008F6473"/>
    <w:rsid w:val="008F72E7"/>
    <w:rsid w:val="008F7317"/>
    <w:rsid w:val="008F7993"/>
    <w:rsid w:val="00901192"/>
    <w:rsid w:val="0090137B"/>
    <w:rsid w:val="00901901"/>
    <w:rsid w:val="0090198B"/>
    <w:rsid w:val="00902355"/>
    <w:rsid w:val="00902570"/>
    <w:rsid w:val="0090276A"/>
    <w:rsid w:val="0090280C"/>
    <w:rsid w:val="00902BEA"/>
    <w:rsid w:val="009033AD"/>
    <w:rsid w:val="00904239"/>
    <w:rsid w:val="00905961"/>
    <w:rsid w:val="009070AF"/>
    <w:rsid w:val="00907619"/>
    <w:rsid w:val="00910BC6"/>
    <w:rsid w:val="00911797"/>
    <w:rsid w:val="00912084"/>
    <w:rsid w:val="00912AC8"/>
    <w:rsid w:val="00914E82"/>
    <w:rsid w:val="00914FEE"/>
    <w:rsid w:val="009151D4"/>
    <w:rsid w:val="009160DA"/>
    <w:rsid w:val="009162B7"/>
    <w:rsid w:val="00917091"/>
    <w:rsid w:val="00921389"/>
    <w:rsid w:val="00921F1E"/>
    <w:rsid w:val="009228F9"/>
    <w:rsid w:val="00922AB5"/>
    <w:rsid w:val="00923712"/>
    <w:rsid w:val="00923831"/>
    <w:rsid w:val="009249D0"/>
    <w:rsid w:val="009258E9"/>
    <w:rsid w:val="00927914"/>
    <w:rsid w:val="00931C83"/>
    <w:rsid w:val="0093268D"/>
    <w:rsid w:val="0093307F"/>
    <w:rsid w:val="009347D5"/>
    <w:rsid w:val="00934AA3"/>
    <w:rsid w:val="00934CDB"/>
    <w:rsid w:val="00935E1E"/>
    <w:rsid w:val="0093716F"/>
    <w:rsid w:val="009379A7"/>
    <w:rsid w:val="00937B1D"/>
    <w:rsid w:val="00937C98"/>
    <w:rsid w:val="009407D7"/>
    <w:rsid w:val="00940A23"/>
    <w:rsid w:val="00940EED"/>
    <w:rsid w:val="0094105C"/>
    <w:rsid w:val="009419AB"/>
    <w:rsid w:val="00941ED6"/>
    <w:rsid w:val="00942085"/>
    <w:rsid w:val="009423F3"/>
    <w:rsid w:val="009424A8"/>
    <w:rsid w:val="009428B1"/>
    <w:rsid w:val="00942907"/>
    <w:rsid w:val="009439A8"/>
    <w:rsid w:val="0094557D"/>
    <w:rsid w:val="009456E8"/>
    <w:rsid w:val="00945BB3"/>
    <w:rsid w:val="00946FC8"/>
    <w:rsid w:val="00947F17"/>
    <w:rsid w:val="00950DF5"/>
    <w:rsid w:val="0095387C"/>
    <w:rsid w:val="00953A7B"/>
    <w:rsid w:val="0095420F"/>
    <w:rsid w:val="00954403"/>
    <w:rsid w:val="00954BB4"/>
    <w:rsid w:val="00955312"/>
    <w:rsid w:val="00956D68"/>
    <w:rsid w:val="00960706"/>
    <w:rsid w:val="00960AC0"/>
    <w:rsid w:val="0096245B"/>
    <w:rsid w:val="00963243"/>
    <w:rsid w:val="00963627"/>
    <w:rsid w:val="009645B4"/>
    <w:rsid w:val="00964E81"/>
    <w:rsid w:val="0096517F"/>
    <w:rsid w:val="009661A1"/>
    <w:rsid w:val="00966B97"/>
    <w:rsid w:val="00967679"/>
    <w:rsid w:val="00967FAD"/>
    <w:rsid w:val="00970B05"/>
    <w:rsid w:val="00971CEC"/>
    <w:rsid w:val="00972198"/>
    <w:rsid w:val="00972474"/>
    <w:rsid w:val="00973842"/>
    <w:rsid w:val="00973C23"/>
    <w:rsid w:val="0097667A"/>
    <w:rsid w:val="00980C91"/>
    <w:rsid w:val="009811EE"/>
    <w:rsid w:val="00983B00"/>
    <w:rsid w:val="00983F01"/>
    <w:rsid w:val="009859B2"/>
    <w:rsid w:val="00986245"/>
    <w:rsid w:val="00986619"/>
    <w:rsid w:val="009873E1"/>
    <w:rsid w:val="009906FC"/>
    <w:rsid w:val="00991035"/>
    <w:rsid w:val="009910D1"/>
    <w:rsid w:val="009922FE"/>
    <w:rsid w:val="0099286B"/>
    <w:rsid w:val="009953D1"/>
    <w:rsid w:val="0099581B"/>
    <w:rsid w:val="00995E93"/>
    <w:rsid w:val="00996BCB"/>
    <w:rsid w:val="009A05AC"/>
    <w:rsid w:val="009A1EA2"/>
    <w:rsid w:val="009A243F"/>
    <w:rsid w:val="009A3DD4"/>
    <w:rsid w:val="009A3E2E"/>
    <w:rsid w:val="009A4C9A"/>
    <w:rsid w:val="009A4FBA"/>
    <w:rsid w:val="009A51A4"/>
    <w:rsid w:val="009A5F59"/>
    <w:rsid w:val="009A66ED"/>
    <w:rsid w:val="009B02E2"/>
    <w:rsid w:val="009B1EF6"/>
    <w:rsid w:val="009B1FB8"/>
    <w:rsid w:val="009B2C54"/>
    <w:rsid w:val="009B3A5A"/>
    <w:rsid w:val="009B4808"/>
    <w:rsid w:val="009B4CDE"/>
    <w:rsid w:val="009B7E70"/>
    <w:rsid w:val="009B7FB1"/>
    <w:rsid w:val="009C11AC"/>
    <w:rsid w:val="009C1521"/>
    <w:rsid w:val="009C17B5"/>
    <w:rsid w:val="009C1C06"/>
    <w:rsid w:val="009C1DD2"/>
    <w:rsid w:val="009C3887"/>
    <w:rsid w:val="009C3E00"/>
    <w:rsid w:val="009C40C7"/>
    <w:rsid w:val="009C4259"/>
    <w:rsid w:val="009C45EA"/>
    <w:rsid w:val="009C48B2"/>
    <w:rsid w:val="009C64AE"/>
    <w:rsid w:val="009C6C86"/>
    <w:rsid w:val="009C72F4"/>
    <w:rsid w:val="009C7342"/>
    <w:rsid w:val="009D02D8"/>
    <w:rsid w:val="009D13B7"/>
    <w:rsid w:val="009D1711"/>
    <w:rsid w:val="009D2AF5"/>
    <w:rsid w:val="009D319E"/>
    <w:rsid w:val="009D3C62"/>
    <w:rsid w:val="009D488B"/>
    <w:rsid w:val="009E103F"/>
    <w:rsid w:val="009E1F6A"/>
    <w:rsid w:val="009E2972"/>
    <w:rsid w:val="009E2E3F"/>
    <w:rsid w:val="009E3202"/>
    <w:rsid w:val="009E3BBF"/>
    <w:rsid w:val="009E3EAC"/>
    <w:rsid w:val="009E43EF"/>
    <w:rsid w:val="009E504E"/>
    <w:rsid w:val="009E5202"/>
    <w:rsid w:val="009E6006"/>
    <w:rsid w:val="009F2190"/>
    <w:rsid w:val="009F38C2"/>
    <w:rsid w:val="009F443C"/>
    <w:rsid w:val="009F4D91"/>
    <w:rsid w:val="009F4E63"/>
    <w:rsid w:val="009F69B3"/>
    <w:rsid w:val="009F6B9F"/>
    <w:rsid w:val="00A006F0"/>
    <w:rsid w:val="00A007DD"/>
    <w:rsid w:val="00A00AA7"/>
    <w:rsid w:val="00A01D8A"/>
    <w:rsid w:val="00A03078"/>
    <w:rsid w:val="00A0505F"/>
    <w:rsid w:val="00A071D8"/>
    <w:rsid w:val="00A0788C"/>
    <w:rsid w:val="00A103EE"/>
    <w:rsid w:val="00A11DD8"/>
    <w:rsid w:val="00A12661"/>
    <w:rsid w:val="00A136FE"/>
    <w:rsid w:val="00A1385A"/>
    <w:rsid w:val="00A13E0F"/>
    <w:rsid w:val="00A14F25"/>
    <w:rsid w:val="00A152CD"/>
    <w:rsid w:val="00A2078B"/>
    <w:rsid w:val="00A20DAE"/>
    <w:rsid w:val="00A213CC"/>
    <w:rsid w:val="00A22F5B"/>
    <w:rsid w:val="00A24B0B"/>
    <w:rsid w:val="00A24F15"/>
    <w:rsid w:val="00A255DD"/>
    <w:rsid w:val="00A261A3"/>
    <w:rsid w:val="00A26C83"/>
    <w:rsid w:val="00A26DE3"/>
    <w:rsid w:val="00A272C5"/>
    <w:rsid w:val="00A279F8"/>
    <w:rsid w:val="00A33E5E"/>
    <w:rsid w:val="00A34787"/>
    <w:rsid w:val="00A35C59"/>
    <w:rsid w:val="00A40F2E"/>
    <w:rsid w:val="00A42AAC"/>
    <w:rsid w:val="00A43751"/>
    <w:rsid w:val="00A44C26"/>
    <w:rsid w:val="00A450D1"/>
    <w:rsid w:val="00A453C4"/>
    <w:rsid w:val="00A45B9A"/>
    <w:rsid w:val="00A46598"/>
    <w:rsid w:val="00A51372"/>
    <w:rsid w:val="00A52532"/>
    <w:rsid w:val="00A52A2F"/>
    <w:rsid w:val="00A52A9D"/>
    <w:rsid w:val="00A530D7"/>
    <w:rsid w:val="00A53C8F"/>
    <w:rsid w:val="00A53E3F"/>
    <w:rsid w:val="00A542BD"/>
    <w:rsid w:val="00A5537F"/>
    <w:rsid w:val="00A5570F"/>
    <w:rsid w:val="00A5635D"/>
    <w:rsid w:val="00A56D09"/>
    <w:rsid w:val="00A57863"/>
    <w:rsid w:val="00A6016B"/>
    <w:rsid w:val="00A60D62"/>
    <w:rsid w:val="00A61192"/>
    <w:rsid w:val="00A618D3"/>
    <w:rsid w:val="00A627CC"/>
    <w:rsid w:val="00A6381D"/>
    <w:rsid w:val="00A63E92"/>
    <w:rsid w:val="00A64FBB"/>
    <w:rsid w:val="00A65495"/>
    <w:rsid w:val="00A654E4"/>
    <w:rsid w:val="00A65E5B"/>
    <w:rsid w:val="00A6662F"/>
    <w:rsid w:val="00A66FBE"/>
    <w:rsid w:val="00A67AF2"/>
    <w:rsid w:val="00A70E11"/>
    <w:rsid w:val="00A70F06"/>
    <w:rsid w:val="00A717C3"/>
    <w:rsid w:val="00A7234C"/>
    <w:rsid w:val="00A72B7A"/>
    <w:rsid w:val="00A73983"/>
    <w:rsid w:val="00A74FCD"/>
    <w:rsid w:val="00A76F92"/>
    <w:rsid w:val="00A77606"/>
    <w:rsid w:val="00A77856"/>
    <w:rsid w:val="00A80910"/>
    <w:rsid w:val="00A82C2D"/>
    <w:rsid w:val="00A847EC"/>
    <w:rsid w:val="00A84896"/>
    <w:rsid w:val="00A84D3E"/>
    <w:rsid w:val="00A85497"/>
    <w:rsid w:val="00A86082"/>
    <w:rsid w:val="00A86414"/>
    <w:rsid w:val="00A865D3"/>
    <w:rsid w:val="00A86E92"/>
    <w:rsid w:val="00A90812"/>
    <w:rsid w:val="00A9130F"/>
    <w:rsid w:val="00A914D1"/>
    <w:rsid w:val="00A91828"/>
    <w:rsid w:val="00A91C6F"/>
    <w:rsid w:val="00A921EF"/>
    <w:rsid w:val="00A92700"/>
    <w:rsid w:val="00A92707"/>
    <w:rsid w:val="00A9294C"/>
    <w:rsid w:val="00A92E5C"/>
    <w:rsid w:val="00A9406A"/>
    <w:rsid w:val="00A96A00"/>
    <w:rsid w:val="00A96C37"/>
    <w:rsid w:val="00AA0502"/>
    <w:rsid w:val="00AA0BB7"/>
    <w:rsid w:val="00AA2733"/>
    <w:rsid w:val="00AA4C29"/>
    <w:rsid w:val="00AA582E"/>
    <w:rsid w:val="00AA67A4"/>
    <w:rsid w:val="00AA6FF3"/>
    <w:rsid w:val="00AA729D"/>
    <w:rsid w:val="00AA758C"/>
    <w:rsid w:val="00AB024C"/>
    <w:rsid w:val="00AB1B30"/>
    <w:rsid w:val="00AB21F3"/>
    <w:rsid w:val="00AB3761"/>
    <w:rsid w:val="00AB3DDB"/>
    <w:rsid w:val="00AB3E60"/>
    <w:rsid w:val="00AB4F12"/>
    <w:rsid w:val="00AB5EB1"/>
    <w:rsid w:val="00AB6DA3"/>
    <w:rsid w:val="00AB6EA7"/>
    <w:rsid w:val="00AB6EDE"/>
    <w:rsid w:val="00AB76F9"/>
    <w:rsid w:val="00AC325C"/>
    <w:rsid w:val="00AC32B9"/>
    <w:rsid w:val="00AC3473"/>
    <w:rsid w:val="00AC3738"/>
    <w:rsid w:val="00AC3BD5"/>
    <w:rsid w:val="00AC3FF8"/>
    <w:rsid w:val="00AC4348"/>
    <w:rsid w:val="00AC4368"/>
    <w:rsid w:val="00AC4EBD"/>
    <w:rsid w:val="00AC57D3"/>
    <w:rsid w:val="00AC5D6F"/>
    <w:rsid w:val="00AC5E76"/>
    <w:rsid w:val="00AC7054"/>
    <w:rsid w:val="00AD001A"/>
    <w:rsid w:val="00AD048B"/>
    <w:rsid w:val="00AD069F"/>
    <w:rsid w:val="00AD0EDC"/>
    <w:rsid w:val="00AD1343"/>
    <w:rsid w:val="00AD138C"/>
    <w:rsid w:val="00AD2992"/>
    <w:rsid w:val="00AD3B01"/>
    <w:rsid w:val="00AD4788"/>
    <w:rsid w:val="00AD5DDC"/>
    <w:rsid w:val="00AD66D2"/>
    <w:rsid w:val="00AD67C9"/>
    <w:rsid w:val="00AD690E"/>
    <w:rsid w:val="00AD6EAE"/>
    <w:rsid w:val="00AD738C"/>
    <w:rsid w:val="00AE1013"/>
    <w:rsid w:val="00AE19A9"/>
    <w:rsid w:val="00AE2447"/>
    <w:rsid w:val="00AE284B"/>
    <w:rsid w:val="00AE3C16"/>
    <w:rsid w:val="00AE4FF2"/>
    <w:rsid w:val="00AE56A7"/>
    <w:rsid w:val="00AE5C8F"/>
    <w:rsid w:val="00AE75DF"/>
    <w:rsid w:val="00AF24B3"/>
    <w:rsid w:val="00AF2733"/>
    <w:rsid w:val="00AF2CE7"/>
    <w:rsid w:val="00AF4B85"/>
    <w:rsid w:val="00AF5FDA"/>
    <w:rsid w:val="00AF600C"/>
    <w:rsid w:val="00AF64E8"/>
    <w:rsid w:val="00AF6B0E"/>
    <w:rsid w:val="00AF6C0B"/>
    <w:rsid w:val="00AF7550"/>
    <w:rsid w:val="00B03F59"/>
    <w:rsid w:val="00B04704"/>
    <w:rsid w:val="00B0504A"/>
    <w:rsid w:val="00B068E3"/>
    <w:rsid w:val="00B07D77"/>
    <w:rsid w:val="00B11F54"/>
    <w:rsid w:val="00B122C9"/>
    <w:rsid w:val="00B128C8"/>
    <w:rsid w:val="00B12A52"/>
    <w:rsid w:val="00B13E9D"/>
    <w:rsid w:val="00B141E8"/>
    <w:rsid w:val="00B151C0"/>
    <w:rsid w:val="00B161D0"/>
    <w:rsid w:val="00B1631F"/>
    <w:rsid w:val="00B22E7E"/>
    <w:rsid w:val="00B2307D"/>
    <w:rsid w:val="00B23758"/>
    <w:rsid w:val="00B23B37"/>
    <w:rsid w:val="00B251B7"/>
    <w:rsid w:val="00B3055E"/>
    <w:rsid w:val="00B30947"/>
    <w:rsid w:val="00B319A6"/>
    <w:rsid w:val="00B31D17"/>
    <w:rsid w:val="00B349C4"/>
    <w:rsid w:val="00B34BE5"/>
    <w:rsid w:val="00B35020"/>
    <w:rsid w:val="00B3520C"/>
    <w:rsid w:val="00B36300"/>
    <w:rsid w:val="00B42C00"/>
    <w:rsid w:val="00B435AA"/>
    <w:rsid w:val="00B45132"/>
    <w:rsid w:val="00B47C7D"/>
    <w:rsid w:val="00B500D7"/>
    <w:rsid w:val="00B51295"/>
    <w:rsid w:val="00B52F4F"/>
    <w:rsid w:val="00B53AB6"/>
    <w:rsid w:val="00B5478F"/>
    <w:rsid w:val="00B55334"/>
    <w:rsid w:val="00B558AB"/>
    <w:rsid w:val="00B5616C"/>
    <w:rsid w:val="00B57392"/>
    <w:rsid w:val="00B62B2E"/>
    <w:rsid w:val="00B656DB"/>
    <w:rsid w:val="00B67E6B"/>
    <w:rsid w:val="00B70B86"/>
    <w:rsid w:val="00B71B8A"/>
    <w:rsid w:val="00B72722"/>
    <w:rsid w:val="00B72C7A"/>
    <w:rsid w:val="00B74A1A"/>
    <w:rsid w:val="00B753FB"/>
    <w:rsid w:val="00B763CA"/>
    <w:rsid w:val="00B76B3E"/>
    <w:rsid w:val="00B807F5"/>
    <w:rsid w:val="00B8102C"/>
    <w:rsid w:val="00B81C47"/>
    <w:rsid w:val="00B82797"/>
    <w:rsid w:val="00B84888"/>
    <w:rsid w:val="00B863EB"/>
    <w:rsid w:val="00B86E75"/>
    <w:rsid w:val="00B86EB9"/>
    <w:rsid w:val="00B91033"/>
    <w:rsid w:val="00B91DD5"/>
    <w:rsid w:val="00B925BB"/>
    <w:rsid w:val="00B93D1D"/>
    <w:rsid w:val="00B93ED7"/>
    <w:rsid w:val="00B950CF"/>
    <w:rsid w:val="00B9525B"/>
    <w:rsid w:val="00B95938"/>
    <w:rsid w:val="00B96BB5"/>
    <w:rsid w:val="00BA1548"/>
    <w:rsid w:val="00BA159D"/>
    <w:rsid w:val="00BA1795"/>
    <w:rsid w:val="00BA270D"/>
    <w:rsid w:val="00BA2DF8"/>
    <w:rsid w:val="00BA434F"/>
    <w:rsid w:val="00BA43A5"/>
    <w:rsid w:val="00BA662A"/>
    <w:rsid w:val="00BB0CE1"/>
    <w:rsid w:val="00BB0E73"/>
    <w:rsid w:val="00BB2B59"/>
    <w:rsid w:val="00BB2C90"/>
    <w:rsid w:val="00BB34F0"/>
    <w:rsid w:val="00BB3889"/>
    <w:rsid w:val="00BB4C7F"/>
    <w:rsid w:val="00BB5CD0"/>
    <w:rsid w:val="00BB72A5"/>
    <w:rsid w:val="00BB7404"/>
    <w:rsid w:val="00BB74F2"/>
    <w:rsid w:val="00BC0CB3"/>
    <w:rsid w:val="00BC10C6"/>
    <w:rsid w:val="00BC26F0"/>
    <w:rsid w:val="00BC3153"/>
    <w:rsid w:val="00BC4FBC"/>
    <w:rsid w:val="00BC58F9"/>
    <w:rsid w:val="00BC65E1"/>
    <w:rsid w:val="00BC69CD"/>
    <w:rsid w:val="00BD2C09"/>
    <w:rsid w:val="00BD2DF1"/>
    <w:rsid w:val="00BD4479"/>
    <w:rsid w:val="00BD7890"/>
    <w:rsid w:val="00BE1CFC"/>
    <w:rsid w:val="00BE2A19"/>
    <w:rsid w:val="00BE556E"/>
    <w:rsid w:val="00BE560D"/>
    <w:rsid w:val="00BE5EF2"/>
    <w:rsid w:val="00BE61A2"/>
    <w:rsid w:val="00BF029C"/>
    <w:rsid w:val="00BF05C0"/>
    <w:rsid w:val="00BF1ABD"/>
    <w:rsid w:val="00BF224C"/>
    <w:rsid w:val="00BF228C"/>
    <w:rsid w:val="00BF29D6"/>
    <w:rsid w:val="00BF2A84"/>
    <w:rsid w:val="00BF3860"/>
    <w:rsid w:val="00BF6B3A"/>
    <w:rsid w:val="00BF7619"/>
    <w:rsid w:val="00C01BC3"/>
    <w:rsid w:val="00C02DD7"/>
    <w:rsid w:val="00C03AED"/>
    <w:rsid w:val="00C04505"/>
    <w:rsid w:val="00C048EE"/>
    <w:rsid w:val="00C05734"/>
    <w:rsid w:val="00C0704F"/>
    <w:rsid w:val="00C100A8"/>
    <w:rsid w:val="00C10269"/>
    <w:rsid w:val="00C106E2"/>
    <w:rsid w:val="00C107A5"/>
    <w:rsid w:val="00C15153"/>
    <w:rsid w:val="00C1638C"/>
    <w:rsid w:val="00C164A3"/>
    <w:rsid w:val="00C16B53"/>
    <w:rsid w:val="00C175E8"/>
    <w:rsid w:val="00C1761A"/>
    <w:rsid w:val="00C1778C"/>
    <w:rsid w:val="00C20A1D"/>
    <w:rsid w:val="00C21012"/>
    <w:rsid w:val="00C214CE"/>
    <w:rsid w:val="00C22E91"/>
    <w:rsid w:val="00C22EA2"/>
    <w:rsid w:val="00C22FCB"/>
    <w:rsid w:val="00C23CDC"/>
    <w:rsid w:val="00C25856"/>
    <w:rsid w:val="00C25E92"/>
    <w:rsid w:val="00C2681F"/>
    <w:rsid w:val="00C3140C"/>
    <w:rsid w:val="00C3288A"/>
    <w:rsid w:val="00C34E6D"/>
    <w:rsid w:val="00C35792"/>
    <w:rsid w:val="00C35C44"/>
    <w:rsid w:val="00C36257"/>
    <w:rsid w:val="00C42D67"/>
    <w:rsid w:val="00C4497F"/>
    <w:rsid w:val="00C449C5"/>
    <w:rsid w:val="00C45015"/>
    <w:rsid w:val="00C4784B"/>
    <w:rsid w:val="00C50292"/>
    <w:rsid w:val="00C5043C"/>
    <w:rsid w:val="00C50F9D"/>
    <w:rsid w:val="00C52B04"/>
    <w:rsid w:val="00C52E9E"/>
    <w:rsid w:val="00C54001"/>
    <w:rsid w:val="00C54AE2"/>
    <w:rsid w:val="00C54F94"/>
    <w:rsid w:val="00C558B5"/>
    <w:rsid w:val="00C567C3"/>
    <w:rsid w:val="00C574EA"/>
    <w:rsid w:val="00C57C0A"/>
    <w:rsid w:val="00C60249"/>
    <w:rsid w:val="00C62000"/>
    <w:rsid w:val="00C623FB"/>
    <w:rsid w:val="00C6250A"/>
    <w:rsid w:val="00C62B7A"/>
    <w:rsid w:val="00C63A66"/>
    <w:rsid w:val="00C6632E"/>
    <w:rsid w:val="00C66C7A"/>
    <w:rsid w:val="00C66F17"/>
    <w:rsid w:val="00C6776A"/>
    <w:rsid w:val="00C67AF8"/>
    <w:rsid w:val="00C710B7"/>
    <w:rsid w:val="00C72356"/>
    <w:rsid w:val="00C72EE3"/>
    <w:rsid w:val="00C74AAA"/>
    <w:rsid w:val="00C75083"/>
    <w:rsid w:val="00C75321"/>
    <w:rsid w:val="00C805B7"/>
    <w:rsid w:val="00C82F9E"/>
    <w:rsid w:val="00C8699F"/>
    <w:rsid w:val="00C90D08"/>
    <w:rsid w:val="00C932E8"/>
    <w:rsid w:val="00C9332B"/>
    <w:rsid w:val="00C9429C"/>
    <w:rsid w:val="00C959D3"/>
    <w:rsid w:val="00C9622E"/>
    <w:rsid w:val="00C96F71"/>
    <w:rsid w:val="00CA1471"/>
    <w:rsid w:val="00CA2F63"/>
    <w:rsid w:val="00CA30E3"/>
    <w:rsid w:val="00CA328B"/>
    <w:rsid w:val="00CA4DC9"/>
    <w:rsid w:val="00CA644B"/>
    <w:rsid w:val="00CA6AD5"/>
    <w:rsid w:val="00CA725A"/>
    <w:rsid w:val="00CA7620"/>
    <w:rsid w:val="00CA7FA2"/>
    <w:rsid w:val="00CB089E"/>
    <w:rsid w:val="00CB0C8B"/>
    <w:rsid w:val="00CB472E"/>
    <w:rsid w:val="00CB496D"/>
    <w:rsid w:val="00CB5879"/>
    <w:rsid w:val="00CB5E8E"/>
    <w:rsid w:val="00CB761C"/>
    <w:rsid w:val="00CB7714"/>
    <w:rsid w:val="00CC05BE"/>
    <w:rsid w:val="00CC1190"/>
    <w:rsid w:val="00CC1303"/>
    <w:rsid w:val="00CC142D"/>
    <w:rsid w:val="00CC225A"/>
    <w:rsid w:val="00CC3472"/>
    <w:rsid w:val="00CC40E6"/>
    <w:rsid w:val="00CC498B"/>
    <w:rsid w:val="00CC55D3"/>
    <w:rsid w:val="00CC7D94"/>
    <w:rsid w:val="00CD01BC"/>
    <w:rsid w:val="00CD0E10"/>
    <w:rsid w:val="00CD1028"/>
    <w:rsid w:val="00CD15C8"/>
    <w:rsid w:val="00CD172F"/>
    <w:rsid w:val="00CD18EC"/>
    <w:rsid w:val="00CD1CD0"/>
    <w:rsid w:val="00CD1F12"/>
    <w:rsid w:val="00CD214D"/>
    <w:rsid w:val="00CD25B0"/>
    <w:rsid w:val="00CD3323"/>
    <w:rsid w:val="00CD48C9"/>
    <w:rsid w:val="00CD48D2"/>
    <w:rsid w:val="00CD4A07"/>
    <w:rsid w:val="00CD5A6E"/>
    <w:rsid w:val="00CD5B32"/>
    <w:rsid w:val="00CD62E5"/>
    <w:rsid w:val="00CE106A"/>
    <w:rsid w:val="00CE2E52"/>
    <w:rsid w:val="00CE34C9"/>
    <w:rsid w:val="00CE384B"/>
    <w:rsid w:val="00CE3F78"/>
    <w:rsid w:val="00CE4725"/>
    <w:rsid w:val="00CE4CA2"/>
    <w:rsid w:val="00CE63BA"/>
    <w:rsid w:val="00CF0D94"/>
    <w:rsid w:val="00CF1586"/>
    <w:rsid w:val="00CF303B"/>
    <w:rsid w:val="00D0075A"/>
    <w:rsid w:val="00D00F0A"/>
    <w:rsid w:val="00D01D70"/>
    <w:rsid w:val="00D02DE7"/>
    <w:rsid w:val="00D032A4"/>
    <w:rsid w:val="00D03F68"/>
    <w:rsid w:val="00D03FD2"/>
    <w:rsid w:val="00D04538"/>
    <w:rsid w:val="00D046F9"/>
    <w:rsid w:val="00D059DC"/>
    <w:rsid w:val="00D05C85"/>
    <w:rsid w:val="00D0672E"/>
    <w:rsid w:val="00D1067A"/>
    <w:rsid w:val="00D11512"/>
    <w:rsid w:val="00D14A96"/>
    <w:rsid w:val="00D14C51"/>
    <w:rsid w:val="00D15169"/>
    <w:rsid w:val="00D1615B"/>
    <w:rsid w:val="00D1628B"/>
    <w:rsid w:val="00D17379"/>
    <w:rsid w:val="00D173F1"/>
    <w:rsid w:val="00D177B5"/>
    <w:rsid w:val="00D20254"/>
    <w:rsid w:val="00D21BBF"/>
    <w:rsid w:val="00D2273E"/>
    <w:rsid w:val="00D241B6"/>
    <w:rsid w:val="00D245DB"/>
    <w:rsid w:val="00D24C63"/>
    <w:rsid w:val="00D25D9F"/>
    <w:rsid w:val="00D26018"/>
    <w:rsid w:val="00D266F5"/>
    <w:rsid w:val="00D26BB6"/>
    <w:rsid w:val="00D30E33"/>
    <w:rsid w:val="00D32730"/>
    <w:rsid w:val="00D327FF"/>
    <w:rsid w:val="00D35EE7"/>
    <w:rsid w:val="00D36A81"/>
    <w:rsid w:val="00D36E8B"/>
    <w:rsid w:val="00D37588"/>
    <w:rsid w:val="00D37813"/>
    <w:rsid w:val="00D405B3"/>
    <w:rsid w:val="00D41229"/>
    <w:rsid w:val="00D41377"/>
    <w:rsid w:val="00D42596"/>
    <w:rsid w:val="00D43075"/>
    <w:rsid w:val="00D44242"/>
    <w:rsid w:val="00D46245"/>
    <w:rsid w:val="00D475C1"/>
    <w:rsid w:val="00D50B10"/>
    <w:rsid w:val="00D52E0D"/>
    <w:rsid w:val="00D5373D"/>
    <w:rsid w:val="00D5511C"/>
    <w:rsid w:val="00D5633C"/>
    <w:rsid w:val="00D56CFC"/>
    <w:rsid w:val="00D61BB8"/>
    <w:rsid w:val="00D63B37"/>
    <w:rsid w:val="00D644C2"/>
    <w:rsid w:val="00D651E6"/>
    <w:rsid w:val="00D657E6"/>
    <w:rsid w:val="00D65F5E"/>
    <w:rsid w:val="00D67296"/>
    <w:rsid w:val="00D70AE0"/>
    <w:rsid w:val="00D70E99"/>
    <w:rsid w:val="00D7179F"/>
    <w:rsid w:val="00D72B71"/>
    <w:rsid w:val="00D741F4"/>
    <w:rsid w:val="00D75990"/>
    <w:rsid w:val="00D76080"/>
    <w:rsid w:val="00D7773B"/>
    <w:rsid w:val="00D77904"/>
    <w:rsid w:val="00D82409"/>
    <w:rsid w:val="00D82F49"/>
    <w:rsid w:val="00D834CF"/>
    <w:rsid w:val="00D837AF"/>
    <w:rsid w:val="00D83FF8"/>
    <w:rsid w:val="00D844DC"/>
    <w:rsid w:val="00D85355"/>
    <w:rsid w:val="00D85932"/>
    <w:rsid w:val="00D85CE6"/>
    <w:rsid w:val="00D86F51"/>
    <w:rsid w:val="00D87295"/>
    <w:rsid w:val="00D87D7F"/>
    <w:rsid w:val="00D903AF"/>
    <w:rsid w:val="00D91EAE"/>
    <w:rsid w:val="00D9226F"/>
    <w:rsid w:val="00D927BB"/>
    <w:rsid w:val="00D9457A"/>
    <w:rsid w:val="00D95587"/>
    <w:rsid w:val="00DA293A"/>
    <w:rsid w:val="00DA3679"/>
    <w:rsid w:val="00DA3AD7"/>
    <w:rsid w:val="00DA3F9A"/>
    <w:rsid w:val="00DA4068"/>
    <w:rsid w:val="00DA4661"/>
    <w:rsid w:val="00DA5542"/>
    <w:rsid w:val="00DB0CF8"/>
    <w:rsid w:val="00DB1142"/>
    <w:rsid w:val="00DB2B4E"/>
    <w:rsid w:val="00DB4113"/>
    <w:rsid w:val="00DB5365"/>
    <w:rsid w:val="00DB647C"/>
    <w:rsid w:val="00DB6880"/>
    <w:rsid w:val="00DB6C48"/>
    <w:rsid w:val="00DB783C"/>
    <w:rsid w:val="00DB7ACA"/>
    <w:rsid w:val="00DC04CF"/>
    <w:rsid w:val="00DC1DB1"/>
    <w:rsid w:val="00DC2466"/>
    <w:rsid w:val="00DC2D58"/>
    <w:rsid w:val="00DC32A2"/>
    <w:rsid w:val="00DC334F"/>
    <w:rsid w:val="00DC4A51"/>
    <w:rsid w:val="00DC5594"/>
    <w:rsid w:val="00DC758D"/>
    <w:rsid w:val="00DD14A1"/>
    <w:rsid w:val="00DD14E5"/>
    <w:rsid w:val="00DD1ACF"/>
    <w:rsid w:val="00DD1E6A"/>
    <w:rsid w:val="00DD1EC2"/>
    <w:rsid w:val="00DD283D"/>
    <w:rsid w:val="00DD2E77"/>
    <w:rsid w:val="00DD3946"/>
    <w:rsid w:val="00DD48DE"/>
    <w:rsid w:val="00DD4D43"/>
    <w:rsid w:val="00DD77B5"/>
    <w:rsid w:val="00DE050F"/>
    <w:rsid w:val="00DE11BF"/>
    <w:rsid w:val="00DE127A"/>
    <w:rsid w:val="00DE23CD"/>
    <w:rsid w:val="00DE4947"/>
    <w:rsid w:val="00DE6E89"/>
    <w:rsid w:val="00DE74C3"/>
    <w:rsid w:val="00DE7C29"/>
    <w:rsid w:val="00DF2045"/>
    <w:rsid w:val="00DF3895"/>
    <w:rsid w:val="00DF49E1"/>
    <w:rsid w:val="00DF5413"/>
    <w:rsid w:val="00DF5AA0"/>
    <w:rsid w:val="00E004B8"/>
    <w:rsid w:val="00E015EB"/>
    <w:rsid w:val="00E021B2"/>
    <w:rsid w:val="00E02959"/>
    <w:rsid w:val="00E035F8"/>
    <w:rsid w:val="00E039ED"/>
    <w:rsid w:val="00E04B39"/>
    <w:rsid w:val="00E05965"/>
    <w:rsid w:val="00E059D1"/>
    <w:rsid w:val="00E06285"/>
    <w:rsid w:val="00E064DD"/>
    <w:rsid w:val="00E07DDB"/>
    <w:rsid w:val="00E103C8"/>
    <w:rsid w:val="00E10EFA"/>
    <w:rsid w:val="00E110B6"/>
    <w:rsid w:val="00E129DF"/>
    <w:rsid w:val="00E12AF1"/>
    <w:rsid w:val="00E13076"/>
    <w:rsid w:val="00E13300"/>
    <w:rsid w:val="00E2280C"/>
    <w:rsid w:val="00E2379C"/>
    <w:rsid w:val="00E24795"/>
    <w:rsid w:val="00E24E7B"/>
    <w:rsid w:val="00E25708"/>
    <w:rsid w:val="00E25BC2"/>
    <w:rsid w:val="00E26357"/>
    <w:rsid w:val="00E2669A"/>
    <w:rsid w:val="00E26BC2"/>
    <w:rsid w:val="00E3059D"/>
    <w:rsid w:val="00E3098E"/>
    <w:rsid w:val="00E31360"/>
    <w:rsid w:val="00E31D4B"/>
    <w:rsid w:val="00E31F84"/>
    <w:rsid w:val="00E32AEE"/>
    <w:rsid w:val="00E3341D"/>
    <w:rsid w:val="00E34D6C"/>
    <w:rsid w:val="00E35A3D"/>
    <w:rsid w:val="00E3667F"/>
    <w:rsid w:val="00E37897"/>
    <w:rsid w:val="00E40559"/>
    <w:rsid w:val="00E40E5A"/>
    <w:rsid w:val="00E43627"/>
    <w:rsid w:val="00E43B0E"/>
    <w:rsid w:val="00E43CBB"/>
    <w:rsid w:val="00E4421E"/>
    <w:rsid w:val="00E44F17"/>
    <w:rsid w:val="00E45048"/>
    <w:rsid w:val="00E45925"/>
    <w:rsid w:val="00E4643F"/>
    <w:rsid w:val="00E468B2"/>
    <w:rsid w:val="00E477A4"/>
    <w:rsid w:val="00E501A4"/>
    <w:rsid w:val="00E5291D"/>
    <w:rsid w:val="00E52EAB"/>
    <w:rsid w:val="00E53206"/>
    <w:rsid w:val="00E5368F"/>
    <w:rsid w:val="00E56299"/>
    <w:rsid w:val="00E60E0D"/>
    <w:rsid w:val="00E63AE8"/>
    <w:rsid w:val="00E64359"/>
    <w:rsid w:val="00E6608E"/>
    <w:rsid w:val="00E668F7"/>
    <w:rsid w:val="00E66D59"/>
    <w:rsid w:val="00E67761"/>
    <w:rsid w:val="00E7051A"/>
    <w:rsid w:val="00E72B0C"/>
    <w:rsid w:val="00E74FE4"/>
    <w:rsid w:val="00E75CC8"/>
    <w:rsid w:val="00E77240"/>
    <w:rsid w:val="00E80F4E"/>
    <w:rsid w:val="00E81658"/>
    <w:rsid w:val="00E820A2"/>
    <w:rsid w:val="00E824BF"/>
    <w:rsid w:val="00E846D5"/>
    <w:rsid w:val="00E8488D"/>
    <w:rsid w:val="00E849F8"/>
    <w:rsid w:val="00E85F5C"/>
    <w:rsid w:val="00E8637B"/>
    <w:rsid w:val="00E869E8"/>
    <w:rsid w:val="00E87A2A"/>
    <w:rsid w:val="00E91747"/>
    <w:rsid w:val="00E91B7D"/>
    <w:rsid w:val="00E91DB6"/>
    <w:rsid w:val="00E92722"/>
    <w:rsid w:val="00E9328D"/>
    <w:rsid w:val="00E9335A"/>
    <w:rsid w:val="00E9352C"/>
    <w:rsid w:val="00E93CEE"/>
    <w:rsid w:val="00E97D13"/>
    <w:rsid w:val="00EA0C3F"/>
    <w:rsid w:val="00EA0E61"/>
    <w:rsid w:val="00EA13C8"/>
    <w:rsid w:val="00EA5453"/>
    <w:rsid w:val="00EA611F"/>
    <w:rsid w:val="00EA6D47"/>
    <w:rsid w:val="00EB5559"/>
    <w:rsid w:val="00EB5803"/>
    <w:rsid w:val="00EB6F5C"/>
    <w:rsid w:val="00EB6FDF"/>
    <w:rsid w:val="00EB767A"/>
    <w:rsid w:val="00EC1C54"/>
    <w:rsid w:val="00EC34D1"/>
    <w:rsid w:val="00EC3800"/>
    <w:rsid w:val="00EC3988"/>
    <w:rsid w:val="00EC4429"/>
    <w:rsid w:val="00EC4E54"/>
    <w:rsid w:val="00EC58ED"/>
    <w:rsid w:val="00EC7A0C"/>
    <w:rsid w:val="00EC7F26"/>
    <w:rsid w:val="00ED15F2"/>
    <w:rsid w:val="00ED2FD5"/>
    <w:rsid w:val="00ED3D73"/>
    <w:rsid w:val="00ED5D8D"/>
    <w:rsid w:val="00ED6214"/>
    <w:rsid w:val="00ED672A"/>
    <w:rsid w:val="00ED7C65"/>
    <w:rsid w:val="00ED7D25"/>
    <w:rsid w:val="00EE1807"/>
    <w:rsid w:val="00EE1AB4"/>
    <w:rsid w:val="00EE1C71"/>
    <w:rsid w:val="00EE33D0"/>
    <w:rsid w:val="00EE33E2"/>
    <w:rsid w:val="00EE3CF7"/>
    <w:rsid w:val="00EE53B0"/>
    <w:rsid w:val="00EE5732"/>
    <w:rsid w:val="00EE6CEB"/>
    <w:rsid w:val="00EE6D9D"/>
    <w:rsid w:val="00EE7E0B"/>
    <w:rsid w:val="00EF0A0D"/>
    <w:rsid w:val="00EF0BC7"/>
    <w:rsid w:val="00EF0D0A"/>
    <w:rsid w:val="00EF0EC2"/>
    <w:rsid w:val="00EF1238"/>
    <w:rsid w:val="00EF218E"/>
    <w:rsid w:val="00EF2F00"/>
    <w:rsid w:val="00EF337A"/>
    <w:rsid w:val="00EF4492"/>
    <w:rsid w:val="00EF5689"/>
    <w:rsid w:val="00EF59DA"/>
    <w:rsid w:val="00EF6A12"/>
    <w:rsid w:val="00EF6D87"/>
    <w:rsid w:val="00F000CB"/>
    <w:rsid w:val="00F00EEC"/>
    <w:rsid w:val="00F013A6"/>
    <w:rsid w:val="00F017DD"/>
    <w:rsid w:val="00F029BF"/>
    <w:rsid w:val="00F02A1C"/>
    <w:rsid w:val="00F02D3A"/>
    <w:rsid w:val="00F03D52"/>
    <w:rsid w:val="00F0403D"/>
    <w:rsid w:val="00F0480A"/>
    <w:rsid w:val="00F10456"/>
    <w:rsid w:val="00F11EC7"/>
    <w:rsid w:val="00F13159"/>
    <w:rsid w:val="00F15423"/>
    <w:rsid w:val="00F16EED"/>
    <w:rsid w:val="00F20BB1"/>
    <w:rsid w:val="00F21ED5"/>
    <w:rsid w:val="00F237B8"/>
    <w:rsid w:val="00F2414B"/>
    <w:rsid w:val="00F25A79"/>
    <w:rsid w:val="00F265B4"/>
    <w:rsid w:val="00F30BC4"/>
    <w:rsid w:val="00F314FF"/>
    <w:rsid w:val="00F316C3"/>
    <w:rsid w:val="00F318C0"/>
    <w:rsid w:val="00F32D6A"/>
    <w:rsid w:val="00F34389"/>
    <w:rsid w:val="00F34567"/>
    <w:rsid w:val="00F3457E"/>
    <w:rsid w:val="00F3506C"/>
    <w:rsid w:val="00F364C2"/>
    <w:rsid w:val="00F379F2"/>
    <w:rsid w:val="00F418B8"/>
    <w:rsid w:val="00F4401D"/>
    <w:rsid w:val="00F446B7"/>
    <w:rsid w:val="00F446C7"/>
    <w:rsid w:val="00F44A79"/>
    <w:rsid w:val="00F44E3E"/>
    <w:rsid w:val="00F51B3D"/>
    <w:rsid w:val="00F52095"/>
    <w:rsid w:val="00F53729"/>
    <w:rsid w:val="00F56264"/>
    <w:rsid w:val="00F5732D"/>
    <w:rsid w:val="00F57ACB"/>
    <w:rsid w:val="00F60C7F"/>
    <w:rsid w:val="00F618EC"/>
    <w:rsid w:val="00F61A1C"/>
    <w:rsid w:val="00F61F5D"/>
    <w:rsid w:val="00F62742"/>
    <w:rsid w:val="00F62780"/>
    <w:rsid w:val="00F62957"/>
    <w:rsid w:val="00F632C1"/>
    <w:rsid w:val="00F65626"/>
    <w:rsid w:val="00F66737"/>
    <w:rsid w:val="00F66839"/>
    <w:rsid w:val="00F673C4"/>
    <w:rsid w:val="00F70D9F"/>
    <w:rsid w:val="00F70F39"/>
    <w:rsid w:val="00F71BB3"/>
    <w:rsid w:val="00F71F75"/>
    <w:rsid w:val="00F72335"/>
    <w:rsid w:val="00F7430F"/>
    <w:rsid w:val="00F756FA"/>
    <w:rsid w:val="00F80BBC"/>
    <w:rsid w:val="00F81354"/>
    <w:rsid w:val="00F82061"/>
    <w:rsid w:val="00F8526B"/>
    <w:rsid w:val="00F860AD"/>
    <w:rsid w:val="00F903B6"/>
    <w:rsid w:val="00F90EF4"/>
    <w:rsid w:val="00F935F2"/>
    <w:rsid w:val="00F93D87"/>
    <w:rsid w:val="00F976C0"/>
    <w:rsid w:val="00F97975"/>
    <w:rsid w:val="00F97CFF"/>
    <w:rsid w:val="00FA0729"/>
    <w:rsid w:val="00FA0E27"/>
    <w:rsid w:val="00FA1DEF"/>
    <w:rsid w:val="00FA281E"/>
    <w:rsid w:val="00FA3255"/>
    <w:rsid w:val="00FA50D8"/>
    <w:rsid w:val="00FA60EE"/>
    <w:rsid w:val="00FA723C"/>
    <w:rsid w:val="00FB1AF0"/>
    <w:rsid w:val="00FB3946"/>
    <w:rsid w:val="00FB614F"/>
    <w:rsid w:val="00FB6580"/>
    <w:rsid w:val="00FB659B"/>
    <w:rsid w:val="00FB722E"/>
    <w:rsid w:val="00FB72E5"/>
    <w:rsid w:val="00FB75A3"/>
    <w:rsid w:val="00FC11E3"/>
    <w:rsid w:val="00FC1EAC"/>
    <w:rsid w:val="00FC20F7"/>
    <w:rsid w:val="00FC2429"/>
    <w:rsid w:val="00FC2954"/>
    <w:rsid w:val="00FC297C"/>
    <w:rsid w:val="00FC37DD"/>
    <w:rsid w:val="00FC3903"/>
    <w:rsid w:val="00FC4363"/>
    <w:rsid w:val="00FC47C1"/>
    <w:rsid w:val="00FC6138"/>
    <w:rsid w:val="00FC6B34"/>
    <w:rsid w:val="00FD0C56"/>
    <w:rsid w:val="00FD230A"/>
    <w:rsid w:val="00FD32C0"/>
    <w:rsid w:val="00FD4FF8"/>
    <w:rsid w:val="00FD50DE"/>
    <w:rsid w:val="00FD67B1"/>
    <w:rsid w:val="00FD67B5"/>
    <w:rsid w:val="00FE08D3"/>
    <w:rsid w:val="00FE09A6"/>
    <w:rsid w:val="00FE20F4"/>
    <w:rsid w:val="00FE2620"/>
    <w:rsid w:val="00FE3C54"/>
    <w:rsid w:val="00FE41DF"/>
    <w:rsid w:val="00FE451A"/>
    <w:rsid w:val="00FE5D79"/>
    <w:rsid w:val="00FE7FD8"/>
    <w:rsid w:val="00FF0448"/>
    <w:rsid w:val="00FF265E"/>
    <w:rsid w:val="00FF361A"/>
    <w:rsid w:val="00FF4338"/>
    <w:rsid w:val="00FF4DDB"/>
    <w:rsid w:val="00FF5673"/>
    <w:rsid w:val="00FF5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878925"/>
  <w14:defaultImageDpi w14:val="33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18715C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9"/>
    <w:qFormat/>
    <w:rsid w:val="0028082C"/>
    <w:pPr>
      <w:keepNext/>
      <w:jc w:val="center"/>
      <w:outlineLvl w:val="0"/>
    </w:pPr>
    <w:rPr>
      <w:rFonts w:ascii="Times" w:eastAsia="Times" w:hAnsi="Times"/>
      <w:b/>
      <w:szCs w:val="20"/>
    </w:rPr>
  </w:style>
  <w:style w:type="paragraph" w:styleId="Heading2">
    <w:name w:val="heading 2"/>
    <w:basedOn w:val="Normal"/>
    <w:next w:val="Normal"/>
    <w:link w:val="Heading2Char"/>
    <w:uiPriority w:val="99"/>
    <w:unhideWhenUsed/>
    <w:qFormat/>
    <w:rsid w:val="00592E9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5049A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424A8"/>
    <w:pPr>
      <w:keepNext/>
      <w:keepLines/>
      <w:autoSpaceDE w:val="0"/>
      <w:autoSpaceDN w:val="0"/>
      <w:adjustRightInd w:val="0"/>
      <w:spacing w:before="40"/>
      <w:outlineLvl w:val="3"/>
    </w:pPr>
    <w:rPr>
      <w:rFonts w:ascii="Arial" w:eastAsiaTheme="minorEastAsia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C3AF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C3AFA"/>
    <w:pPr>
      <w:ind w:left="720"/>
      <w:contextualSpacing/>
    </w:pPr>
    <w:rPr>
      <w:rFonts w:asciiTheme="minorHAnsi" w:eastAsiaTheme="minorEastAsia" w:hAnsiTheme="minorHAnsi"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5C8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5C85"/>
    <w:rPr>
      <w:rFonts w:ascii="Lucida Grande" w:hAnsi="Lucida Grande" w:cs="Lucida Grande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9"/>
    <w:rsid w:val="0028082C"/>
    <w:rPr>
      <w:rFonts w:ascii="Times" w:eastAsia="Times" w:hAnsi="Times" w:cs="Times New Roman"/>
      <w:b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941E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41ED6"/>
    <w:rPr>
      <w:rFonts w:asciiTheme="minorHAnsi" w:eastAsiaTheme="minorEastAsia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41ED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41ED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41ED6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96F71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047B24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9"/>
    <w:rsid w:val="00592E9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UnresolvedMention">
    <w:name w:val="Unresolved Mention"/>
    <w:basedOn w:val="DefaultParagraphFont"/>
    <w:uiPriority w:val="99"/>
    <w:rsid w:val="00D7773B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9"/>
    <w:rsid w:val="005049AE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nova-e-listitem">
    <w:name w:val="nova-e-list__item"/>
    <w:basedOn w:val="Normal"/>
    <w:rsid w:val="00557E40"/>
    <w:pPr>
      <w:spacing w:before="100" w:beforeAutospacing="1" w:after="100" w:afterAutospacing="1"/>
    </w:pPr>
  </w:style>
  <w:style w:type="character" w:customStyle="1" w:styleId="gmail-normaltextrun">
    <w:name w:val="gmail-normaltextrun"/>
    <w:basedOn w:val="DefaultParagraphFont"/>
    <w:rsid w:val="00D1615B"/>
  </w:style>
  <w:style w:type="character" w:customStyle="1" w:styleId="apple-converted-space">
    <w:name w:val="apple-converted-space"/>
    <w:basedOn w:val="DefaultParagraphFont"/>
    <w:rsid w:val="00D1615B"/>
  </w:style>
  <w:style w:type="paragraph" w:styleId="Header">
    <w:name w:val="header"/>
    <w:basedOn w:val="Normal"/>
    <w:link w:val="HeaderChar"/>
    <w:uiPriority w:val="99"/>
    <w:unhideWhenUsed/>
    <w:rsid w:val="00EC38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380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C38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3800"/>
    <w:rPr>
      <w:rFonts w:ascii="Times New Roman" w:eastAsia="Times New Roman" w:hAnsi="Times New Roman" w:cs="Times New Roman"/>
    </w:rPr>
  </w:style>
  <w:style w:type="character" w:customStyle="1" w:styleId="Heading4Char">
    <w:name w:val="Heading 4 Char"/>
    <w:basedOn w:val="DefaultParagraphFont"/>
    <w:link w:val="Heading4"/>
    <w:uiPriority w:val="99"/>
    <w:rsid w:val="009424A8"/>
    <w:rPr>
      <w:rFonts w:ascii="Arial" w:hAnsi="Arial" w:cs="Arial"/>
      <w:b/>
      <w:bCs/>
    </w:rPr>
  </w:style>
  <w:style w:type="paragraph" w:customStyle="1" w:styleId="import">
    <w:name w:val="* import"/>
    <w:uiPriority w:val="99"/>
    <w:rsid w:val="009424A8"/>
    <w:pPr>
      <w:autoSpaceDE w:val="0"/>
      <w:autoSpaceDN w:val="0"/>
      <w:adjustRightInd w:val="0"/>
    </w:pPr>
    <w:rPr>
      <w:rFonts w:ascii="Arial" w:hAnsi="Arial" w:cs="Arial"/>
      <w:sz w:val="16"/>
      <w:szCs w:val="16"/>
    </w:rPr>
  </w:style>
  <w:style w:type="character" w:customStyle="1" w:styleId="commentlabel">
    <w:name w:val="*comment label"/>
    <w:uiPriority w:val="99"/>
    <w:rsid w:val="009424A8"/>
    <w:rPr>
      <w:rFonts w:ascii="Lucida Console" w:hAnsi="Lucida Console"/>
      <w:i/>
      <w:color w:val="E26C09"/>
      <w:sz w:val="20"/>
    </w:rPr>
  </w:style>
  <w:style w:type="paragraph" w:customStyle="1" w:styleId="code">
    <w:name w:val="*code"/>
    <w:link w:val="codeChar"/>
    <w:uiPriority w:val="99"/>
    <w:rsid w:val="009424A8"/>
    <w:pPr>
      <w:pBdr>
        <w:top w:val="single" w:sz="4" w:space="1" w:color="333399"/>
        <w:left w:val="single" w:sz="4" w:space="4" w:color="333399"/>
        <w:bottom w:val="single" w:sz="4" w:space="1" w:color="333399"/>
        <w:right w:val="single" w:sz="4" w:space="4" w:color="333399"/>
      </w:pBdr>
      <w:shd w:val="clear" w:color="auto" w:fill="E4E4FF"/>
      <w:autoSpaceDE w:val="0"/>
      <w:autoSpaceDN w:val="0"/>
      <w:adjustRightInd w:val="0"/>
      <w:ind w:left="360" w:hanging="360"/>
    </w:pPr>
    <w:rPr>
      <w:rFonts w:ascii="Lucida Console" w:hAnsi="Lucida Console" w:cs="Lucida Console"/>
      <w:color w:val="333399"/>
      <w:sz w:val="16"/>
      <w:szCs w:val="16"/>
    </w:rPr>
  </w:style>
  <w:style w:type="character" w:customStyle="1" w:styleId="codeChar">
    <w:name w:val="*code Char"/>
    <w:link w:val="code"/>
    <w:uiPriority w:val="99"/>
    <w:rsid w:val="009424A8"/>
    <w:rPr>
      <w:rFonts w:ascii="Lucida Console" w:hAnsi="Lucida Console" w:cs="Lucida Console"/>
      <w:color w:val="333399"/>
      <w:sz w:val="16"/>
      <w:szCs w:val="16"/>
      <w:shd w:val="clear" w:color="auto" w:fill="E4E4FF"/>
    </w:rPr>
  </w:style>
  <w:style w:type="paragraph" w:styleId="BodyText">
    <w:name w:val="Body Text"/>
    <w:basedOn w:val="Normal"/>
    <w:link w:val="BodyTextChar"/>
    <w:uiPriority w:val="99"/>
    <w:rsid w:val="009424A8"/>
    <w:pPr>
      <w:autoSpaceDE w:val="0"/>
      <w:autoSpaceDN w:val="0"/>
      <w:adjustRightInd w:val="0"/>
      <w:spacing w:after="120"/>
    </w:pPr>
    <w:rPr>
      <w:rFonts w:ascii="Arial" w:eastAsiaTheme="minorEastAsia" w:hAnsi="Arial" w:cs="Arial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9424A8"/>
    <w:rPr>
      <w:rFonts w:ascii="Arial" w:hAnsi="Arial" w:cs="Arial"/>
      <w:sz w:val="22"/>
      <w:szCs w:val="22"/>
    </w:rPr>
  </w:style>
  <w:style w:type="paragraph" w:customStyle="1" w:styleId="Code0">
    <w:name w:val="Code"/>
    <w:link w:val="CodeChar0"/>
    <w:uiPriority w:val="99"/>
    <w:rsid w:val="009424A8"/>
    <w:pPr>
      <w:pBdr>
        <w:top w:val="single" w:sz="4" w:space="1" w:color="333399"/>
        <w:left w:val="single" w:sz="4" w:space="4" w:color="333399"/>
        <w:bottom w:val="single" w:sz="4" w:space="1" w:color="333399"/>
        <w:right w:val="single" w:sz="4" w:space="4" w:color="333399"/>
      </w:pBdr>
      <w:shd w:val="clear" w:color="auto" w:fill="E4E4FF"/>
      <w:autoSpaceDE w:val="0"/>
      <w:autoSpaceDN w:val="0"/>
      <w:adjustRightInd w:val="0"/>
    </w:pPr>
    <w:rPr>
      <w:rFonts w:ascii="Lucida Console" w:hAnsi="Lucida Console" w:cs="Lucida Console"/>
      <w:color w:val="333399"/>
      <w:sz w:val="16"/>
      <w:szCs w:val="16"/>
    </w:rPr>
  </w:style>
  <w:style w:type="character" w:customStyle="1" w:styleId="CodeChar0">
    <w:name w:val="Code Char"/>
    <w:link w:val="Code0"/>
    <w:uiPriority w:val="99"/>
    <w:rsid w:val="009424A8"/>
    <w:rPr>
      <w:rFonts w:ascii="Lucida Console" w:hAnsi="Lucida Console" w:cs="Lucida Console"/>
      <w:color w:val="333399"/>
      <w:sz w:val="16"/>
      <w:szCs w:val="16"/>
      <w:shd w:val="clear" w:color="auto" w:fill="E4E4FF"/>
    </w:rPr>
  </w:style>
  <w:style w:type="paragraph" w:customStyle="1" w:styleId="desc">
    <w:name w:val="*desc"/>
    <w:link w:val="descChar"/>
    <w:uiPriority w:val="99"/>
    <w:rsid w:val="009424A8"/>
    <w:pPr>
      <w:pBdr>
        <w:top w:val="single" w:sz="4" w:space="1" w:color="808080"/>
        <w:left w:val="single" w:sz="4" w:space="4" w:color="808080"/>
        <w:bottom w:val="single" w:sz="4" w:space="1" w:color="808080"/>
        <w:right w:val="single" w:sz="4" w:space="4" w:color="808080"/>
      </w:pBdr>
      <w:shd w:val="clear" w:color="auto" w:fill="E6E6E6"/>
      <w:tabs>
        <w:tab w:val="left" w:pos="360"/>
      </w:tabs>
      <w:autoSpaceDE w:val="0"/>
      <w:autoSpaceDN w:val="0"/>
      <w:adjustRightInd w:val="0"/>
      <w:ind w:left="720" w:hanging="720"/>
    </w:pPr>
    <w:rPr>
      <w:rFonts w:ascii="Lucida Console" w:hAnsi="Lucida Console" w:cs="Lucida Console"/>
      <w:color w:val="000080"/>
      <w:sz w:val="16"/>
      <w:szCs w:val="16"/>
    </w:rPr>
  </w:style>
  <w:style w:type="character" w:customStyle="1" w:styleId="descChar">
    <w:name w:val="*desc Char"/>
    <w:link w:val="desc"/>
    <w:uiPriority w:val="99"/>
    <w:rsid w:val="009424A8"/>
    <w:rPr>
      <w:rFonts w:ascii="Lucida Console" w:hAnsi="Lucida Console" w:cs="Lucida Console"/>
      <w:color w:val="000080"/>
      <w:sz w:val="16"/>
      <w:szCs w:val="16"/>
      <w:shd w:val="clear" w:color="auto" w:fill="E6E6E6"/>
    </w:rPr>
  </w:style>
  <w:style w:type="paragraph" w:customStyle="1" w:styleId="comment">
    <w:name w:val="*comment"/>
    <w:link w:val="commentChar"/>
    <w:uiPriority w:val="99"/>
    <w:rsid w:val="009424A8"/>
    <w:pPr>
      <w:pBdr>
        <w:top w:val="single" w:sz="4" w:space="1" w:color="4F6228"/>
        <w:left w:val="single" w:sz="4" w:space="4" w:color="4F6228"/>
        <w:bottom w:val="single" w:sz="4" w:space="1" w:color="4F6228"/>
        <w:right w:val="single" w:sz="4" w:space="4" w:color="4F6228"/>
      </w:pBdr>
      <w:shd w:val="clear" w:color="auto" w:fill="C2D69B"/>
      <w:autoSpaceDE w:val="0"/>
      <w:autoSpaceDN w:val="0"/>
      <w:adjustRightInd w:val="0"/>
      <w:spacing w:before="120"/>
      <w:ind w:left="360" w:hanging="360"/>
    </w:pPr>
    <w:rPr>
      <w:rFonts w:ascii="Lucida Console" w:hAnsi="Lucida Console" w:cs="Lucida Console"/>
      <w:sz w:val="16"/>
      <w:szCs w:val="16"/>
    </w:rPr>
  </w:style>
  <w:style w:type="character" w:customStyle="1" w:styleId="commentChar">
    <w:name w:val="*comment Char"/>
    <w:link w:val="comment"/>
    <w:uiPriority w:val="99"/>
    <w:rsid w:val="009424A8"/>
    <w:rPr>
      <w:rFonts w:ascii="Lucida Console" w:hAnsi="Lucida Console" w:cs="Lucida Console"/>
      <w:sz w:val="16"/>
      <w:szCs w:val="16"/>
      <w:shd w:val="clear" w:color="auto" w:fill="C2D69B"/>
    </w:rPr>
  </w:style>
  <w:style w:type="character" w:styleId="PageNumber">
    <w:name w:val="page number"/>
    <w:basedOn w:val="DefaultParagraphFont"/>
    <w:uiPriority w:val="99"/>
    <w:rsid w:val="009424A8"/>
    <w:rPr>
      <w:rFonts w:ascii="Arial" w:hAnsi="Arial" w:cs="Arial"/>
      <w:sz w:val="20"/>
      <w:szCs w:val="20"/>
    </w:rPr>
  </w:style>
  <w:style w:type="paragraph" w:customStyle="1" w:styleId="subheader">
    <w:name w:val="*subheader"/>
    <w:uiPriority w:val="99"/>
    <w:rsid w:val="009424A8"/>
    <w:pPr>
      <w:keepNext/>
      <w:autoSpaceDE w:val="0"/>
      <w:autoSpaceDN w:val="0"/>
      <w:adjustRightInd w:val="0"/>
      <w:spacing w:before="240"/>
      <w:ind w:left="720" w:hanging="360"/>
      <w:outlineLvl w:val="3"/>
    </w:pPr>
    <w:rPr>
      <w:rFonts w:ascii="Arial" w:hAnsi="Arial" w:cs="Arial"/>
      <w:b/>
      <w:bCs/>
      <w:sz w:val="22"/>
      <w:szCs w:val="22"/>
    </w:rPr>
  </w:style>
  <w:style w:type="paragraph" w:customStyle="1" w:styleId="link">
    <w:name w:val="*link"/>
    <w:uiPriority w:val="99"/>
    <w:rsid w:val="009424A8"/>
    <w:pPr>
      <w:autoSpaceDE w:val="0"/>
      <w:autoSpaceDN w:val="0"/>
      <w:adjustRightInd w:val="0"/>
    </w:pPr>
    <w:rPr>
      <w:rFonts w:ascii="Arial" w:hAnsi="Arial" w:cs="Arial"/>
      <w:color w:val="0000FF"/>
      <w:sz w:val="22"/>
      <w:szCs w:val="22"/>
      <w:u w:val="single"/>
    </w:rPr>
  </w:style>
  <w:style w:type="paragraph" w:styleId="NoSpacing">
    <w:name w:val="No Spacing"/>
    <w:aliases w:val="Output"/>
    <w:uiPriority w:val="99"/>
    <w:qFormat/>
    <w:rsid w:val="009424A8"/>
    <w:pPr>
      <w:autoSpaceDE w:val="0"/>
      <w:autoSpaceDN w:val="0"/>
      <w:adjustRightInd w:val="0"/>
    </w:pPr>
    <w:rPr>
      <w:rFonts w:ascii="Arial" w:hAnsi="Arial" w:cs="Arial"/>
      <w:sz w:val="20"/>
      <w:szCs w:val="20"/>
    </w:rPr>
  </w:style>
  <w:style w:type="paragraph" w:customStyle="1" w:styleId="Content1">
    <w:name w:val="Content 1"/>
    <w:uiPriority w:val="99"/>
    <w:rsid w:val="009424A8"/>
    <w:pPr>
      <w:autoSpaceDE w:val="0"/>
      <w:autoSpaceDN w:val="0"/>
      <w:adjustRightInd w:val="0"/>
      <w:ind w:left="1080" w:hanging="360"/>
    </w:pPr>
    <w:rPr>
      <w:rFonts w:ascii="Arial" w:hAnsi="Arial" w:cs="Arial"/>
      <w:sz w:val="22"/>
      <w:szCs w:val="22"/>
    </w:rPr>
  </w:style>
  <w:style w:type="paragraph" w:customStyle="1" w:styleId="custom">
    <w:name w:val="custom"/>
    <w:link w:val="customChar"/>
    <w:uiPriority w:val="99"/>
    <w:rsid w:val="009424A8"/>
    <w:pPr>
      <w:autoSpaceDE w:val="0"/>
      <w:autoSpaceDN w:val="0"/>
      <w:adjustRightInd w:val="0"/>
    </w:pPr>
    <w:rPr>
      <w:rFonts w:ascii="Arial" w:hAnsi="Arial" w:cs="Arial"/>
      <w:sz w:val="22"/>
      <w:szCs w:val="22"/>
    </w:rPr>
  </w:style>
  <w:style w:type="character" w:customStyle="1" w:styleId="customChar">
    <w:name w:val="custom Char"/>
    <w:link w:val="custom"/>
    <w:uiPriority w:val="99"/>
    <w:rsid w:val="009424A8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4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76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6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6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6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3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6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3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9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2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8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3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1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2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2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2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2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5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88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1635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9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3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5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1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1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3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492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09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0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8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2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7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9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5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7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3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3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10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0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4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oi.org/10.1007/s10964-025-02157-0" TargetMode="External"/><Relationship Id="rId21" Type="http://schemas.openxmlformats.org/officeDocument/2006/relationships/hyperlink" Target="https://doi.org/10.1080/15388220.2025.2524335" TargetMode="External"/><Relationship Id="rId42" Type="http://schemas.openxmlformats.org/officeDocument/2006/relationships/hyperlink" Target="https://doi.org/10.1037/abn0000883" TargetMode="External"/><Relationship Id="rId47" Type="http://schemas.openxmlformats.org/officeDocument/2006/relationships/hyperlink" Target="https://doi.org/10.1080/2372966X.2022.2164460" TargetMode="External"/><Relationship Id="rId63" Type="http://schemas.openxmlformats.org/officeDocument/2006/relationships/hyperlink" Target="https://doi.org/10.1111/sjop.12493" TargetMode="External"/><Relationship Id="rId68" Type="http://schemas.openxmlformats.org/officeDocument/2006/relationships/hyperlink" Target="http://doi.org/10.1037/vio0000210" TargetMode="External"/><Relationship Id="rId84" Type="http://schemas.openxmlformats.org/officeDocument/2006/relationships/hyperlink" Target="http://psycnet.apa.org/doi/10.1037/cbs0000090" TargetMode="External"/><Relationship Id="rId89" Type="http://schemas.openxmlformats.org/officeDocument/2006/relationships/hyperlink" Target="https://doi.org/10.1016/j.drugalcdep.2018.01.006" TargetMode="External"/><Relationship Id="rId16" Type="http://schemas.openxmlformats.org/officeDocument/2006/relationships/hyperlink" Target="https://cran.r-project.org/web/packages/CATAcode/index.html" TargetMode="External"/><Relationship Id="rId107" Type="http://schemas.openxmlformats.org/officeDocument/2006/relationships/hyperlink" Target="http://dailyillini.com/special-sections/2016/12/01/adolescents-ptsd-history-likely-struggle-substance-abuse/" TargetMode="External"/><Relationship Id="rId11" Type="http://schemas.openxmlformats.org/officeDocument/2006/relationships/endnotes" Target="endnotes.xml"/><Relationship Id="rId32" Type="http://schemas.openxmlformats.org/officeDocument/2006/relationships/hyperlink" Target="https://doi.org/10.1177/21677026251369840" TargetMode="External"/><Relationship Id="rId37" Type="http://schemas.openxmlformats.org/officeDocument/2006/relationships/hyperlink" Target="https://doi.org/10.1111/bjc.12467" TargetMode="External"/><Relationship Id="rId53" Type="http://schemas.openxmlformats.org/officeDocument/2006/relationships/hyperlink" Target="https://doi.org/10.1177/00220426211049356" TargetMode="External"/><Relationship Id="rId58" Type="http://schemas.openxmlformats.org/officeDocument/2006/relationships/hyperlink" Target="https://doi.org/10.1177/0741932520941201" TargetMode="External"/><Relationship Id="rId74" Type="http://schemas.openxmlformats.org/officeDocument/2006/relationships/hyperlink" Target="https://doi.org/10.1016/j.jsp.2019.10.007" TargetMode="External"/><Relationship Id="rId79" Type="http://schemas.openxmlformats.org/officeDocument/2006/relationships/hyperlink" Target="https://doi.org/10.1007/s10964-017-0783-4" TargetMode="External"/><Relationship Id="rId102" Type="http://schemas.openxmlformats.org/officeDocument/2006/relationships/hyperlink" Target="https://graduateschool.syr.edu/about/awards/ege-award/" TargetMode="External"/><Relationship Id="rId5" Type="http://schemas.openxmlformats.org/officeDocument/2006/relationships/customXml" Target="../customXml/item5.xml"/><Relationship Id="rId90" Type="http://schemas.openxmlformats.org/officeDocument/2006/relationships/hyperlink" Target="https://doi.org/10.1007/s10964-017-0676-6" TargetMode="External"/><Relationship Id="rId95" Type="http://schemas.openxmlformats.org/officeDocument/2006/relationships/hyperlink" Target="https://doi.org/10.1016/j.jsat.2016.08.004" TargetMode="External"/><Relationship Id="rId22" Type="http://schemas.openxmlformats.org/officeDocument/2006/relationships/hyperlink" Target="https://doi.org/10.1177/08862605251318276" TargetMode="External"/><Relationship Id="rId27" Type="http://schemas.openxmlformats.org/officeDocument/2006/relationships/hyperlink" Target="https://doi.org/10.1007/s11469-022-00971-2" TargetMode="External"/><Relationship Id="rId43" Type="http://schemas.openxmlformats.org/officeDocument/2006/relationships/hyperlink" Target="https://doi.org/10.1007/s10943-023-01916-2" TargetMode="External"/><Relationship Id="rId48" Type="http://schemas.openxmlformats.org/officeDocument/2006/relationships/hyperlink" Target="https://doi.org/10.1007/s12310-022-09542-1" TargetMode="External"/><Relationship Id="rId64" Type="http://schemas.openxmlformats.org/officeDocument/2006/relationships/hyperlink" Target="https://doi.org/10.1002/ijop.12549" TargetMode="External"/><Relationship Id="rId69" Type="http://schemas.openxmlformats.org/officeDocument/2006/relationships/hyperlink" Target="https://doi.org/10.1007/s10826-019-01340-9" TargetMode="External"/><Relationship Id="rId80" Type="http://schemas.openxmlformats.org/officeDocument/2006/relationships/hyperlink" Target="http://psycnet.apa.org/doi/10.1037/vio0000084" TargetMode="External"/><Relationship Id="rId85" Type="http://schemas.openxmlformats.org/officeDocument/2006/relationships/hyperlink" Target="https://doi.org/10.1037/adb0000352" TargetMode="External"/><Relationship Id="rId12" Type="http://schemas.openxmlformats.org/officeDocument/2006/relationships/hyperlink" Target="mailto:gjmerrin@syr.edu" TargetMode="External"/><Relationship Id="rId17" Type="http://schemas.openxmlformats.org/officeDocument/2006/relationships/hyperlink" Target="https://knickodem.github.io/CATAcode/" TargetMode="External"/><Relationship Id="rId33" Type="http://schemas.openxmlformats.org/officeDocument/2006/relationships/hyperlink" Target="https://doi.org/10.1007/s40894-023-00229-5" TargetMode="External"/><Relationship Id="rId38" Type="http://schemas.openxmlformats.org/officeDocument/2006/relationships/hyperlink" Target="https://doi.org/10.1016/j.childyouth.2024.107995" TargetMode="External"/><Relationship Id="rId59" Type="http://schemas.openxmlformats.org/officeDocument/2006/relationships/hyperlink" Target="https://doi.org/10.1007/s10896-020-00142-8" TargetMode="External"/><Relationship Id="rId103" Type="http://schemas.openxmlformats.org/officeDocument/2006/relationships/hyperlink" Target="https://www.texastechalumni.org/s/1422/a22/interior.aspx?sid=1422&amp;gid=1001&amp;pgid=3416&amp;cid=8881&amp;ecid=8881&amp;crid=0&amp;calpgid=1417&amp;calcid=4033" TargetMode="External"/><Relationship Id="rId108" Type="http://schemas.openxmlformats.org/officeDocument/2006/relationships/hyperlink" Target="https://news.illinois.edu/personal-history-with-street-gangs-sparks-u-of-i-graduate-students-research/" TargetMode="External"/><Relationship Id="rId54" Type="http://schemas.openxmlformats.org/officeDocument/2006/relationships/hyperlink" Target="https://doi.org/10.1177/02724316211002271" TargetMode="External"/><Relationship Id="rId70" Type="http://schemas.openxmlformats.org/officeDocument/2006/relationships/hyperlink" Target="https://doi.org/10.1080/19361653.2018.1543036" TargetMode="External"/><Relationship Id="rId75" Type="http://schemas.openxmlformats.org/officeDocument/2006/relationships/hyperlink" Target="https://doi.org/10.1007/s42380-019-00028-4" TargetMode="External"/><Relationship Id="rId91" Type="http://schemas.openxmlformats.org/officeDocument/2006/relationships/hyperlink" Target="https://doi.org/10.1016/j.drugalcdep.2016.05.009" TargetMode="External"/><Relationship Id="rId96" Type="http://schemas.openxmlformats.org/officeDocument/2006/relationships/hyperlink" Target="http://dx.doi.org/10.1037/ort0000094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5" Type="http://schemas.openxmlformats.org/officeDocument/2006/relationships/hyperlink" Target="http://hdl.handle.net/2142/97557" TargetMode="External"/><Relationship Id="rId23" Type="http://schemas.openxmlformats.org/officeDocument/2006/relationships/hyperlink" Target="https://doi.org/10.1007/s11469-024-01342-9" TargetMode="External"/><Relationship Id="rId28" Type="http://schemas.openxmlformats.org/officeDocument/2006/relationships/hyperlink" Target="https://doi.org/10.1037/spq0000620" TargetMode="External"/><Relationship Id="rId36" Type="http://schemas.openxmlformats.org/officeDocument/2006/relationships/hyperlink" Target="https://doi.org/10.1111/psrh.12255" TargetMode="External"/><Relationship Id="rId49" Type="http://schemas.openxmlformats.org/officeDocument/2006/relationships/hyperlink" Target="https://doi.org/10.1037/vio0000452" TargetMode="External"/><Relationship Id="rId57" Type="http://schemas.openxmlformats.org/officeDocument/2006/relationships/hyperlink" Target="https://doi.org/10.1177/15248380211043811" TargetMode="External"/><Relationship Id="rId106" Type="http://schemas.openxmlformats.org/officeDocument/2006/relationships/hyperlink" Target="https://education.illinois.edu/about/news-events/news/article/2016/10/03/delinquent-youth-with-ptsd-need-individualized-treatment-study-suggest" TargetMode="External"/><Relationship Id="rId10" Type="http://schemas.openxmlformats.org/officeDocument/2006/relationships/footnotes" Target="footnotes.xml"/><Relationship Id="rId31" Type="http://schemas.openxmlformats.org/officeDocument/2006/relationships/hyperlink" Target="https://doi.org/10.1007/s40688-025-00548-5" TargetMode="External"/><Relationship Id="rId44" Type="http://schemas.openxmlformats.org/officeDocument/2006/relationships/hyperlink" Target="https://doi.org/10.1080/10888691.2024.2405578" TargetMode="External"/><Relationship Id="rId52" Type="http://schemas.openxmlformats.org/officeDocument/2006/relationships/hyperlink" Target="https://doi.org/10.1016/j.mhpa.2023.100513" TargetMode="External"/><Relationship Id="rId60" Type="http://schemas.openxmlformats.org/officeDocument/2006/relationships/hyperlink" Target="https://doi.org/10.1037/ort0000491" TargetMode="External"/><Relationship Id="rId65" Type="http://schemas.openxmlformats.org/officeDocument/2006/relationships/hyperlink" Target="https://doi.org/10.3389/fpsyt.2020.00026" TargetMode="External"/><Relationship Id="rId73" Type="http://schemas.openxmlformats.org/officeDocument/2006/relationships/hyperlink" Target="https://doi.org/10.1016/j.adolescence.2018.12.006" TargetMode="External"/><Relationship Id="rId78" Type="http://schemas.openxmlformats.org/officeDocument/2006/relationships/hyperlink" Target="https://doi.org/10.1080/10826084.2018.1455702" TargetMode="External"/><Relationship Id="rId81" Type="http://schemas.openxmlformats.org/officeDocument/2006/relationships/hyperlink" Target="https://doi.org/10.1007/s10964-018-0910-x" TargetMode="External"/><Relationship Id="rId86" Type="http://schemas.openxmlformats.org/officeDocument/2006/relationships/hyperlink" Target="http://dx.doi.org/10.1037/adb0000394" TargetMode="External"/><Relationship Id="rId94" Type="http://schemas.openxmlformats.org/officeDocument/2006/relationships/hyperlink" Target="https://doi.org/10.1007/s10903-015-0242-9" TargetMode="External"/><Relationship Id="rId99" Type="http://schemas.openxmlformats.org/officeDocument/2006/relationships/hyperlink" Target="https://cpa.ca/docs/File/Psynopsis/2017/PsynopsisFall2017.pdf" TargetMode="External"/><Relationship Id="rId101" Type="http://schemas.openxmlformats.org/officeDocument/2006/relationships/hyperlink" Target="https://falk.syracuse.edu/news/faculty-of-the-year-awards/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3" Type="http://schemas.openxmlformats.org/officeDocument/2006/relationships/hyperlink" Target="http://gabrieljmerrin.rbind.io/" TargetMode="External"/><Relationship Id="rId18" Type="http://schemas.openxmlformats.org/officeDocument/2006/relationships/hyperlink" Target="https://www.youtube.com/watch?v=kKftwvAHwQo" TargetMode="External"/><Relationship Id="rId39" Type="http://schemas.openxmlformats.org/officeDocument/2006/relationships/hyperlink" Target="https://doi.org/10.1007/s10826-023-02703-z" TargetMode="External"/><Relationship Id="rId109" Type="http://schemas.openxmlformats.org/officeDocument/2006/relationships/hyperlink" Target="https://elmcrest.org/about-us-2/" TargetMode="External"/><Relationship Id="rId34" Type="http://schemas.openxmlformats.org/officeDocument/2006/relationships/hyperlink" Target="https://doi.org/10.1007/s40894-023-00226-8" TargetMode="External"/><Relationship Id="rId50" Type="http://schemas.openxmlformats.org/officeDocument/2006/relationships/hyperlink" Target="https://pubmed.ncbi.nlm.nih.gov/38034412/" TargetMode="External"/><Relationship Id="rId55" Type="http://schemas.openxmlformats.org/officeDocument/2006/relationships/hyperlink" Target="https://doi.org/10.1037/rep0000445" TargetMode="External"/><Relationship Id="rId76" Type="http://schemas.openxmlformats.org/officeDocument/2006/relationships/hyperlink" Target="https://doi.org/10.1007/s11121-018-0904-7" TargetMode="External"/><Relationship Id="rId97" Type="http://schemas.openxmlformats.org/officeDocument/2006/relationships/hyperlink" Target="https://github.com/knickodem/catacode" TargetMode="External"/><Relationship Id="rId104" Type="http://schemas.openxmlformats.org/officeDocument/2006/relationships/hyperlink" Target="https://www.youtube.com/watch?v=YuDq_EZbuJM&amp;index=1&amp;list=FLcs9lCCEHIZ-WCTBEdQwR2A&amp;t=5s" TargetMode="External"/><Relationship Id="rId7" Type="http://schemas.openxmlformats.org/officeDocument/2006/relationships/styles" Target="styles.xml"/><Relationship Id="rId71" Type="http://schemas.openxmlformats.org/officeDocument/2006/relationships/hyperlink" Target="https://doi.org/10.1177/0044118X16668059" TargetMode="External"/><Relationship Id="rId92" Type="http://schemas.openxmlformats.org/officeDocument/2006/relationships/hyperlink" Target="https://doi.org/10.1007/s10566-015-9330-1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https://doi.org/10.1007/s10935-025-00829-y" TargetMode="External"/><Relationship Id="rId24" Type="http://schemas.openxmlformats.org/officeDocument/2006/relationships/hyperlink" Target="https://doi.org/10.1177/25152459251326571" TargetMode="External"/><Relationship Id="rId40" Type="http://schemas.openxmlformats.org/officeDocument/2006/relationships/hyperlink" Target="https://doi.org/10.1007/s12310-024-09648-8" TargetMode="External"/><Relationship Id="rId45" Type="http://schemas.openxmlformats.org/officeDocument/2006/relationships/hyperlink" Target="https://doi.org/10.1016/j.addbeh.2024.107984" TargetMode="External"/><Relationship Id="rId66" Type="http://schemas.openxmlformats.org/officeDocument/2006/relationships/hyperlink" Target="https://doi.org/10.1080/15388220.2019.1709849" TargetMode="External"/><Relationship Id="rId87" Type="http://schemas.openxmlformats.org/officeDocument/2006/relationships/hyperlink" Target="http://psycnet.apa.org/doi/10.1037/vio0000083" TargetMode="External"/><Relationship Id="rId110" Type="http://schemas.openxmlformats.org/officeDocument/2006/relationships/fontTable" Target="fontTable.xml"/><Relationship Id="rId61" Type="http://schemas.openxmlformats.org/officeDocument/2006/relationships/hyperlink" Target="https://doi.org/10.1080/10826084.2020.1729200" TargetMode="External"/><Relationship Id="rId82" Type="http://schemas.openxmlformats.org/officeDocument/2006/relationships/hyperlink" Target="https://doi.org/10.1177%2F1541204016680408" TargetMode="External"/><Relationship Id="rId19" Type="http://schemas.openxmlformats.org/officeDocument/2006/relationships/hyperlink" Target="https://doi.org/10.1177/25152459251401184" TargetMode="External"/><Relationship Id="rId14" Type="http://schemas.openxmlformats.org/officeDocument/2006/relationships/footer" Target="footer1.xml"/><Relationship Id="rId30" Type="http://schemas.openxmlformats.org/officeDocument/2006/relationships/hyperlink" Target="https://doi.org/10.15288/jsad.24-00036" TargetMode="External"/><Relationship Id="rId35" Type="http://schemas.openxmlformats.org/officeDocument/2006/relationships/hyperlink" Target="https://doi.org/10.1016/j.chiabu.2024.107129" TargetMode="External"/><Relationship Id="rId56" Type="http://schemas.openxmlformats.org/officeDocument/2006/relationships/hyperlink" Target="https://doi.org/10.1007/s11121-021-01327-3" TargetMode="External"/><Relationship Id="rId77" Type="http://schemas.openxmlformats.org/officeDocument/2006/relationships/hyperlink" Target="https://doi.org/10.1016/j.drugalcdep.2018.05.015" TargetMode="External"/><Relationship Id="rId100" Type="http://schemas.openxmlformats.org/officeDocument/2006/relationships/hyperlink" Target="https://www.routledge.com/Bullying-in-the-Workplace-Causes-Symptoms-and-Remedies/Lipinski-Crothers/p/book/9781848729629" TargetMode="External"/><Relationship Id="rId105" Type="http://schemas.openxmlformats.org/officeDocument/2006/relationships/hyperlink" Target="http://citl.illinois.edu/citl-101/measurement-evaluation/teaching-evaluation/teaching-evaluations-(ices)/teachers-ranked-as-excellent" TargetMode="External"/><Relationship Id="rId8" Type="http://schemas.openxmlformats.org/officeDocument/2006/relationships/settings" Target="settings.xml"/><Relationship Id="rId51" Type="http://schemas.openxmlformats.org/officeDocument/2006/relationships/hyperlink" Target="https://doi.org/10.3389/fpsyg.2023.1283801" TargetMode="External"/><Relationship Id="rId72" Type="http://schemas.openxmlformats.org/officeDocument/2006/relationships/hyperlink" Target="https://doi.org/10.1111/jabr.12151" TargetMode="External"/><Relationship Id="rId93" Type="http://schemas.openxmlformats.org/officeDocument/2006/relationships/hyperlink" Target="http://dx.doi.org/10.1037/adb0000121" TargetMode="External"/><Relationship Id="rId98" Type="http://schemas.openxmlformats.org/officeDocument/2006/relationships/hyperlink" Target="https://global.oup.com/academic/product/the-development-of-relational-aggression-9780190491826?cc=ca&amp;lang=en&amp;" TargetMode="External"/><Relationship Id="rId3" Type="http://schemas.openxmlformats.org/officeDocument/2006/relationships/customXml" Target="../customXml/item3.xml"/><Relationship Id="rId25" Type="http://schemas.openxmlformats.org/officeDocument/2006/relationships/hyperlink" Target="https://doi.org/10.1891/VV-2023-0027" TargetMode="External"/><Relationship Id="rId46" Type="http://schemas.openxmlformats.org/officeDocument/2006/relationships/hyperlink" Target="https://doi.org/10.1080/15427609.2024.2310449" TargetMode="External"/><Relationship Id="rId67" Type="http://schemas.openxmlformats.org/officeDocument/2006/relationships/hyperlink" Target="http://dx.doi.org/10.1037/vio0000207" TargetMode="External"/><Relationship Id="rId20" Type="http://schemas.openxmlformats.org/officeDocument/2006/relationships/hyperlink" Target="http://doi.org/10.1002/pits.70136" TargetMode="External"/><Relationship Id="rId41" Type="http://schemas.openxmlformats.org/officeDocument/2006/relationships/hyperlink" Target="https://doi.org/10.1016/j.cedpsych.2024.102258" TargetMode="External"/><Relationship Id="rId62" Type="http://schemas.openxmlformats.org/officeDocument/2006/relationships/hyperlink" Target="https://doi.org/10.1037/rep0000308" TargetMode="External"/><Relationship Id="rId83" Type="http://schemas.openxmlformats.org/officeDocument/2006/relationships/hyperlink" Target="https://doi.org/10.1177/0014402917736261" TargetMode="External"/><Relationship Id="rId88" Type="http://schemas.openxmlformats.org/officeDocument/2006/relationships/hyperlink" Target="https://doi.org/10.1007/s11121-018-0948-8" TargetMode="External"/><Relationship Id="rId11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writefull-cache xmlns="urn:writefull-cache:Suggestions">{"suggestions":{},"typeOfAccount":"freemium"}</writefull-cach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CAB95A66775D4FA2D79DB69D4B313A" ma:contentTypeVersion="15" ma:contentTypeDescription="Create a new document." ma:contentTypeScope="" ma:versionID="22cf5fa952206bcc7e16a7a168f2dbc1">
  <xsd:schema xmlns:xsd="http://www.w3.org/2001/XMLSchema" xmlns:xs="http://www.w3.org/2001/XMLSchema" xmlns:p="http://schemas.microsoft.com/office/2006/metadata/properties" xmlns:ns3="62b42499-7c0c-48a6-b2fa-1c6c9dcc2472" xmlns:ns4="0dd77f0e-7ab1-4046-8e86-d8832151c747" targetNamespace="http://schemas.microsoft.com/office/2006/metadata/properties" ma:root="true" ma:fieldsID="2a0549dd555ab28107b8f88d831a6340" ns3:_="" ns4:_="">
    <xsd:import namespace="62b42499-7c0c-48a6-b2fa-1c6c9dcc2472"/>
    <xsd:import namespace="0dd77f0e-7ab1-4046-8e86-d8832151c74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b42499-7c0c-48a6-b2fa-1c6c9dcc24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77f0e-7ab1-4046-8e86-d8832151c74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2b42499-7c0c-48a6-b2fa-1c6c9dcc2472" xsi:nil="true"/>
  </documentManagement>
</p:properties>
</file>

<file path=customXml/itemProps1.xml><?xml version="1.0" encoding="utf-8"?>
<ds:datastoreItem xmlns:ds="http://schemas.openxmlformats.org/officeDocument/2006/customXml" ds:itemID="{000EFE95-6726-4BF1-821E-D681F69DE066}">
  <ds:schemaRefs>
    <ds:schemaRef ds:uri="urn:writefull-cache:Suggestions"/>
  </ds:schemaRefs>
</ds:datastoreItem>
</file>

<file path=customXml/itemProps2.xml><?xml version="1.0" encoding="utf-8"?>
<ds:datastoreItem xmlns:ds="http://schemas.openxmlformats.org/officeDocument/2006/customXml" ds:itemID="{46F2ECA7-4DA4-4D96-B92D-BF2B1616454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4BE3084-B7CE-46EF-BD36-8AA66D0E19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2b42499-7c0c-48a6-b2fa-1c6c9dcc2472"/>
    <ds:schemaRef ds:uri="0dd77f0e-7ab1-4046-8e86-d8832151c7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DD4C9A8-BF75-4085-9138-D0EF29B00F44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B1EFE845-B723-41A4-A5F0-635759B26084}">
  <ds:schemaRefs>
    <ds:schemaRef ds:uri="http://schemas.microsoft.com/office/2006/metadata/properties"/>
    <ds:schemaRef ds:uri="http://schemas.microsoft.com/office/infopath/2007/PartnerControls"/>
    <ds:schemaRef ds:uri="62b42499-7c0c-48a6-b2fa-1c6c9dcc2472"/>
  </ds:schemaRefs>
</ds:datastoreItem>
</file>

<file path=docMetadata/LabelInfo.xml><?xml version="1.0" encoding="utf-8"?>
<clbl:labelList xmlns:clbl="http://schemas.microsoft.com/office/2020/mipLabelMetadata">
  <clbl:label id="{4278a402-1a9e-4eb9-8414-ffb55a5fcf1e}" enabled="0" method="" siteId="{4278a402-1a9e-4eb9-8414-ffb55a5fcf1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7692</Words>
  <Characters>49773</Characters>
  <Application>Microsoft Office Word</Application>
  <DocSecurity>0</DocSecurity>
  <Lines>957</Lines>
  <Paragraphs>586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College of Education</dc:creator>
  <cp:keywords/>
  <dc:description/>
  <cp:lastModifiedBy>Gabriel J. Merrin</cp:lastModifiedBy>
  <cp:revision>2</cp:revision>
  <cp:lastPrinted>2025-10-04T21:52:00Z</cp:lastPrinted>
  <dcterms:created xsi:type="dcterms:W3CDTF">2026-01-26T16:35:00Z</dcterms:created>
  <dcterms:modified xsi:type="dcterms:W3CDTF">2026-01-26T16:35:00Z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168f1a4efa1ece55ef0b447076271f3317b34009d48a32be616050d434816187</vt:lpwstr>
  </property>
  <property fmtid="{D5CDD505-2E9C-101B-9397-08002B2CF9AE}" pid="3" name="ContentTypeId">
    <vt:lpwstr>0x010100C5CAB95A66775D4FA2D79DB69D4B313A</vt:lpwstr>
  </property>
</Properties>
</file>