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Math, Genes, and You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Week 4, Day 2: Mendelian Inheritance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for today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Genetics news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Lecture: Mendelian Inheritance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projects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Phenotype</w:t>
      </w:r>
      <w:r w:rsidDel="00000000" w:rsidR="00000000" w:rsidRPr="00000000">
        <w:rPr>
          <w:sz w:val="24"/>
          <w:szCs w:val="24"/>
          <w:rtl w:val="0"/>
        </w:rPr>
        <w:t xml:space="preserve"> – The observable characteristics of an organism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Additive</w:t>
      </w:r>
      <w:r w:rsidDel="00000000" w:rsidR="00000000" w:rsidRPr="00000000">
        <w:rPr>
          <w:sz w:val="24"/>
          <w:szCs w:val="24"/>
          <w:rtl w:val="0"/>
        </w:rPr>
        <w:t xml:space="preserve"> – A trait where AB individuals have an intermediate phenotype between AA and BB. Example: Hair color.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Dominant</w:t>
      </w:r>
      <w:r w:rsidDel="00000000" w:rsidR="00000000" w:rsidRPr="00000000">
        <w:rPr>
          <w:sz w:val="24"/>
          <w:szCs w:val="24"/>
          <w:rtl w:val="0"/>
        </w:rPr>
        <w:t xml:space="preserve"> – A trait where individuals one (Aa) or two alleles (AA) have the same phenotype. Example: Blood type A vs 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Recessive</w:t>
      </w:r>
      <w:r w:rsidDel="00000000" w:rsidR="00000000" w:rsidRPr="00000000">
        <w:rPr>
          <w:sz w:val="24"/>
          <w:szCs w:val="24"/>
          <w:rtl w:val="0"/>
        </w:rPr>
        <w:t xml:space="preserve"> – A trait where individuals need two alleles (aa) to have the phenotype. Example: Blood type O vs 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</w:t>
      </w:r>
      <w:r w:rsidDel="00000000" w:rsidR="00000000" w:rsidRPr="00000000">
        <w:rPr>
          <w:sz w:val="24"/>
          <w:szCs w:val="24"/>
          <w:rtl w:val="0"/>
        </w:rPr>
        <w:t xml:space="preserve"> – A trait that is influenced by many genes. Example: height. Also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polygenic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Assume ABO blood type is determined by genotype at a multi-allelic variant with alleles A, B, and O in the following fashion: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Phenotype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O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be the expected results of a cross between a type A and a type O individual?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 A individual is AA:</w:t>
      </w:r>
    </w:p>
    <w:tbl>
      <w:tblPr>
        <w:tblStyle w:val="Table2"/>
        <w:tblW w:w="2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tblGridChange w:id="0">
          <w:tblGrid>
            <w:gridCol w:w="720"/>
            <w:gridCol w:w="720"/>
            <w:gridCol w:w="7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offspring will be type A.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 A individual is AO:</w:t>
      </w:r>
    </w:p>
    <w:tbl>
      <w:tblPr>
        <w:tblStyle w:val="Table3"/>
        <w:tblW w:w="2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tblGridChange w:id="0">
          <w:tblGrid>
            <w:gridCol w:w="720"/>
            <w:gridCol w:w="720"/>
            <w:gridCol w:w="7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½ of the offspring will be type A, ½ will be type 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