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37B342" w14:textId="13808790" w:rsidR="00EF47A8" w:rsidRPr="00472524" w:rsidRDefault="00EF47A8" w:rsidP="000B4589">
      <w:pPr>
        <w:rPr>
          <w:sz w:val="20"/>
          <w:szCs w:val="20"/>
        </w:rPr>
      </w:pPr>
      <w:bookmarkStart w:id="0" w:name="_Hlk212550671"/>
    </w:p>
    <w:tbl>
      <w:tblPr>
        <w:tblW w:w="6475" w:type="dxa"/>
        <w:tblLook w:val="04A0" w:firstRow="1" w:lastRow="0" w:firstColumn="1" w:lastColumn="0" w:noHBand="0" w:noVBand="1"/>
      </w:tblPr>
      <w:tblGrid>
        <w:gridCol w:w="4420"/>
        <w:gridCol w:w="2055"/>
      </w:tblGrid>
      <w:tr w:rsidR="005C5D9B" w:rsidRPr="00472524" w14:paraId="3D3FFC8E" w14:textId="77777777" w:rsidTr="005C5D9B">
        <w:trPr>
          <w:trHeight w:val="402"/>
        </w:trPr>
        <w:tc>
          <w:tcPr>
            <w:tcW w:w="4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7AB11BB4" w14:textId="77777777" w:rsidR="005C5D9B" w:rsidRPr="00472524" w:rsidRDefault="005C5D9B" w:rsidP="00C1781D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Pako</w:t>
            </w:r>
          </w:p>
        </w:tc>
        <w:tc>
          <w:tcPr>
            <w:tcW w:w="205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7780BA3E" w14:textId="6F37BC22" w:rsidR="005C5D9B" w:rsidRPr="00472524" w:rsidRDefault="005C5D9B" w:rsidP="00C1781D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bookmarkStart w:id="1" w:name="_GoBack"/>
            <w:bookmarkEnd w:id="1"/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Premium</w:t>
            </w:r>
          </w:p>
        </w:tc>
      </w:tr>
      <w:tr w:rsidR="005C5D9B" w:rsidRPr="00472524" w14:paraId="0B3FDC5A" w14:textId="77777777" w:rsidTr="005C5D9B">
        <w:trPr>
          <w:trHeight w:val="51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C8B19F" w14:textId="77777777" w:rsidR="005C5D9B" w:rsidRPr="00472524" w:rsidRDefault="005C5D9B" w:rsidP="008317F1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Zona e mbuluar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2F907" w14:textId="71527DBA" w:rsidR="005C5D9B" w:rsidRPr="00472524" w:rsidRDefault="005C5D9B" w:rsidP="008317F1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hAnsi="Montserrat" w:cs="Calibri"/>
                <w:color w:val="000000"/>
                <w:sz w:val="16"/>
                <w:szCs w:val="16"/>
              </w:rPr>
              <w:t xml:space="preserve">KS, ALB, </w:t>
            </w: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NMK</w:t>
            </w:r>
            <w:r w:rsidRPr="00472524">
              <w:rPr>
                <w:rFonts w:ascii="Montserrat" w:hAnsi="Montserrat" w:cs="Calibri"/>
                <w:color w:val="000000"/>
                <w:sz w:val="16"/>
                <w:szCs w:val="16"/>
              </w:rPr>
              <w:t>, MNE, SRB, SLO, HR</w:t>
            </w:r>
          </w:p>
        </w:tc>
      </w:tr>
      <w:tr w:rsidR="005C5D9B" w:rsidRPr="00472524" w14:paraId="4B977585" w14:textId="77777777" w:rsidTr="005C5D9B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F531AD" w14:textId="77777777" w:rsidR="005C5D9B" w:rsidRPr="00472524" w:rsidRDefault="005C5D9B" w:rsidP="008317F1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0000"/>
                <w:kern w:val="0"/>
                <w:sz w:val="16"/>
                <w:szCs w:val="16"/>
                <w14:ligatures w14:val="none"/>
              </w:rPr>
              <w:t>Shuma e Siguruar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7F9089" w14:textId="0AE4D4D1" w:rsidR="005C5D9B" w:rsidRPr="00472524" w:rsidRDefault="005C5D9B" w:rsidP="008317F1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hAnsi="Montserrat" w:cs="Calibri"/>
                <w:color w:val="000000"/>
                <w:sz w:val="16"/>
                <w:szCs w:val="16"/>
              </w:rPr>
              <w:t>€ 70,000</w:t>
            </w:r>
          </w:p>
        </w:tc>
      </w:tr>
      <w:tr w:rsidR="005C5D9B" w:rsidRPr="00472524" w14:paraId="03D5729B" w14:textId="77777777" w:rsidTr="005C5D9B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0C845BE4" w14:textId="6AE8316B" w:rsidR="005C5D9B" w:rsidRPr="00472524" w:rsidRDefault="005C5D9B" w:rsidP="00C1781D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Trajtimet Mjekësore Hospitalore</w:t>
            </w:r>
            <w:r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 xml:space="preserve"> </w:t>
            </w:r>
            <w:r w:rsidRPr="00087136">
              <w:rPr>
                <w:rFonts w:ascii="Montserrat" w:eastAsia="Times New Roman" w:hAnsi="Montserrat" w:cs="Calibri"/>
                <w:color w:val="007EC5"/>
                <w:kern w:val="0"/>
                <w:sz w:val="16"/>
                <w:szCs w:val="16"/>
                <w14:ligatures w14:val="none"/>
              </w:rPr>
              <w:t>(dhomë gjysëmprivate)</w:t>
            </w:r>
          </w:p>
        </w:tc>
        <w:tc>
          <w:tcPr>
            <w:tcW w:w="205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4CC5F4DF" w14:textId="77777777" w:rsidR="005C5D9B" w:rsidRPr="00472524" w:rsidRDefault="005C5D9B" w:rsidP="00C1781D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5C5D9B" w:rsidRPr="00472524" w14:paraId="45893BE0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E9A65A6" w14:textId="77777777" w:rsidR="005C5D9B" w:rsidRPr="00472524" w:rsidRDefault="005C5D9B" w:rsidP="00C1781D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20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3A53C3" w14:textId="77777777" w:rsidR="005C5D9B" w:rsidRPr="00472524" w:rsidRDefault="005C5D9B" w:rsidP="00C1781D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100%</w:t>
            </w:r>
          </w:p>
        </w:tc>
      </w:tr>
      <w:tr w:rsidR="005C5D9B" w:rsidRPr="00472524" w14:paraId="2004E85C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AE381" w14:textId="77777777" w:rsidR="005C5D9B" w:rsidRPr="00472524" w:rsidRDefault="005C5D9B" w:rsidP="00C1781D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6B19E" w14:textId="77777777" w:rsidR="005C5D9B" w:rsidRPr="00472524" w:rsidRDefault="005C5D9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5C5D9B" w:rsidRPr="00472524" w14:paraId="6415FE5F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2C651" w14:textId="77777777" w:rsidR="005C5D9B" w:rsidRPr="00472524" w:rsidRDefault="005C5D9B" w:rsidP="00C1781D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operacion</w:t>
            </w: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8F1AC5" w14:textId="77777777" w:rsidR="005C5D9B" w:rsidRPr="00472524" w:rsidRDefault="005C5D9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5C5D9B" w:rsidRPr="00472524" w14:paraId="6332E2EF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ACC6D5C" w14:textId="77777777" w:rsidR="005C5D9B" w:rsidRPr="00472524" w:rsidRDefault="005C5D9B" w:rsidP="00C1781D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kujdesin intenziv</w:t>
            </w: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C3D02" w14:textId="77777777" w:rsidR="005C5D9B" w:rsidRPr="00472524" w:rsidRDefault="005C5D9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5C5D9B" w:rsidRPr="00472524" w14:paraId="4C012C8A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38E017" w14:textId="77777777" w:rsidR="005C5D9B" w:rsidRPr="00472524" w:rsidRDefault="005C5D9B" w:rsidP="00C1781D">
            <w:pPr>
              <w:spacing w:after="0" w:line="240" w:lineRule="auto"/>
              <w:ind w:firstLineChars="100" w:firstLine="140"/>
              <w:rPr>
                <w:rFonts w:ascii="Montserrat" w:eastAsia="Times New Roman" w:hAnsi="Montserrat" w:cs="Calibri"/>
                <w:color w:val="000000"/>
                <w:kern w:val="0"/>
                <w:sz w:val="14"/>
                <w:szCs w:val="14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4"/>
                <w:szCs w:val="14"/>
                <w14:ligatures w14:val="none"/>
              </w:rPr>
              <w:t>Kontrolle diagnostifikuese, duke përfshirë ato patologjike, rreze X, skane CT, skane MRI, skane PET</w:t>
            </w: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F99019" w14:textId="77777777" w:rsidR="005C5D9B" w:rsidRPr="00472524" w:rsidRDefault="005C5D9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5C5D9B" w:rsidRPr="00472524" w14:paraId="0048790F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168638" w14:textId="77777777" w:rsidR="005C5D9B" w:rsidRPr="00472524" w:rsidRDefault="005C5D9B" w:rsidP="00C1781D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Analizat laboratorike</w:t>
            </w: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27F540" w14:textId="77777777" w:rsidR="005C5D9B" w:rsidRPr="00472524" w:rsidRDefault="005C5D9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5C5D9B" w:rsidRPr="00472524" w14:paraId="59C3686B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58D5B7" w14:textId="77777777" w:rsidR="005C5D9B" w:rsidRPr="00472524" w:rsidRDefault="005C5D9B" w:rsidP="00C1781D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0BC033" w14:textId="77777777" w:rsidR="005C5D9B" w:rsidRPr="00472524" w:rsidRDefault="005C5D9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5C5D9B" w:rsidRPr="00472524" w14:paraId="79599208" w14:textId="77777777" w:rsidTr="005C5D9B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3889AC49" w14:textId="77777777" w:rsidR="005C5D9B" w:rsidRPr="00472524" w:rsidRDefault="005C5D9B" w:rsidP="00C1781D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Trajtimet Mjekësore Ambulantore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14A33713" w14:textId="77777777" w:rsidR="005C5D9B" w:rsidRPr="00472524" w:rsidRDefault="005C5D9B" w:rsidP="00C1781D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5C5D9B" w:rsidRPr="00472524" w14:paraId="4D9F3F9F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442487" w14:textId="77777777" w:rsidR="005C5D9B" w:rsidRPr="00472524" w:rsidRDefault="005C5D9B" w:rsidP="00C1781D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mjekun e përgjithshëm</w:t>
            </w:r>
          </w:p>
        </w:tc>
        <w:tc>
          <w:tcPr>
            <w:tcW w:w="2055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3A5756" w14:textId="4830307F" w:rsidR="005C5D9B" w:rsidRPr="00472524" w:rsidRDefault="005C5D9B" w:rsidP="00C1781D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BA0460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80%</w:t>
            </w:r>
          </w:p>
        </w:tc>
      </w:tr>
      <w:tr w:rsidR="005C5D9B" w:rsidRPr="00472524" w14:paraId="095F1961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588642" w14:textId="77777777" w:rsidR="005C5D9B" w:rsidRPr="00472524" w:rsidRDefault="005C5D9B" w:rsidP="00C1781D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për mjekun specialist</w:t>
            </w: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38776" w14:textId="77777777" w:rsidR="005C5D9B" w:rsidRPr="00472524" w:rsidRDefault="005C5D9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5C5D9B" w:rsidRPr="00472524" w14:paraId="36EEE66C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5D4461" w14:textId="77777777" w:rsidR="005C5D9B" w:rsidRPr="00472524" w:rsidRDefault="005C5D9B" w:rsidP="00C1781D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Kirurgjia ditore</w:t>
            </w: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15022C" w14:textId="77777777" w:rsidR="005C5D9B" w:rsidRPr="00472524" w:rsidRDefault="005C5D9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5C5D9B" w:rsidRPr="00472524" w14:paraId="0A56A058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A9114" w14:textId="7AFB8958" w:rsidR="005C5D9B" w:rsidRPr="00472524" w:rsidRDefault="005C5D9B" w:rsidP="00EF47A8">
            <w:pPr>
              <w:spacing w:after="0" w:line="240" w:lineRule="auto"/>
              <w:ind w:firstLineChars="100" w:firstLine="140"/>
              <w:rPr>
                <w:rFonts w:ascii="Montserrat" w:eastAsia="Times New Roman" w:hAnsi="Montserrat" w:cs="Calibri"/>
                <w:color w:val="000000"/>
                <w:kern w:val="0"/>
                <w:sz w:val="14"/>
                <w:szCs w:val="14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4"/>
                <w:szCs w:val="14"/>
                <w14:ligatures w14:val="none"/>
              </w:rPr>
              <w:t>Kontrolle diagnostifikuese, duke përfshirë ato patologjike,    rreze X, skane CT, skane MRI, skane PET</w:t>
            </w: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C61EA" w14:textId="77777777" w:rsidR="005C5D9B" w:rsidRPr="00472524" w:rsidRDefault="005C5D9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5C5D9B" w:rsidRPr="00472524" w14:paraId="5F5BD8DD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521042" w14:textId="77777777" w:rsidR="005C5D9B" w:rsidRPr="00472524" w:rsidRDefault="005C5D9B" w:rsidP="00C1781D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Analizat laboratorike</w:t>
            </w: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4687F9" w14:textId="77777777" w:rsidR="005C5D9B" w:rsidRPr="00472524" w:rsidRDefault="005C5D9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5C5D9B" w:rsidRPr="00472524" w14:paraId="716D48A2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9B8E8B" w14:textId="77777777" w:rsidR="005C5D9B" w:rsidRPr="00472524" w:rsidRDefault="005C5D9B" w:rsidP="00C1781D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Ilaçet e këshilluara nga mjeku</w:t>
            </w:r>
          </w:p>
        </w:tc>
        <w:tc>
          <w:tcPr>
            <w:tcW w:w="2055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B858CB" w14:textId="77777777" w:rsidR="005C5D9B" w:rsidRPr="00472524" w:rsidRDefault="005C5D9B" w:rsidP="00C1781D">
            <w:pPr>
              <w:spacing w:after="0" w:line="240" w:lineRule="auto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</w:p>
        </w:tc>
      </w:tr>
      <w:tr w:rsidR="005C5D9B" w:rsidRPr="00472524" w14:paraId="09931D10" w14:textId="77777777" w:rsidTr="005C5D9B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08885EA6" w14:textId="77777777" w:rsidR="005C5D9B" w:rsidRPr="00472524" w:rsidRDefault="005C5D9B" w:rsidP="00C1781D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Trajtime Mjekësore tjera</w:t>
            </w:r>
          </w:p>
        </w:tc>
        <w:tc>
          <w:tcPr>
            <w:tcW w:w="2055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E3EBF8"/>
            <w:noWrap/>
            <w:vAlign w:val="center"/>
            <w:hideMark/>
          </w:tcPr>
          <w:p w14:paraId="72A3BA14" w14:textId="77777777" w:rsidR="005C5D9B" w:rsidRPr="00472524" w:rsidRDefault="005C5D9B" w:rsidP="00C1781D">
            <w:pPr>
              <w:spacing w:after="0" w:line="240" w:lineRule="auto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> </w:t>
            </w:r>
          </w:p>
        </w:tc>
      </w:tr>
      <w:tr w:rsidR="005C5D9B" w:rsidRPr="00472524" w14:paraId="3BB9D519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CEA462" w14:textId="77777777" w:rsidR="005C5D9B" w:rsidRPr="00472524" w:rsidRDefault="005C5D9B" w:rsidP="00594000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gjatë shtatzanisë dhe lindja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71853EEE" w14:textId="6D8CB761" w:rsidR="005C5D9B" w:rsidRPr="00472524" w:rsidRDefault="005C5D9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hAnsi="Montserrat" w:cs="Calibri"/>
                <w:color w:val="000000"/>
                <w:sz w:val="16"/>
                <w:szCs w:val="16"/>
              </w:rPr>
              <w:t xml:space="preserve">80% deri në </w:t>
            </w:r>
            <w:r w:rsidRPr="00BA0460">
              <w:rPr>
                <w:rFonts w:ascii="Montserrat" w:hAnsi="Montserrat" w:cs="Calibri"/>
                <w:color w:val="000000"/>
                <w:sz w:val="16"/>
                <w:szCs w:val="16"/>
              </w:rPr>
              <w:t>€ 1.200</w:t>
            </w:r>
          </w:p>
        </w:tc>
      </w:tr>
      <w:tr w:rsidR="005C5D9B" w:rsidRPr="00472524" w14:paraId="378DA8DC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30E756" w14:textId="77777777" w:rsidR="005C5D9B" w:rsidRPr="00472524" w:rsidRDefault="005C5D9B" w:rsidP="00594000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dentar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6627C47A" w14:textId="76D519C8" w:rsidR="005C5D9B" w:rsidRPr="00472524" w:rsidRDefault="005C5D9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hAnsi="Montserrat" w:cs="Calibri"/>
                <w:color w:val="000000"/>
                <w:sz w:val="16"/>
                <w:szCs w:val="16"/>
              </w:rPr>
              <w:t xml:space="preserve">80% deri në </w:t>
            </w:r>
            <w:r w:rsidRPr="00BA0460">
              <w:rPr>
                <w:rFonts w:ascii="Montserrat" w:hAnsi="Montserrat" w:cs="Calibri"/>
                <w:color w:val="000000"/>
                <w:sz w:val="16"/>
                <w:szCs w:val="16"/>
              </w:rPr>
              <w:t>€ 120</w:t>
            </w:r>
          </w:p>
        </w:tc>
      </w:tr>
      <w:tr w:rsidR="005C5D9B" w:rsidRPr="00472524" w14:paraId="2EA26703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93D3B1" w14:textId="77777777" w:rsidR="005C5D9B" w:rsidRPr="00472524" w:rsidRDefault="005C5D9B" w:rsidP="00594000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optik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522D09FC" w14:textId="21C169B5" w:rsidR="005C5D9B" w:rsidRPr="00472524" w:rsidRDefault="005C5D9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hAnsi="Montserrat" w:cs="Calibri"/>
                <w:color w:val="000000"/>
                <w:sz w:val="16"/>
                <w:szCs w:val="16"/>
              </w:rPr>
              <w:t xml:space="preserve">80% deri në </w:t>
            </w:r>
            <w:r w:rsidRPr="00BA0460">
              <w:rPr>
                <w:rFonts w:ascii="Montserrat" w:hAnsi="Montserrat" w:cs="Calibri"/>
                <w:color w:val="000000"/>
                <w:sz w:val="16"/>
                <w:szCs w:val="16"/>
              </w:rPr>
              <w:t>€ 80</w:t>
            </w:r>
          </w:p>
        </w:tc>
      </w:tr>
      <w:tr w:rsidR="005C5D9B" w:rsidRPr="00472524" w14:paraId="1CF26D1F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7569743" w14:textId="77777777" w:rsidR="005C5D9B" w:rsidRPr="00472524" w:rsidRDefault="005C5D9B" w:rsidP="00594000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për dëgjim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FF5AF85" w14:textId="19A3AFFA" w:rsidR="005C5D9B" w:rsidRPr="00472524" w:rsidRDefault="005C5D9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hAnsi="Montserrat" w:cs="Calibri"/>
                <w:color w:val="000000"/>
                <w:sz w:val="16"/>
                <w:szCs w:val="16"/>
              </w:rPr>
              <w:t>80% deri në € 120</w:t>
            </w:r>
          </w:p>
        </w:tc>
      </w:tr>
      <w:tr w:rsidR="005C5D9B" w:rsidRPr="00472524" w14:paraId="2CAE0BFA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511136" w14:textId="77777777" w:rsidR="005C5D9B" w:rsidRPr="00472524" w:rsidRDefault="005C5D9B" w:rsidP="00594000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Kujdesi psikiatrik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100DFB05" w14:textId="128D6C1E" w:rsidR="005C5D9B" w:rsidRPr="00472524" w:rsidRDefault="005C5D9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hAnsi="Montserrat" w:cs="Calibri"/>
                <w:color w:val="000000"/>
                <w:sz w:val="16"/>
                <w:szCs w:val="16"/>
              </w:rPr>
              <w:t>80% deri në € 120</w:t>
            </w:r>
          </w:p>
        </w:tc>
      </w:tr>
      <w:tr w:rsidR="005C5D9B" w:rsidRPr="00472524" w14:paraId="2EA70DA2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0E51AF" w14:textId="77777777" w:rsidR="005C5D9B" w:rsidRPr="00472524" w:rsidRDefault="005C5D9B" w:rsidP="00594000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Fizioterapia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  <w:hideMark/>
          </w:tcPr>
          <w:p w14:paraId="3C607493" w14:textId="039A7E30" w:rsidR="005C5D9B" w:rsidRPr="00472524" w:rsidRDefault="005C5D9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hAnsi="Montserrat" w:cs="Calibri"/>
                <w:color w:val="000000"/>
                <w:sz w:val="16"/>
                <w:szCs w:val="16"/>
              </w:rPr>
              <w:t>80% deri në € 100</w:t>
            </w:r>
          </w:p>
        </w:tc>
      </w:tr>
      <w:tr w:rsidR="005C5D9B" w:rsidRPr="00472524" w14:paraId="44992308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C2DEEF" w14:textId="77777777" w:rsidR="005C5D9B" w:rsidRPr="00472524" w:rsidRDefault="005C5D9B" w:rsidP="00594000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Autoambulanca brenda dhe jashtë Kosovës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F63EC" w14:textId="46CFEE07" w:rsidR="005C5D9B" w:rsidRPr="00472524" w:rsidRDefault="005C5D9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hAnsi="Montserrat" w:cs="Calibri"/>
                <w:color w:val="000000"/>
                <w:sz w:val="16"/>
                <w:szCs w:val="16"/>
              </w:rPr>
              <w:t>100% deri në € 200</w:t>
            </w:r>
          </w:p>
        </w:tc>
      </w:tr>
      <w:tr w:rsidR="005C5D9B" w:rsidRPr="00472524" w14:paraId="109978E7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E1C565" w14:textId="77777777" w:rsidR="005C5D9B" w:rsidRPr="00472524" w:rsidRDefault="005C5D9B" w:rsidP="00594000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Shpenzimet e mjekimit si pasojë e aksidentit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5E8538" w14:textId="44B5D6AB" w:rsidR="005C5D9B" w:rsidRPr="00472524" w:rsidRDefault="005C5D9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hAnsi="Montserrat" w:cs="Calibri"/>
                <w:color w:val="000000"/>
                <w:sz w:val="16"/>
                <w:szCs w:val="16"/>
              </w:rPr>
              <w:t>100% deri në € 20.000</w:t>
            </w:r>
          </w:p>
        </w:tc>
      </w:tr>
      <w:tr w:rsidR="005C5D9B" w:rsidRPr="00472524" w14:paraId="4AB96936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BFF082" w14:textId="7B00AA0B" w:rsidR="005C5D9B" w:rsidRPr="00472524" w:rsidRDefault="005C5D9B" w:rsidP="00594000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Trajtimet onkologjike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7AAD13" w14:textId="2010A66B" w:rsidR="005C5D9B" w:rsidRPr="00472524" w:rsidRDefault="005C5D9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hAnsi="Montserrat" w:cs="Calibri"/>
                <w:color w:val="000000"/>
                <w:sz w:val="16"/>
                <w:szCs w:val="16"/>
              </w:rPr>
              <w:t>100% deri në € 20.000</w:t>
            </w:r>
          </w:p>
        </w:tc>
      </w:tr>
      <w:tr w:rsidR="005C5D9B" w:rsidRPr="00472524" w14:paraId="45E9A497" w14:textId="77777777" w:rsidTr="005C5D9B">
        <w:trPr>
          <w:trHeight w:val="402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050B22F2" w14:textId="1709BB98" w:rsidR="005C5D9B" w:rsidRPr="00472524" w:rsidRDefault="005C5D9B" w:rsidP="00594000">
            <w:pPr>
              <w:spacing w:after="0" w:line="240" w:lineRule="auto"/>
              <w:ind w:firstLineChars="100" w:firstLine="161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  <w:t xml:space="preserve">Primet mujore </w:t>
            </w:r>
          </w:p>
        </w:tc>
        <w:tc>
          <w:tcPr>
            <w:tcW w:w="20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E3EBF8"/>
            <w:noWrap/>
            <w:vAlign w:val="center"/>
            <w:hideMark/>
          </w:tcPr>
          <w:p w14:paraId="17485DD5" w14:textId="085CDA20" w:rsidR="005C5D9B" w:rsidRPr="00472524" w:rsidRDefault="005C5D9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b/>
                <w:bCs/>
                <w:color w:val="007EC5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hAnsi="Montserrat" w:cs="Calibri"/>
                <w:b/>
                <w:bCs/>
                <w:color w:val="007EC5"/>
                <w:sz w:val="16"/>
                <w:szCs w:val="16"/>
              </w:rPr>
              <w:t>Premium</w:t>
            </w:r>
          </w:p>
        </w:tc>
      </w:tr>
      <w:tr w:rsidR="005C5D9B" w:rsidRPr="00472524" w14:paraId="25CA0387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F5C210E" w14:textId="77777777" w:rsidR="005C5D9B" w:rsidRPr="00472524" w:rsidRDefault="005C5D9B" w:rsidP="00594000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Primi mujor për persona mbi 18 vjeq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6CD4A6" w14:textId="6D1C7E2A" w:rsidR="005C5D9B" w:rsidRPr="00472524" w:rsidRDefault="005C5D9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hAnsi="Montserrat" w:cs="Calibri"/>
                <w:color w:val="000000"/>
                <w:sz w:val="16"/>
                <w:szCs w:val="16"/>
              </w:rPr>
              <w:t>€ 35.00</w:t>
            </w:r>
          </w:p>
        </w:tc>
      </w:tr>
      <w:tr w:rsidR="005C5D9B" w:rsidRPr="00472524" w14:paraId="6B945411" w14:textId="77777777" w:rsidTr="005C5D9B">
        <w:trPr>
          <w:trHeight w:val="360"/>
        </w:trPr>
        <w:tc>
          <w:tcPr>
            <w:tcW w:w="44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F607C4" w14:textId="77777777" w:rsidR="005C5D9B" w:rsidRPr="00472524" w:rsidRDefault="005C5D9B" w:rsidP="00594000">
            <w:pPr>
              <w:spacing w:after="0" w:line="240" w:lineRule="auto"/>
              <w:ind w:firstLineChars="100" w:firstLine="160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  <w:t>Primi mujor për fëmijë nën 18 vjeq</w:t>
            </w:r>
          </w:p>
        </w:tc>
        <w:tc>
          <w:tcPr>
            <w:tcW w:w="205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94CD1B" w14:textId="79CCFD33" w:rsidR="005C5D9B" w:rsidRPr="00472524" w:rsidRDefault="005C5D9B" w:rsidP="00594000">
            <w:pPr>
              <w:spacing w:after="0" w:line="240" w:lineRule="auto"/>
              <w:jc w:val="center"/>
              <w:rPr>
                <w:rFonts w:ascii="Montserrat" w:eastAsia="Times New Roman" w:hAnsi="Montserrat" w:cs="Calibri"/>
                <w:color w:val="000000"/>
                <w:kern w:val="0"/>
                <w:sz w:val="16"/>
                <w:szCs w:val="16"/>
                <w14:ligatures w14:val="none"/>
              </w:rPr>
            </w:pPr>
            <w:r w:rsidRPr="00472524">
              <w:rPr>
                <w:rFonts w:ascii="Montserrat" w:hAnsi="Montserrat" w:cs="Calibri"/>
                <w:color w:val="000000"/>
                <w:sz w:val="16"/>
                <w:szCs w:val="16"/>
              </w:rPr>
              <w:t>€ 32.00</w:t>
            </w:r>
          </w:p>
        </w:tc>
      </w:tr>
    </w:tbl>
    <w:p w14:paraId="7BB5EA74" w14:textId="77777777" w:rsidR="000B4589" w:rsidRPr="00472524" w:rsidRDefault="000B4589" w:rsidP="000B4589">
      <w:pPr>
        <w:spacing w:after="0" w:line="240" w:lineRule="auto"/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</w:pP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*Nëse shërbimet në kuadër të shtrimit në spital merren në spital publik pa pagesë, I siguruari do të dëmshpërblehet 50% të shpenzimeve sikur shërbimet të ishin marrë në spital privat (Premium: deri në 500€; Silver: deri në 1.000€; Gold: deri në 2.000€).</w:t>
      </w:r>
    </w:p>
    <w:p w14:paraId="0CF04DA5" w14:textId="77777777" w:rsidR="000B4589" w:rsidRPr="00472524" w:rsidRDefault="000B4589" w:rsidP="000B4589">
      <w:pPr>
        <w:spacing w:after="0" w:line="240" w:lineRule="auto"/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</w:pP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*Nëse shërbimet në kuadër të kujdesit gjatë shtatzanisë dhe lindja merren në spital publik pa pagesë, e siguruara do të dëmshpërblehet 300€ (Vetëm pakot: Standard Plus, Premium, Silver, dhe Gold).</w:t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ab/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ab/>
      </w: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ab/>
      </w:r>
    </w:p>
    <w:p w14:paraId="44DF9A99" w14:textId="79DF5CD3" w:rsidR="000B4589" w:rsidRDefault="000B4589" w:rsidP="000B4589">
      <w:pPr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</w:pPr>
      <w:r w:rsidRPr="00472524">
        <w:rPr>
          <w:rFonts w:ascii="Montserrat" w:eastAsia="Times New Roman" w:hAnsi="Montserrat" w:cs="Calibri"/>
          <w:kern w:val="0"/>
          <w:sz w:val="16"/>
          <w:szCs w:val="16"/>
          <w14:ligatures w14:val="none"/>
        </w:rPr>
        <w:t>*Kujdesi gjatë shtatzanisë dhe lindja ka periudhë pritëse 10 muaj, dhe mbulohet për ngjarje sipas specifikimeve në kushte të kontratës</w:t>
      </w:r>
    </w:p>
    <w:p w14:paraId="52790408" w14:textId="77777777" w:rsidR="000B4589" w:rsidRDefault="000B4589" w:rsidP="000B4589"/>
    <w:p w14:paraId="031C884B" w14:textId="77777777" w:rsidR="000B4589" w:rsidRDefault="000B4589"/>
    <w:bookmarkEnd w:id="0"/>
    <w:p w14:paraId="7CDEFE5A" w14:textId="0DE84F2C" w:rsidR="00220C92" w:rsidRDefault="00220C92" w:rsidP="004304EC"/>
    <w:sectPr w:rsidR="00220C92" w:rsidSect="004304EC">
      <w:headerReference w:type="default" r:id="rId7"/>
      <w:pgSz w:w="12240" w:h="15840"/>
      <w:pgMar w:top="420" w:right="720" w:bottom="0" w:left="720" w:header="288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959DD3C" w14:textId="77777777" w:rsidR="00616E61" w:rsidRPr="00472524" w:rsidRDefault="00616E61" w:rsidP="00CA3A84">
      <w:pPr>
        <w:spacing w:after="0" w:line="240" w:lineRule="auto"/>
      </w:pPr>
      <w:r w:rsidRPr="00472524">
        <w:separator/>
      </w:r>
    </w:p>
  </w:endnote>
  <w:endnote w:type="continuationSeparator" w:id="0">
    <w:p w14:paraId="37282BC0" w14:textId="77777777" w:rsidR="00616E61" w:rsidRPr="00472524" w:rsidRDefault="00616E61" w:rsidP="00CA3A84">
      <w:pPr>
        <w:spacing w:after="0" w:line="240" w:lineRule="auto"/>
      </w:pPr>
      <w:r w:rsidRPr="00472524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Montserrat">
    <w:altName w:val="Arial"/>
    <w:charset w:val="00"/>
    <w:family w:val="auto"/>
    <w:pitch w:val="variable"/>
    <w:sig w:usb0="2000020F" w:usb1="00000003" w:usb2="00000000" w:usb3="00000000" w:csb0="00000197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06AE4DB" w14:textId="77777777" w:rsidR="00616E61" w:rsidRPr="00472524" w:rsidRDefault="00616E61" w:rsidP="00CA3A84">
      <w:pPr>
        <w:spacing w:after="0" w:line="240" w:lineRule="auto"/>
      </w:pPr>
      <w:r w:rsidRPr="00472524">
        <w:separator/>
      </w:r>
    </w:p>
  </w:footnote>
  <w:footnote w:type="continuationSeparator" w:id="0">
    <w:p w14:paraId="5BB544F8" w14:textId="77777777" w:rsidR="00616E61" w:rsidRPr="00472524" w:rsidRDefault="00616E61" w:rsidP="00CA3A84">
      <w:pPr>
        <w:spacing w:after="0" w:line="240" w:lineRule="auto"/>
      </w:pPr>
      <w:r w:rsidRPr="00472524"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E6BFEF1" w14:textId="671DF4A7" w:rsidR="00CA3A84" w:rsidRPr="00472524" w:rsidRDefault="00587E0C">
    <w:pPr>
      <w:pStyle w:val="Header"/>
    </w:pPr>
    <w:r>
      <w:rPr>
        <w:noProof/>
        <w:lang w:val="en-US"/>
      </w:rPr>
      <w:drawing>
        <wp:inline distT="0" distB="0" distL="0" distR="0" wp14:anchorId="033F86AF" wp14:editId="371E9D26">
          <wp:extent cx="1674744" cy="534837"/>
          <wp:effectExtent l="0" t="0" r="1905" b="0"/>
          <wp:docPr id="2081646230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03586" cy="54404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DA3E1C"/>
    <w:multiLevelType w:val="multilevel"/>
    <w:tmpl w:val="EA6E4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E1D65CC"/>
    <w:multiLevelType w:val="hybridMultilevel"/>
    <w:tmpl w:val="4A8C5A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2472A17"/>
    <w:multiLevelType w:val="hybridMultilevel"/>
    <w:tmpl w:val="E90C1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72D3257"/>
    <w:multiLevelType w:val="hybridMultilevel"/>
    <w:tmpl w:val="E38056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91D6B00"/>
    <w:multiLevelType w:val="hybridMultilevel"/>
    <w:tmpl w:val="4F5AA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B59543E"/>
    <w:multiLevelType w:val="hybridMultilevel"/>
    <w:tmpl w:val="4C04AF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E8A5CE7"/>
    <w:multiLevelType w:val="multilevel"/>
    <w:tmpl w:val="C1E61C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3FE53A6"/>
    <w:multiLevelType w:val="hybridMultilevel"/>
    <w:tmpl w:val="9462F0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5860C14"/>
    <w:multiLevelType w:val="hybridMultilevel"/>
    <w:tmpl w:val="2006E9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FE148E1"/>
    <w:multiLevelType w:val="hybridMultilevel"/>
    <w:tmpl w:val="59F80A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A805CE3"/>
    <w:multiLevelType w:val="hybridMultilevel"/>
    <w:tmpl w:val="05F867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7B7E56AC"/>
    <w:multiLevelType w:val="hybridMultilevel"/>
    <w:tmpl w:val="B72C9D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4"/>
  </w:num>
  <w:num w:numId="3">
    <w:abstractNumId w:val="1"/>
  </w:num>
  <w:num w:numId="4">
    <w:abstractNumId w:val="2"/>
  </w:num>
  <w:num w:numId="5">
    <w:abstractNumId w:val="8"/>
  </w:num>
  <w:num w:numId="6">
    <w:abstractNumId w:val="9"/>
  </w:num>
  <w:num w:numId="7">
    <w:abstractNumId w:val="10"/>
  </w:num>
  <w:num w:numId="8">
    <w:abstractNumId w:val="0"/>
  </w:num>
  <w:num w:numId="9">
    <w:abstractNumId w:val="6"/>
  </w:num>
  <w:num w:numId="10">
    <w:abstractNumId w:val="3"/>
  </w:num>
  <w:num w:numId="11">
    <w:abstractNumId w:val="5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3A84"/>
    <w:rsid w:val="00026B8C"/>
    <w:rsid w:val="00030574"/>
    <w:rsid w:val="00061B01"/>
    <w:rsid w:val="00087136"/>
    <w:rsid w:val="00092ED4"/>
    <w:rsid w:val="000B4589"/>
    <w:rsid w:val="000F2629"/>
    <w:rsid w:val="000F4B9F"/>
    <w:rsid w:val="001115C2"/>
    <w:rsid w:val="0013378A"/>
    <w:rsid w:val="0013662C"/>
    <w:rsid w:val="00141816"/>
    <w:rsid w:val="0014378D"/>
    <w:rsid w:val="00167850"/>
    <w:rsid w:val="0018452E"/>
    <w:rsid w:val="00184767"/>
    <w:rsid w:val="001A6815"/>
    <w:rsid w:val="00210A12"/>
    <w:rsid w:val="00220C92"/>
    <w:rsid w:val="00317FD0"/>
    <w:rsid w:val="003362B5"/>
    <w:rsid w:val="003769AD"/>
    <w:rsid w:val="003B6B50"/>
    <w:rsid w:val="003E28B6"/>
    <w:rsid w:val="003F04FA"/>
    <w:rsid w:val="003F2044"/>
    <w:rsid w:val="004304EC"/>
    <w:rsid w:val="00436E5B"/>
    <w:rsid w:val="004574FE"/>
    <w:rsid w:val="00472524"/>
    <w:rsid w:val="00480551"/>
    <w:rsid w:val="004858B0"/>
    <w:rsid w:val="0049789C"/>
    <w:rsid w:val="004A0B8F"/>
    <w:rsid w:val="004B7953"/>
    <w:rsid w:val="004C3F9F"/>
    <w:rsid w:val="00533A4E"/>
    <w:rsid w:val="005472D6"/>
    <w:rsid w:val="00555BE9"/>
    <w:rsid w:val="00565C38"/>
    <w:rsid w:val="0058060A"/>
    <w:rsid w:val="0058686F"/>
    <w:rsid w:val="00586EA7"/>
    <w:rsid w:val="00587E0C"/>
    <w:rsid w:val="00594000"/>
    <w:rsid w:val="00597697"/>
    <w:rsid w:val="005C5D9B"/>
    <w:rsid w:val="005D7EA7"/>
    <w:rsid w:val="00616E61"/>
    <w:rsid w:val="00643A2A"/>
    <w:rsid w:val="0065239D"/>
    <w:rsid w:val="00692C52"/>
    <w:rsid w:val="006D2697"/>
    <w:rsid w:val="006D5CDC"/>
    <w:rsid w:val="0070490F"/>
    <w:rsid w:val="00727C39"/>
    <w:rsid w:val="0076147D"/>
    <w:rsid w:val="00792FAB"/>
    <w:rsid w:val="007B2C48"/>
    <w:rsid w:val="007C427D"/>
    <w:rsid w:val="007C6CC9"/>
    <w:rsid w:val="007F6504"/>
    <w:rsid w:val="00817E0D"/>
    <w:rsid w:val="00827A52"/>
    <w:rsid w:val="008317F1"/>
    <w:rsid w:val="008540CC"/>
    <w:rsid w:val="00865096"/>
    <w:rsid w:val="0087646E"/>
    <w:rsid w:val="008F39EB"/>
    <w:rsid w:val="009519E4"/>
    <w:rsid w:val="00957E45"/>
    <w:rsid w:val="009728D3"/>
    <w:rsid w:val="00974B31"/>
    <w:rsid w:val="0099549B"/>
    <w:rsid w:val="009B116C"/>
    <w:rsid w:val="009E5558"/>
    <w:rsid w:val="009E5FAA"/>
    <w:rsid w:val="009F41A0"/>
    <w:rsid w:val="00A513AE"/>
    <w:rsid w:val="00AB3D63"/>
    <w:rsid w:val="00AB5942"/>
    <w:rsid w:val="00AB7409"/>
    <w:rsid w:val="00AD11F9"/>
    <w:rsid w:val="00AD7361"/>
    <w:rsid w:val="00AF1A3B"/>
    <w:rsid w:val="00AF5B8F"/>
    <w:rsid w:val="00B30F38"/>
    <w:rsid w:val="00B60F1C"/>
    <w:rsid w:val="00BA0460"/>
    <w:rsid w:val="00BC352E"/>
    <w:rsid w:val="00C05826"/>
    <w:rsid w:val="00C2108F"/>
    <w:rsid w:val="00C24781"/>
    <w:rsid w:val="00C302D9"/>
    <w:rsid w:val="00C4083D"/>
    <w:rsid w:val="00C512B7"/>
    <w:rsid w:val="00C91756"/>
    <w:rsid w:val="00C96D2A"/>
    <w:rsid w:val="00CA0059"/>
    <w:rsid w:val="00CA05AC"/>
    <w:rsid w:val="00CA3A84"/>
    <w:rsid w:val="00D144DA"/>
    <w:rsid w:val="00D25789"/>
    <w:rsid w:val="00DB115A"/>
    <w:rsid w:val="00DD02FF"/>
    <w:rsid w:val="00DE2FDD"/>
    <w:rsid w:val="00DF07C9"/>
    <w:rsid w:val="00DF4E83"/>
    <w:rsid w:val="00E03845"/>
    <w:rsid w:val="00E20B06"/>
    <w:rsid w:val="00E62F94"/>
    <w:rsid w:val="00EA1A5E"/>
    <w:rsid w:val="00ED20C7"/>
    <w:rsid w:val="00EF47A8"/>
    <w:rsid w:val="00F0077C"/>
    <w:rsid w:val="00F328FD"/>
    <w:rsid w:val="00F33613"/>
    <w:rsid w:val="00F4395B"/>
    <w:rsid w:val="00F44AA3"/>
    <w:rsid w:val="00F52071"/>
    <w:rsid w:val="00F62EF8"/>
    <w:rsid w:val="00F75639"/>
    <w:rsid w:val="00F8418B"/>
    <w:rsid w:val="00F86D26"/>
    <w:rsid w:val="00FE7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DD85104"/>
  <w15:chartTrackingRefBased/>
  <w15:docId w15:val="{1AC321E6-EC6C-4441-AEF7-721F238CE0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B6B50"/>
    <w:rPr>
      <w:lang w:val="sq-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CA3A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3A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3A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3A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3A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3A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3A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3A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3A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3A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3A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3A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3A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3A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3A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3A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3A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3A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3A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3A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3A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3A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3A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3A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3A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3A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3A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3A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3A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A3A84"/>
  </w:style>
  <w:style w:type="paragraph" w:styleId="Footer">
    <w:name w:val="footer"/>
    <w:basedOn w:val="Normal"/>
    <w:link w:val="FooterChar"/>
    <w:uiPriority w:val="99"/>
    <w:unhideWhenUsed/>
    <w:rsid w:val="00CA3A8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A3A84"/>
  </w:style>
  <w:style w:type="table" w:styleId="TableGrid">
    <w:name w:val="Table Grid"/>
    <w:basedOn w:val="TableNormal"/>
    <w:uiPriority w:val="39"/>
    <w:rsid w:val="00220C9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145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6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57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02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4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34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654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65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7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9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1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280</Words>
  <Characters>1597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Arber Prenaj</dc:creator>
  <cp:keywords/>
  <dc:description/>
  <cp:lastModifiedBy>Microsoft account</cp:lastModifiedBy>
  <cp:revision>3</cp:revision>
  <cp:lastPrinted>2024-12-30T08:20:00Z</cp:lastPrinted>
  <dcterms:created xsi:type="dcterms:W3CDTF">2026-03-01T15:15:00Z</dcterms:created>
  <dcterms:modified xsi:type="dcterms:W3CDTF">2026-03-02T00:23:00Z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2025-11-27T13:02:03Z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69f6bace-f7b6-4a69-8f43-ff43b39892d2</vt:lpwstr>
  </property>
  <property fmtid="{D5CDD505-2E9C-101B-9397-08002B2CF9AE}" pid="7" name="MSIP_Label_defa4170-0d19-0005-0004-bc88714345d2_ActionId">
    <vt:lpwstr>828380c8-5ac4-410a-80bf-5424155cb9b4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