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911848"/>
        <w:docPartObj>
          <w:docPartGallery w:val="Cover Pages"/>
          <w:docPartUnique/>
        </w:docPartObj>
      </w:sdtPr>
      <w:sdtContent>
        <w:p w14:paraId="4257805A" w14:textId="77777777" w:rsidR="00BE21A6" w:rsidRDefault="00BE21A6"/>
        <w:p w14:paraId="31E3D20A" w14:textId="77777777" w:rsidR="00BE21A6" w:rsidRDefault="00BE21A6">
          <w:pPr>
            <w:spacing w:after="200" w:line="276" w:lineRule="auto"/>
            <w:jc w:val="left"/>
          </w:pPr>
          <w:r>
            <w:rPr>
              <w:noProof/>
            </w:rPr>
            <mc:AlternateContent>
              <mc:Choice Requires="wps">
                <w:drawing>
                  <wp:anchor distT="0" distB="0" distL="182880" distR="182880" simplePos="0" relativeHeight="251660288" behindDoc="0" locked="0" layoutInCell="1" allowOverlap="1" wp14:anchorId="6424280C" wp14:editId="5A213C82">
                    <wp:simplePos x="0" y="0"/>
                    <mc:AlternateContent>
                      <mc:Choice Requires="wp14">
                        <wp:positionH relativeFrom="margin">
                          <wp14:pctPosHOffset>7700</wp14:pctPosHOffset>
                        </wp:positionH>
                      </mc:Choice>
                      <mc:Fallback>
                        <wp:positionH relativeFrom="page">
                          <wp:posOffset>1360170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38BA9" w14:textId="2962C14C" w:rsidR="00BE21A6" w:rsidRPr="00E550B1" w:rsidRDefault="00E550B1">
                                <w:pPr>
                                  <w:pStyle w:val="Sinespaciado"/>
                                  <w:spacing w:before="40" w:after="560" w:line="216" w:lineRule="auto"/>
                                  <w:rPr>
                                    <w:color w:val="0F243E" w:themeColor="text2" w:themeShade="80"/>
                                    <w:sz w:val="72"/>
                                    <w:szCs w:val="72"/>
                                    <w:lang w:val="es-CL"/>
                                  </w:rPr>
                                </w:pPr>
                                <w:sdt>
                                  <w:sdtPr>
                                    <w:rPr>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E550B1">
                                      <w:rPr>
                                        <w:color w:val="0F243E" w:themeColor="text2" w:themeShade="80"/>
                                        <w:sz w:val="72"/>
                                        <w:szCs w:val="72"/>
                                        <w:lang w:val="es-CL"/>
                                      </w:rPr>
                                      <w:t>SAFI-NGAC</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B21AD22" w14:textId="5A51CC9D" w:rsidR="00BE21A6" w:rsidRPr="00E550B1" w:rsidRDefault="00E550B1">
                                    <w:pPr>
                                      <w:pStyle w:val="Sinespaciado"/>
                                      <w:spacing w:before="40" w:after="40"/>
                                      <w:rPr>
                                        <w:caps/>
                                        <w:color w:val="215868" w:themeColor="accent5" w:themeShade="80"/>
                                        <w:sz w:val="28"/>
                                        <w:szCs w:val="28"/>
                                        <w:lang w:val="es-CL"/>
                                      </w:rPr>
                                    </w:pPr>
                                    <w:r w:rsidRPr="00E550B1">
                                      <w:rPr>
                                        <w:caps/>
                                        <w:color w:val="0F243E" w:themeColor="text2" w:themeShade="80"/>
                                        <w:sz w:val="28"/>
                                        <w:szCs w:val="28"/>
                                        <w:lang w:val="es-CL"/>
                                      </w:rPr>
                                      <w:t>Estudio de Viabilidad</w:t>
                                    </w:r>
                                  </w:p>
                                </w:sdtContent>
                              </w:sdt>
                              <w:sdt>
                                <w:sdtPr>
                                  <w:rPr>
                                    <w:caps/>
                                    <w:color w:val="0F243E" w:themeColor="text2" w:themeShade="80"/>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FBC9EB" w14:textId="77777777" w:rsidR="00BE21A6" w:rsidRPr="00E550B1" w:rsidRDefault="00BE21A6">
                                    <w:pPr>
                                      <w:pStyle w:val="Sinespaciado"/>
                                      <w:spacing w:before="80" w:after="40"/>
                                      <w:rPr>
                                        <w:caps/>
                                        <w:color w:val="0F243E" w:themeColor="text2" w:themeShade="80"/>
                                        <w:szCs w:val="24"/>
                                      </w:rPr>
                                    </w:pPr>
                                    <w:r w:rsidRPr="00E550B1">
                                      <w:rPr>
                                        <w:color w:val="0F243E" w:themeColor="text2" w:themeShade="80"/>
                                        <w:szCs w:val="24"/>
                                      </w:rPr>
                                      <w:t>Gerardo Paiva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4280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7538BA9" w14:textId="2962C14C" w:rsidR="00BE21A6" w:rsidRPr="00E550B1" w:rsidRDefault="00E550B1">
                          <w:pPr>
                            <w:pStyle w:val="Sinespaciado"/>
                            <w:spacing w:before="40" w:after="560" w:line="216" w:lineRule="auto"/>
                            <w:rPr>
                              <w:color w:val="0F243E" w:themeColor="text2" w:themeShade="80"/>
                              <w:sz w:val="72"/>
                              <w:szCs w:val="72"/>
                              <w:lang w:val="es-CL"/>
                            </w:rPr>
                          </w:pPr>
                          <w:sdt>
                            <w:sdtPr>
                              <w:rPr>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E550B1">
                                <w:rPr>
                                  <w:color w:val="0F243E" w:themeColor="text2" w:themeShade="80"/>
                                  <w:sz w:val="72"/>
                                  <w:szCs w:val="72"/>
                                  <w:lang w:val="es-CL"/>
                                </w:rPr>
                                <w:t>SAFI-NGAC</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B21AD22" w14:textId="5A51CC9D" w:rsidR="00BE21A6" w:rsidRPr="00E550B1" w:rsidRDefault="00E550B1">
                              <w:pPr>
                                <w:pStyle w:val="Sinespaciado"/>
                                <w:spacing w:before="40" w:after="40"/>
                                <w:rPr>
                                  <w:caps/>
                                  <w:color w:val="215868" w:themeColor="accent5" w:themeShade="80"/>
                                  <w:sz w:val="28"/>
                                  <w:szCs w:val="28"/>
                                  <w:lang w:val="es-CL"/>
                                </w:rPr>
                              </w:pPr>
                              <w:r w:rsidRPr="00E550B1">
                                <w:rPr>
                                  <w:caps/>
                                  <w:color w:val="0F243E" w:themeColor="text2" w:themeShade="80"/>
                                  <w:sz w:val="28"/>
                                  <w:szCs w:val="28"/>
                                  <w:lang w:val="es-CL"/>
                                </w:rPr>
                                <w:t>Estudio de Viabilidad</w:t>
                              </w:r>
                            </w:p>
                          </w:sdtContent>
                        </w:sdt>
                        <w:sdt>
                          <w:sdtPr>
                            <w:rPr>
                              <w:caps/>
                              <w:color w:val="0F243E" w:themeColor="text2" w:themeShade="80"/>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FBC9EB" w14:textId="77777777" w:rsidR="00BE21A6" w:rsidRPr="00E550B1" w:rsidRDefault="00BE21A6">
                              <w:pPr>
                                <w:pStyle w:val="Sinespaciado"/>
                                <w:spacing w:before="80" w:after="40"/>
                                <w:rPr>
                                  <w:caps/>
                                  <w:color w:val="0F243E" w:themeColor="text2" w:themeShade="80"/>
                                  <w:szCs w:val="24"/>
                                </w:rPr>
                              </w:pPr>
                              <w:r w:rsidRPr="00E550B1">
                                <w:rPr>
                                  <w:color w:val="0F243E" w:themeColor="text2" w:themeShade="80"/>
                                  <w:szCs w:val="24"/>
                                </w:rPr>
                                <w:t>Gerardo Paiva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81B337F" wp14:editId="19AFA3F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396C3B35" w14:textId="7DD1FF9D" w:rsidR="00BE21A6" w:rsidRDefault="00E550B1">
                                    <w:pPr>
                                      <w:pStyle w:val="Sinespaciado"/>
                                      <w:jc w:val="right"/>
                                      <w:rPr>
                                        <w:color w:val="FFFFFF" w:themeColor="background1"/>
                                        <w:szCs w:val="24"/>
                                      </w:rPr>
                                    </w:pPr>
                                    <w:r>
                                      <w:rPr>
                                        <w:color w:val="FFFFFF" w:themeColor="background1"/>
                                        <w:szCs w:val="24"/>
                                        <w:lang w:val="es-MX"/>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1B337F"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" fillcolor="#0f243e [1615]" stroked="f" strokeweight="2pt">
                    <o:lock v:ext="edit" aspectratio="t"/>
                    <v:textbox inset="3.6pt,,3.6pt">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396C3B35" w14:textId="7DD1FF9D" w:rsidR="00BE21A6" w:rsidRDefault="00E550B1">
                              <w:pPr>
                                <w:pStyle w:val="Sinespaciado"/>
                                <w:jc w:val="right"/>
                                <w:rPr>
                                  <w:color w:val="FFFFFF" w:themeColor="background1"/>
                                  <w:szCs w:val="24"/>
                                </w:rPr>
                              </w:pPr>
                              <w:r>
                                <w:rPr>
                                  <w:color w:val="FFFFFF" w:themeColor="background1"/>
                                  <w:szCs w:val="24"/>
                                  <w:lang w:val="es-MX"/>
                                </w:rPr>
                                <w:t>2026</w:t>
                              </w:r>
                            </w:p>
                          </w:sdtContent>
                        </w:sdt>
                      </w:txbxContent>
                    </v:textbox>
                    <w10:wrap anchorx="margin" anchory="page"/>
                  </v:rect>
                </w:pict>
              </mc:Fallback>
            </mc:AlternateContent>
          </w:r>
          <w:r>
            <w:br w:type="page"/>
          </w:r>
        </w:p>
      </w:sdtContent>
    </w:sdt>
    <w:sdt>
      <w:sdtPr>
        <w:rPr>
          <w:rFonts w:eastAsiaTheme="minorEastAsia" w:cstheme="minorBidi"/>
          <w:b w:val="0"/>
          <w:bCs w:val="0"/>
          <w:color w:val="333333"/>
          <w:sz w:val="24"/>
          <w:szCs w:val="22"/>
          <w:lang w:val="es-MX"/>
        </w:rPr>
        <w:id w:val="951136210"/>
        <w:docPartObj>
          <w:docPartGallery w:val="Table of Contents"/>
          <w:docPartUnique/>
        </w:docPartObj>
      </w:sdtPr>
      <w:sdtContent>
        <w:p w14:paraId="0BFD9F34" w14:textId="77777777" w:rsidR="00BE21A6" w:rsidRDefault="00BE21A6">
          <w:pPr>
            <w:pStyle w:val="TtuloTDC"/>
          </w:pPr>
          <w:r>
            <w:rPr>
              <w:lang w:val="es-MX"/>
            </w:rPr>
            <w:t>Contenido</w:t>
          </w:r>
        </w:p>
        <w:p w14:paraId="2F058580" w14:textId="3DD16C99" w:rsidR="007070D5" w:rsidRDefault="00BE21A6">
          <w:pPr>
            <w:pStyle w:val="TDC1"/>
            <w:tabs>
              <w:tab w:val="right" w:leader="dot" w:pos="9394"/>
            </w:tabs>
            <w:rPr>
              <w:rFonts w:asciiTheme="minorHAnsi" w:hAnsiTheme="minorHAnsi"/>
              <w:noProof/>
              <w:color w:val="auto"/>
              <w:kern w:val="2"/>
              <w:szCs w:val="24"/>
              <w:lang w:eastAsia="es-CL"/>
              <w14:ligatures w14:val="standardContextual"/>
            </w:rPr>
          </w:pPr>
          <w:r>
            <w:fldChar w:fldCharType="begin"/>
          </w:r>
          <w:r>
            <w:instrText xml:space="preserve"> TOC \o "1-3" \h \z \u </w:instrText>
          </w:r>
          <w:r>
            <w:fldChar w:fldCharType="separate"/>
          </w:r>
          <w:hyperlink w:anchor="_Toc231303714" w:history="1">
            <w:r w:rsidR="007070D5" w:rsidRPr="007469E0">
              <w:rPr>
                <w:rStyle w:val="Hipervnculo"/>
                <w:noProof/>
              </w:rPr>
              <w:t>Introducción</w:t>
            </w:r>
            <w:r w:rsidR="007070D5">
              <w:rPr>
                <w:noProof/>
                <w:webHidden/>
              </w:rPr>
              <w:tab/>
            </w:r>
            <w:r w:rsidR="007070D5">
              <w:rPr>
                <w:noProof/>
                <w:webHidden/>
              </w:rPr>
              <w:fldChar w:fldCharType="begin"/>
            </w:r>
            <w:r w:rsidR="007070D5">
              <w:rPr>
                <w:noProof/>
                <w:webHidden/>
              </w:rPr>
              <w:instrText xml:space="preserve"> PAGEREF _Toc231303714 \h </w:instrText>
            </w:r>
            <w:r w:rsidR="007070D5">
              <w:rPr>
                <w:noProof/>
                <w:webHidden/>
              </w:rPr>
            </w:r>
            <w:r w:rsidR="007070D5">
              <w:rPr>
                <w:noProof/>
                <w:webHidden/>
              </w:rPr>
              <w:fldChar w:fldCharType="separate"/>
            </w:r>
            <w:r w:rsidR="007070D5">
              <w:rPr>
                <w:noProof/>
                <w:webHidden/>
              </w:rPr>
              <w:t>3</w:t>
            </w:r>
            <w:r w:rsidR="007070D5">
              <w:rPr>
                <w:noProof/>
                <w:webHidden/>
              </w:rPr>
              <w:fldChar w:fldCharType="end"/>
            </w:r>
          </w:hyperlink>
        </w:p>
        <w:p w14:paraId="01DF3A07" w14:textId="7EB0D058" w:rsidR="007070D5" w:rsidRDefault="007070D5">
          <w:pPr>
            <w:pStyle w:val="TDC1"/>
            <w:tabs>
              <w:tab w:val="right" w:leader="dot" w:pos="9394"/>
            </w:tabs>
            <w:rPr>
              <w:rFonts w:asciiTheme="minorHAnsi" w:hAnsiTheme="minorHAnsi"/>
              <w:noProof/>
              <w:color w:val="auto"/>
              <w:kern w:val="2"/>
              <w:szCs w:val="24"/>
              <w:lang w:eastAsia="es-CL"/>
              <w14:ligatures w14:val="standardContextual"/>
            </w:rPr>
          </w:pPr>
          <w:hyperlink w:anchor="_Toc231303715" w:history="1">
            <w:r w:rsidRPr="007469E0">
              <w:rPr>
                <w:rStyle w:val="Hipervnculo"/>
                <w:noProof/>
              </w:rPr>
              <w:t>Información General del Proyecto</w:t>
            </w:r>
            <w:r>
              <w:rPr>
                <w:noProof/>
                <w:webHidden/>
              </w:rPr>
              <w:tab/>
            </w:r>
            <w:r>
              <w:rPr>
                <w:noProof/>
                <w:webHidden/>
              </w:rPr>
              <w:fldChar w:fldCharType="begin"/>
            </w:r>
            <w:r>
              <w:rPr>
                <w:noProof/>
                <w:webHidden/>
              </w:rPr>
              <w:instrText xml:space="preserve"> PAGEREF _Toc231303715 \h </w:instrText>
            </w:r>
            <w:r>
              <w:rPr>
                <w:noProof/>
                <w:webHidden/>
              </w:rPr>
            </w:r>
            <w:r>
              <w:rPr>
                <w:noProof/>
                <w:webHidden/>
              </w:rPr>
              <w:fldChar w:fldCharType="separate"/>
            </w:r>
            <w:r>
              <w:rPr>
                <w:noProof/>
                <w:webHidden/>
              </w:rPr>
              <w:t>5</w:t>
            </w:r>
            <w:r>
              <w:rPr>
                <w:noProof/>
                <w:webHidden/>
              </w:rPr>
              <w:fldChar w:fldCharType="end"/>
            </w:r>
          </w:hyperlink>
        </w:p>
        <w:p w14:paraId="6BC1BD56" w14:textId="0AC67664" w:rsidR="007070D5" w:rsidRDefault="007070D5">
          <w:pPr>
            <w:pStyle w:val="TDC1"/>
            <w:tabs>
              <w:tab w:val="right" w:leader="dot" w:pos="9394"/>
            </w:tabs>
            <w:rPr>
              <w:rFonts w:asciiTheme="minorHAnsi" w:hAnsiTheme="minorHAnsi"/>
              <w:noProof/>
              <w:color w:val="auto"/>
              <w:kern w:val="2"/>
              <w:szCs w:val="24"/>
              <w:lang w:eastAsia="es-CL"/>
              <w14:ligatures w14:val="standardContextual"/>
            </w:rPr>
          </w:pPr>
          <w:hyperlink w:anchor="_Toc231303716" w:history="1">
            <w:r w:rsidRPr="007469E0">
              <w:rPr>
                <w:rStyle w:val="Hipervnculo"/>
                <w:noProof/>
              </w:rPr>
              <w:t>Viabilidad Técnica</w:t>
            </w:r>
            <w:r>
              <w:rPr>
                <w:noProof/>
                <w:webHidden/>
              </w:rPr>
              <w:tab/>
            </w:r>
            <w:r>
              <w:rPr>
                <w:noProof/>
                <w:webHidden/>
              </w:rPr>
              <w:fldChar w:fldCharType="begin"/>
            </w:r>
            <w:r>
              <w:rPr>
                <w:noProof/>
                <w:webHidden/>
              </w:rPr>
              <w:instrText xml:space="preserve"> PAGEREF _Toc231303716 \h </w:instrText>
            </w:r>
            <w:r>
              <w:rPr>
                <w:noProof/>
                <w:webHidden/>
              </w:rPr>
            </w:r>
            <w:r>
              <w:rPr>
                <w:noProof/>
                <w:webHidden/>
              </w:rPr>
              <w:fldChar w:fldCharType="separate"/>
            </w:r>
            <w:r>
              <w:rPr>
                <w:noProof/>
                <w:webHidden/>
              </w:rPr>
              <w:t>6</w:t>
            </w:r>
            <w:r>
              <w:rPr>
                <w:noProof/>
                <w:webHidden/>
              </w:rPr>
              <w:fldChar w:fldCharType="end"/>
            </w:r>
          </w:hyperlink>
        </w:p>
        <w:p w14:paraId="02897F30" w14:textId="150B0AAD"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17" w:history="1">
            <w:r w:rsidRPr="007469E0">
              <w:rPr>
                <w:rStyle w:val="Hipervnculo"/>
                <w:noProof/>
              </w:rPr>
              <w:t>1.</w:t>
            </w:r>
            <w:r>
              <w:rPr>
                <w:rFonts w:asciiTheme="minorHAnsi" w:hAnsiTheme="minorHAnsi"/>
                <w:noProof/>
                <w:color w:val="auto"/>
                <w:kern w:val="2"/>
                <w:szCs w:val="24"/>
                <w:lang w:eastAsia="es-CL"/>
                <w14:ligatures w14:val="standardContextual"/>
              </w:rPr>
              <w:tab/>
            </w:r>
            <w:r w:rsidRPr="007469E0">
              <w:rPr>
                <w:rStyle w:val="Hipervnculo"/>
                <w:noProof/>
              </w:rPr>
              <w:t>Evidencia Analizada</w:t>
            </w:r>
            <w:r>
              <w:rPr>
                <w:noProof/>
                <w:webHidden/>
              </w:rPr>
              <w:tab/>
            </w:r>
            <w:r>
              <w:rPr>
                <w:noProof/>
                <w:webHidden/>
              </w:rPr>
              <w:fldChar w:fldCharType="begin"/>
            </w:r>
            <w:r>
              <w:rPr>
                <w:noProof/>
                <w:webHidden/>
              </w:rPr>
              <w:instrText xml:space="preserve"> PAGEREF _Toc231303717 \h </w:instrText>
            </w:r>
            <w:r>
              <w:rPr>
                <w:noProof/>
                <w:webHidden/>
              </w:rPr>
            </w:r>
            <w:r>
              <w:rPr>
                <w:noProof/>
                <w:webHidden/>
              </w:rPr>
              <w:fldChar w:fldCharType="separate"/>
            </w:r>
            <w:r>
              <w:rPr>
                <w:noProof/>
                <w:webHidden/>
              </w:rPr>
              <w:t>6</w:t>
            </w:r>
            <w:r>
              <w:rPr>
                <w:noProof/>
                <w:webHidden/>
              </w:rPr>
              <w:fldChar w:fldCharType="end"/>
            </w:r>
          </w:hyperlink>
        </w:p>
        <w:p w14:paraId="6FE1110D" w14:textId="55AEFEAB"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18" w:history="1">
            <w:r w:rsidRPr="007469E0">
              <w:rPr>
                <w:rStyle w:val="Hipervnculo"/>
                <w:noProof/>
              </w:rPr>
              <w:t>2.</w:t>
            </w:r>
            <w:r>
              <w:rPr>
                <w:rFonts w:asciiTheme="minorHAnsi" w:hAnsiTheme="minorHAnsi"/>
                <w:noProof/>
                <w:color w:val="auto"/>
                <w:kern w:val="2"/>
                <w:szCs w:val="24"/>
                <w:lang w:eastAsia="es-CL"/>
                <w14:ligatures w14:val="standardContextual"/>
              </w:rPr>
              <w:tab/>
            </w:r>
            <w:r w:rsidRPr="007469E0">
              <w:rPr>
                <w:rStyle w:val="Hipervnculo"/>
                <w:noProof/>
              </w:rPr>
              <w:t>Componentes Principales Reales</w:t>
            </w:r>
            <w:r>
              <w:rPr>
                <w:noProof/>
                <w:webHidden/>
              </w:rPr>
              <w:tab/>
            </w:r>
            <w:r>
              <w:rPr>
                <w:noProof/>
                <w:webHidden/>
              </w:rPr>
              <w:fldChar w:fldCharType="begin"/>
            </w:r>
            <w:r>
              <w:rPr>
                <w:noProof/>
                <w:webHidden/>
              </w:rPr>
              <w:instrText xml:space="preserve"> PAGEREF _Toc231303718 \h </w:instrText>
            </w:r>
            <w:r>
              <w:rPr>
                <w:noProof/>
                <w:webHidden/>
              </w:rPr>
            </w:r>
            <w:r>
              <w:rPr>
                <w:noProof/>
                <w:webHidden/>
              </w:rPr>
              <w:fldChar w:fldCharType="separate"/>
            </w:r>
            <w:r>
              <w:rPr>
                <w:noProof/>
                <w:webHidden/>
              </w:rPr>
              <w:t>8</w:t>
            </w:r>
            <w:r>
              <w:rPr>
                <w:noProof/>
                <w:webHidden/>
              </w:rPr>
              <w:fldChar w:fldCharType="end"/>
            </w:r>
          </w:hyperlink>
        </w:p>
        <w:p w14:paraId="28581DE8" w14:textId="2A127AC3"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19" w:history="1">
            <w:r w:rsidRPr="007469E0">
              <w:rPr>
                <w:rStyle w:val="Hipervnculo"/>
                <w:noProof/>
              </w:rPr>
              <w:t>3.</w:t>
            </w:r>
            <w:r>
              <w:rPr>
                <w:rFonts w:asciiTheme="minorHAnsi" w:hAnsiTheme="minorHAnsi"/>
                <w:noProof/>
                <w:color w:val="auto"/>
                <w:kern w:val="2"/>
                <w:szCs w:val="24"/>
                <w:lang w:eastAsia="es-CL"/>
                <w14:ligatures w14:val="standardContextual"/>
              </w:rPr>
              <w:tab/>
            </w:r>
            <w:r w:rsidRPr="007469E0">
              <w:rPr>
                <w:rStyle w:val="Hipervnculo"/>
                <w:noProof/>
              </w:rPr>
              <w:t>Componentes Secundarios u Opcionales</w:t>
            </w:r>
            <w:r>
              <w:rPr>
                <w:noProof/>
                <w:webHidden/>
              </w:rPr>
              <w:tab/>
            </w:r>
            <w:r>
              <w:rPr>
                <w:noProof/>
                <w:webHidden/>
              </w:rPr>
              <w:fldChar w:fldCharType="begin"/>
            </w:r>
            <w:r>
              <w:rPr>
                <w:noProof/>
                <w:webHidden/>
              </w:rPr>
              <w:instrText xml:space="preserve"> PAGEREF _Toc231303719 \h </w:instrText>
            </w:r>
            <w:r>
              <w:rPr>
                <w:noProof/>
                <w:webHidden/>
              </w:rPr>
            </w:r>
            <w:r>
              <w:rPr>
                <w:noProof/>
                <w:webHidden/>
              </w:rPr>
              <w:fldChar w:fldCharType="separate"/>
            </w:r>
            <w:r>
              <w:rPr>
                <w:noProof/>
                <w:webHidden/>
              </w:rPr>
              <w:t>8</w:t>
            </w:r>
            <w:r>
              <w:rPr>
                <w:noProof/>
                <w:webHidden/>
              </w:rPr>
              <w:fldChar w:fldCharType="end"/>
            </w:r>
          </w:hyperlink>
        </w:p>
        <w:p w14:paraId="57801357" w14:textId="68AF8FE7"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0" w:history="1">
            <w:r w:rsidRPr="007469E0">
              <w:rPr>
                <w:rStyle w:val="Hipervnculo"/>
                <w:noProof/>
              </w:rPr>
              <w:t>4.</w:t>
            </w:r>
            <w:r>
              <w:rPr>
                <w:rFonts w:asciiTheme="minorHAnsi" w:hAnsiTheme="minorHAnsi"/>
                <w:noProof/>
                <w:color w:val="auto"/>
                <w:kern w:val="2"/>
                <w:szCs w:val="24"/>
                <w:lang w:eastAsia="es-CL"/>
                <w14:ligatures w14:val="standardContextual"/>
              </w:rPr>
              <w:tab/>
            </w:r>
            <w:r w:rsidRPr="007469E0">
              <w:rPr>
                <w:rStyle w:val="Hipervnculo"/>
                <w:noProof/>
              </w:rPr>
              <w:t>Exclusión Deliberada del Dominio Móvil</w:t>
            </w:r>
            <w:r>
              <w:rPr>
                <w:noProof/>
                <w:webHidden/>
              </w:rPr>
              <w:tab/>
            </w:r>
            <w:r>
              <w:rPr>
                <w:noProof/>
                <w:webHidden/>
              </w:rPr>
              <w:fldChar w:fldCharType="begin"/>
            </w:r>
            <w:r>
              <w:rPr>
                <w:noProof/>
                <w:webHidden/>
              </w:rPr>
              <w:instrText xml:space="preserve"> PAGEREF _Toc231303720 \h </w:instrText>
            </w:r>
            <w:r>
              <w:rPr>
                <w:noProof/>
                <w:webHidden/>
              </w:rPr>
            </w:r>
            <w:r>
              <w:rPr>
                <w:noProof/>
                <w:webHidden/>
              </w:rPr>
              <w:fldChar w:fldCharType="separate"/>
            </w:r>
            <w:r>
              <w:rPr>
                <w:noProof/>
                <w:webHidden/>
              </w:rPr>
              <w:t>9</w:t>
            </w:r>
            <w:r>
              <w:rPr>
                <w:noProof/>
                <w:webHidden/>
              </w:rPr>
              <w:fldChar w:fldCharType="end"/>
            </w:r>
          </w:hyperlink>
        </w:p>
        <w:p w14:paraId="6772C413" w14:textId="071D5EE9"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1" w:history="1">
            <w:r w:rsidRPr="007469E0">
              <w:rPr>
                <w:rStyle w:val="Hipervnculo"/>
                <w:noProof/>
              </w:rPr>
              <w:t>5.</w:t>
            </w:r>
            <w:r>
              <w:rPr>
                <w:rFonts w:asciiTheme="minorHAnsi" w:hAnsiTheme="minorHAnsi"/>
                <w:noProof/>
                <w:color w:val="auto"/>
                <w:kern w:val="2"/>
                <w:szCs w:val="24"/>
                <w:lang w:eastAsia="es-CL"/>
                <w14:ligatures w14:val="standardContextual"/>
              </w:rPr>
              <w:tab/>
            </w:r>
            <w:r w:rsidRPr="007469E0">
              <w:rPr>
                <w:rStyle w:val="Hipervnculo"/>
                <w:noProof/>
              </w:rPr>
              <w:t>Viabilidad del Stack por Componente</w:t>
            </w:r>
            <w:r>
              <w:rPr>
                <w:noProof/>
                <w:webHidden/>
              </w:rPr>
              <w:tab/>
            </w:r>
            <w:r>
              <w:rPr>
                <w:noProof/>
                <w:webHidden/>
              </w:rPr>
              <w:fldChar w:fldCharType="begin"/>
            </w:r>
            <w:r>
              <w:rPr>
                <w:noProof/>
                <w:webHidden/>
              </w:rPr>
              <w:instrText xml:space="preserve"> PAGEREF _Toc231303721 \h </w:instrText>
            </w:r>
            <w:r>
              <w:rPr>
                <w:noProof/>
                <w:webHidden/>
              </w:rPr>
            </w:r>
            <w:r>
              <w:rPr>
                <w:noProof/>
                <w:webHidden/>
              </w:rPr>
              <w:fldChar w:fldCharType="separate"/>
            </w:r>
            <w:r>
              <w:rPr>
                <w:noProof/>
                <w:webHidden/>
              </w:rPr>
              <w:t>9</w:t>
            </w:r>
            <w:r>
              <w:rPr>
                <w:noProof/>
                <w:webHidden/>
              </w:rPr>
              <w:fldChar w:fldCharType="end"/>
            </w:r>
          </w:hyperlink>
        </w:p>
        <w:p w14:paraId="38D8F414" w14:textId="731E6CBE"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2" w:history="1">
            <w:r w:rsidRPr="007469E0">
              <w:rPr>
                <w:rStyle w:val="Hipervnculo"/>
                <w:noProof/>
              </w:rPr>
              <w:t>6.</w:t>
            </w:r>
            <w:r>
              <w:rPr>
                <w:rFonts w:asciiTheme="minorHAnsi" w:hAnsiTheme="minorHAnsi"/>
                <w:noProof/>
                <w:color w:val="auto"/>
                <w:kern w:val="2"/>
                <w:szCs w:val="24"/>
                <w:lang w:eastAsia="es-CL"/>
                <w14:ligatures w14:val="standardContextual"/>
              </w:rPr>
              <w:tab/>
            </w:r>
            <w:r w:rsidRPr="007469E0">
              <w:rPr>
                <w:rStyle w:val="Hipervnculo"/>
                <w:noProof/>
              </w:rPr>
              <w:t>Compatibilidad e Integración entre Módulos</w:t>
            </w:r>
            <w:r>
              <w:rPr>
                <w:noProof/>
                <w:webHidden/>
              </w:rPr>
              <w:tab/>
            </w:r>
            <w:r>
              <w:rPr>
                <w:noProof/>
                <w:webHidden/>
              </w:rPr>
              <w:fldChar w:fldCharType="begin"/>
            </w:r>
            <w:r>
              <w:rPr>
                <w:noProof/>
                <w:webHidden/>
              </w:rPr>
              <w:instrText xml:space="preserve"> PAGEREF _Toc231303722 \h </w:instrText>
            </w:r>
            <w:r>
              <w:rPr>
                <w:noProof/>
                <w:webHidden/>
              </w:rPr>
            </w:r>
            <w:r>
              <w:rPr>
                <w:noProof/>
                <w:webHidden/>
              </w:rPr>
              <w:fldChar w:fldCharType="separate"/>
            </w:r>
            <w:r>
              <w:rPr>
                <w:noProof/>
                <w:webHidden/>
              </w:rPr>
              <w:t>10</w:t>
            </w:r>
            <w:r>
              <w:rPr>
                <w:noProof/>
                <w:webHidden/>
              </w:rPr>
              <w:fldChar w:fldCharType="end"/>
            </w:r>
          </w:hyperlink>
        </w:p>
        <w:p w14:paraId="761881AC" w14:textId="0ACFE572"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3" w:history="1">
            <w:r w:rsidRPr="007469E0">
              <w:rPr>
                <w:rStyle w:val="Hipervnculo"/>
                <w:noProof/>
              </w:rPr>
              <w:t>7.</w:t>
            </w:r>
            <w:r>
              <w:rPr>
                <w:rFonts w:asciiTheme="minorHAnsi" w:hAnsiTheme="minorHAnsi"/>
                <w:noProof/>
                <w:color w:val="auto"/>
                <w:kern w:val="2"/>
                <w:szCs w:val="24"/>
                <w:lang w:eastAsia="es-CL"/>
                <w14:ligatures w14:val="standardContextual"/>
              </w:rPr>
              <w:tab/>
            </w:r>
            <w:r w:rsidRPr="007469E0">
              <w:rPr>
                <w:rStyle w:val="Hipervnculo"/>
                <w:noProof/>
              </w:rPr>
              <w:t>Viabilidad del Despliegue</w:t>
            </w:r>
            <w:r>
              <w:rPr>
                <w:noProof/>
                <w:webHidden/>
              </w:rPr>
              <w:tab/>
            </w:r>
            <w:r>
              <w:rPr>
                <w:noProof/>
                <w:webHidden/>
              </w:rPr>
              <w:fldChar w:fldCharType="begin"/>
            </w:r>
            <w:r>
              <w:rPr>
                <w:noProof/>
                <w:webHidden/>
              </w:rPr>
              <w:instrText xml:space="preserve"> PAGEREF _Toc231303723 \h </w:instrText>
            </w:r>
            <w:r>
              <w:rPr>
                <w:noProof/>
                <w:webHidden/>
              </w:rPr>
            </w:r>
            <w:r>
              <w:rPr>
                <w:noProof/>
                <w:webHidden/>
              </w:rPr>
              <w:fldChar w:fldCharType="separate"/>
            </w:r>
            <w:r>
              <w:rPr>
                <w:noProof/>
                <w:webHidden/>
              </w:rPr>
              <w:t>10</w:t>
            </w:r>
            <w:r>
              <w:rPr>
                <w:noProof/>
                <w:webHidden/>
              </w:rPr>
              <w:fldChar w:fldCharType="end"/>
            </w:r>
          </w:hyperlink>
        </w:p>
        <w:p w14:paraId="25339E98" w14:textId="3591EAC7"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4" w:history="1">
            <w:r w:rsidRPr="007469E0">
              <w:rPr>
                <w:rStyle w:val="Hipervnculo"/>
                <w:noProof/>
              </w:rPr>
              <w:t>8.</w:t>
            </w:r>
            <w:r>
              <w:rPr>
                <w:rFonts w:asciiTheme="minorHAnsi" w:hAnsiTheme="minorHAnsi"/>
                <w:noProof/>
                <w:color w:val="auto"/>
                <w:kern w:val="2"/>
                <w:szCs w:val="24"/>
                <w:lang w:eastAsia="es-CL"/>
                <w14:ligatures w14:val="standardContextual"/>
              </w:rPr>
              <w:tab/>
            </w:r>
            <w:r w:rsidRPr="007469E0">
              <w:rPr>
                <w:rStyle w:val="Hipervnculo"/>
                <w:noProof/>
              </w:rPr>
              <w:t>Viabilidad de la Base de Datos y de la Lógica PL-SQL</w:t>
            </w:r>
            <w:r>
              <w:rPr>
                <w:noProof/>
                <w:webHidden/>
              </w:rPr>
              <w:tab/>
            </w:r>
            <w:r>
              <w:rPr>
                <w:noProof/>
                <w:webHidden/>
              </w:rPr>
              <w:fldChar w:fldCharType="begin"/>
            </w:r>
            <w:r>
              <w:rPr>
                <w:noProof/>
                <w:webHidden/>
              </w:rPr>
              <w:instrText xml:space="preserve"> PAGEREF _Toc231303724 \h </w:instrText>
            </w:r>
            <w:r>
              <w:rPr>
                <w:noProof/>
                <w:webHidden/>
              </w:rPr>
            </w:r>
            <w:r>
              <w:rPr>
                <w:noProof/>
                <w:webHidden/>
              </w:rPr>
              <w:fldChar w:fldCharType="separate"/>
            </w:r>
            <w:r>
              <w:rPr>
                <w:noProof/>
                <w:webHidden/>
              </w:rPr>
              <w:t>11</w:t>
            </w:r>
            <w:r>
              <w:rPr>
                <w:noProof/>
                <w:webHidden/>
              </w:rPr>
              <w:fldChar w:fldCharType="end"/>
            </w:r>
          </w:hyperlink>
        </w:p>
        <w:p w14:paraId="4857F17A" w14:textId="2AFD8799"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5" w:history="1">
            <w:r w:rsidRPr="007469E0">
              <w:rPr>
                <w:rStyle w:val="Hipervnculo"/>
                <w:noProof/>
              </w:rPr>
              <w:t>9.</w:t>
            </w:r>
            <w:r>
              <w:rPr>
                <w:rFonts w:asciiTheme="minorHAnsi" w:hAnsiTheme="minorHAnsi"/>
                <w:noProof/>
                <w:color w:val="auto"/>
                <w:kern w:val="2"/>
                <w:szCs w:val="24"/>
                <w:lang w:eastAsia="es-CL"/>
                <w14:ligatures w14:val="standardContextual"/>
              </w:rPr>
              <w:tab/>
            </w:r>
            <w:r w:rsidRPr="007469E0">
              <w:rPr>
                <w:rStyle w:val="Hipervnculo"/>
                <w:noProof/>
              </w:rPr>
              <w:t>Mantenibilidad Técnica</w:t>
            </w:r>
            <w:r>
              <w:rPr>
                <w:noProof/>
                <w:webHidden/>
              </w:rPr>
              <w:tab/>
            </w:r>
            <w:r>
              <w:rPr>
                <w:noProof/>
                <w:webHidden/>
              </w:rPr>
              <w:fldChar w:fldCharType="begin"/>
            </w:r>
            <w:r>
              <w:rPr>
                <w:noProof/>
                <w:webHidden/>
              </w:rPr>
              <w:instrText xml:space="preserve"> PAGEREF _Toc231303725 \h </w:instrText>
            </w:r>
            <w:r>
              <w:rPr>
                <w:noProof/>
                <w:webHidden/>
              </w:rPr>
            </w:r>
            <w:r>
              <w:rPr>
                <w:noProof/>
                <w:webHidden/>
              </w:rPr>
              <w:fldChar w:fldCharType="separate"/>
            </w:r>
            <w:r>
              <w:rPr>
                <w:noProof/>
                <w:webHidden/>
              </w:rPr>
              <w:t>12</w:t>
            </w:r>
            <w:r>
              <w:rPr>
                <w:noProof/>
                <w:webHidden/>
              </w:rPr>
              <w:fldChar w:fldCharType="end"/>
            </w:r>
          </w:hyperlink>
        </w:p>
        <w:p w14:paraId="70D7C15D" w14:textId="6C915437" w:rsidR="007070D5" w:rsidRDefault="007070D5">
          <w:pPr>
            <w:pStyle w:val="TDC2"/>
            <w:tabs>
              <w:tab w:val="left" w:pos="960"/>
              <w:tab w:val="right" w:leader="dot" w:pos="9394"/>
            </w:tabs>
            <w:rPr>
              <w:rFonts w:asciiTheme="minorHAnsi" w:hAnsiTheme="minorHAnsi"/>
              <w:noProof/>
              <w:color w:val="auto"/>
              <w:kern w:val="2"/>
              <w:szCs w:val="24"/>
              <w:lang w:eastAsia="es-CL"/>
              <w14:ligatures w14:val="standardContextual"/>
            </w:rPr>
          </w:pPr>
          <w:hyperlink w:anchor="_Toc231303726" w:history="1">
            <w:r w:rsidRPr="007469E0">
              <w:rPr>
                <w:rStyle w:val="Hipervnculo"/>
                <w:noProof/>
              </w:rPr>
              <w:t>10.</w:t>
            </w:r>
            <w:r>
              <w:rPr>
                <w:rFonts w:asciiTheme="minorHAnsi" w:hAnsiTheme="minorHAnsi"/>
                <w:noProof/>
                <w:color w:val="auto"/>
                <w:kern w:val="2"/>
                <w:szCs w:val="24"/>
                <w:lang w:eastAsia="es-CL"/>
                <w14:ligatures w14:val="standardContextual"/>
              </w:rPr>
              <w:tab/>
            </w:r>
            <w:r w:rsidRPr="007469E0">
              <w:rPr>
                <w:rStyle w:val="Hipervnculo"/>
                <w:noProof/>
              </w:rPr>
              <w:t>Riesgos Técnicos Detectados</w:t>
            </w:r>
            <w:r>
              <w:rPr>
                <w:noProof/>
                <w:webHidden/>
              </w:rPr>
              <w:tab/>
            </w:r>
            <w:r>
              <w:rPr>
                <w:noProof/>
                <w:webHidden/>
              </w:rPr>
              <w:fldChar w:fldCharType="begin"/>
            </w:r>
            <w:r>
              <w:rPr>
                <w:noProof/>
                <w:webHidden/>
              </w:rPr>
              <w:instrText xml:space="preserve"> PAGEREF _Toc231303726 \h </w:instrText>
            </w:r>
            <w:r>
              <w:rPr>
                <w:noProof/>
                <w:webHidden/>
              </w:rPr>
            </w:r>
            <w:r>
              <w:rPr>
                <w:noProof/>
                <w:webHidden/>
              </w:rPr>
              <w:fldChar w:fldCharType="separate"/>
            </w:r>
            <w:r>
              <w:rPr>
                <w:noProof/>
                <w:webHidden/>
              </w:rPr>
              <w:t>12</w:t>
            </w:r>
            <w:r>
              <w:rPr>
                <w:noProof/>
                <w:webHidden/>
              </w:rPr>
              <w:fldChar w:fldCharType="end"/>
            </w:r>
          </w:hyperlink>
        </w:p>
        <w:p w14:paraId="20220A24" w14:textId="4C86292F" w:rsidR="007070D5" w:rsidRDefault="007070D5">
          <w:pPr>
            <w:pStyle w:val="TDC2"/>
            <w:tabs>
              <w:tab w:val="left" w:pos="960"/>
              <w:tab w:val="right" w:leader="dot" w:pos="9394"/>
            </w:tabs>
            <w:rPr>
              <w:rFonts w:asciiTheme="minorHAnsi" w:hAnsiTheme="minorHAnsi"/>
              <w:noProof/>
              <w:color w:val="auto"/>
              <w:kern w:val="2"/>
              <w:szCs w:val="24"/>
              <w:lang w:eastAsia="es-CL"/>
              <w14:ligatures w14:val="standardContextual"/>
            </w:rPr>
          </w:pPr>
          <w:hyperlink w:anchor="_Toc231303727" w:history="1">
            <w:r w:rsidRPr="007469E0">
              <w:rPr>
                <w:rStyle w:val="Hipervnculo"/>
                <w:noProof/>
              </w:rPr>
              <w:t>11.</w:t>
            </w:r>
            <w:r>
              <w:rPr>
                <w:rFonts w:asciiTheme="minorHAnsi" w:hAnsiTheme="minorHAnsi"/>
                <w:noProof/>
                <w:color w:val="auto"/>
                <w:kern w:val="2"/>
                <w:szCs w:val="24"/>
                <w:lang w:eastAsia="es-CL"/>
                <w14:ligatures w14:val="standardContextual"/>
              </w:rPr>
              <w:tab/>
            </w:r>
            <w:r w:rsidRPr="007469E0">
              <w:rPr>
                <w:rStyle w:val="Hipervnculo"/>
                <w:noProof/>
              </w:rPr>
              <w:t>Conclusión de Viabilidad Técnica</w:t>
            </w:r>
            <w:r>
              <w:rPr>
                <w:noProof/>
                <w:webHidden/>
              </w:rPr>
              <w:tab/>
            </w:r>
            <w:r>
              <w:rPr>
                <w:noProof/>
                <w:webHidden/>
              </w:rPr>
              <w:fldChar w:fldCharType="begin"/>
            </w:r>
            <w:r>
              <w:rPr>
                <w:noProof/>
                <w:webHidden/>
              </w:rPr>
              <w:instrText xml:space="preserve"> PAGEREF _Toc231303727 \h </w:instrText>
            </w:r>
            <w:r>
              <w:rPr>
                <w:noProof/>
                <w:webHidden/>
              </w:rPr>
            </w:r>
            <w:r>
              <w:rPr>
                <w:noProof/>
                <w:webHidden/>
              </w:rPr>
              <w:fldChar w:fldCharType="separate"/>
            </w:r>
            <w:r>
              <w:rPr>
                <w:noProof/>
                <w:webHidden/>
              </w:rPr>
              <w:t>13</w:t>
            </w:r>
            <w:r>
              <w:rPr>
                <w:noProof/>
                <w:webHidden/>
              </w:rPr>
              <w:fldChar w:fldCharType="end"/>
            </w:r>
          </w:hyperlink>
        </w:p>
        <w:p w14:paraId="54EBDC92" w14:textId="204CAB9E" w:rsidR="007070D5" w:rsidRDefault="007070D5">
          <w:pPr>
            <w:pStyle w:val="TDC1"/>
            <w:tabs>
              <w:tab w:val="right" w:leader="dot" w:pos="9394"/>
            </w:tabs>
            <w:rPr>
              <w:rFonts w:asciiTheme="minorHAnsi" w:hAnsiTheme="minorHAnsi"/>
              <w:noProof/>
              <w:color w:val="auto"/>
              <w:kern w:val="2"/>
              <w:szCs w:val="24"/>
              <w:lang w:eastAsia="es-CL"/>
              <w14:ligatures w14:val="standardContextual"/>
            </w:rPr>
          </w:pPr>
          <w:hyperlink w:anchor="_Toc231303728" w:history="1">
            <w:r w:rsidRPr="007469E0">
              <w:rPr>
                <w:rStyle w:val="Hipervnculo"/>
                <w:noProof/>
              </w:rPr>
              <w:t>Viabilidad Económica</w:t>
            </w:r>
            <w:r>
              <w:rPr>
                <w:noProof/>
                <w:webHidden/>
              </w:rPr>
              <w:tab/>
            </w:r>
            <w:r>
              <w:rPr>
                <w:noProof/>
                <w:webHidden/>
              </w:rPr>
              <w:fldChar w:fldCharType="begin"/>
            </w:r>
            <w:r>
              <w:rPr>
                <w:noProof/>
                <w:webHidden/>
              </w:rPr>
              <w:instrText xml:space="preserve"> PAGEREF _Toc231303728 \h </w:instrText>
            </w:r>
            <w:r>
              <w:rPr>
                <w:noProof/>
                <w:webHidden/>
              </w:rPr>
            </w:r>
            <w:r>
              <w:rPr>
                <w:noProof/>
                <w:webHidden/>
              </w:rPr>
              <w:fldChar w:fldCharType="separate"/>
            </w:r>
            <w:r>
              <w:rPr>
                <w:noProof/>
                <w:webHidden/>
              </w:rPr>
              <w:t>14</w:t>
            </w:r>
            <w:r>
              <w:rPr>
                <w:noProof/>
                <w:webHidden/>
              </w:rPr>
              <w:fldChar w:fldCharType="end"/>
            </w:r>
          </w:hyperlink>
        </w:p>
        <w:p w14:paraId="7779B08A" w14:textId="6CFBF92B"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29" w:history="1">
            <w:r w:rsidRPr="007469E0">
              <w:rPr>
                <w:rStyle w:val="Hipervnculo"/>
                <w:noProof/>
              </w:rPr>
              <w:t>1.</w:t>
            </w:r>
            <w:r>
              <w:rPr>
                <w:rFonts w:asciiTheme="minorHAnsi" w:hAnsiTheme="minorHAnsi"/>
                <w:noProof/>
                <w:color w:val="auto"/>
                <w:kern w:val="2"/>
                <w:szCs w:val="24"/>
                <w:lang w:eastAsia="es-CL"/>
                <w14:ligatures w14:val="standardContextual"/>
              </w:rPr>
              <w:tab/>
            </w:r>
            <w:r w:rsidRPr="007469E0">
              <w:rPr>
                <w:rStyle w:val="Hipervnculo"/>
                <w:noProof/>
              </w:rPr>
              <w:t>Clasificación de Costos por Componente</w:t>
            </w:r>
            <w:r>
              <w:rPr>
                <w:noProof/>
                <w:webHidden/>
              </w:rPr>
              <w:tab/>
            </w:r>
            <w:r>
              <w:rPr>
                <w:noProof/>
                <w:webHidden/>
              </w:rPr>
              <w:fldChar w:fldCharType="begin"/>
            </w:r>
            <w:r>
              <w:rPr>
                <w:noProof/>
                <w:webHidden/>
              </w:rPr>
              <w:instrText xml:space="preserve"> PAGEREF _Toc231303729 \h </w:instrText>
            </w:r>
            <w:r>
              <w:rPr>
                <w:noProof/>
                <w:webHidden/>
              </w:rPr>
            </w:r>
            <w:r>
              <w:rPr>
                <w:noProof/>
                <w:webHidden/>
              </w:rPr>
              <w:fldChar w:fldCharType="separate"/>
            </w:r>
            <w:r>
              <w:rPr>
                <w:noProof/>
                <w:webHidden/>
              </w:rPr>
              <w:t>15</w:t>
            </w:r>
            <w:r>
              <w:rPr>
                <w:noProof/>
                <w:webHidden/>
              </w:rPr>
              <w:fldChar w:fldCharType="end"/>
            </w:r>
          </w:hyperlink>
        </w:p>
        <w:p w14:paraId="1276A6BB" w14:textId="32077156"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0" w:history="1">
            <w:r w:rsidRPr="007469E0">
              <w:rPr>
                <w:rStyle w:val="Hipervnculo"/>
                <w:noProof/>
              </w:rPr>
              <w:t>2.</w:t>
            </w:r>
            <w:r>
              <w:rPr>
                <w:rFonts w:asciiTheme="minorHAnsi" w:hAnsiTheme="minorHAnsi"/>
                <w:noProof/>
                <w:color w:val="auto"/>
                <w:kern w:val="2"/>
                <w:szCs w:val="24"/>
                <w:lang w:eastAsia="es-CL"/>
                <w14:ligatures w14:val="standardContextual"/>
              </w:rPr>
              <w:tab/>
            </w:r>
            <w:r w:rsidRPr="007469E0">
              <w:rPr>
                <w:rStyle w:val="Hipervnculo"/>
                <w:noProof/>
              </w:rPr>
              <w:t>Factores Reales que Favorecen la Viabilidad Económica</w:t>
            </w:r>
            <w:r>
              <w:rPr>
                <w:noProof/>
                <w:webHidden/>
              </w:rPr>
              <w:tab/>
            </w:r>
            <w:r>
              <w:rPr>
                <w:noProof/>
                <w:webHidden/>
              </w:rPr>
              <w:fldChar w:fldCharType="begin"/>
            </w:r>
            <w:r>
              <w:rPr>
                <w:noProof/>
                <w:webHidden/>
              </w:rPr>
              <w:instrText xml:space="preserve"> PAGEREF _Toc231303730 \h </w:instrText>
            </w:r>
            <w:r>
              <w:rPr>
                <w:noProof/>
                <w:webHidden/>
              </w:rPr>
            </w:r>
            <w:r>
              <w:rPr>
                <w:noProof/>
                <w:webHidden/>
              </w:rPr>
              <w:fldChar w:fldCharType="separate"/>
            </w:r>
            <w:r>
              <w:rPr>
                <w:noProof/>
                <w:webHidden/>
              </w:rPr>
              <w:t>16</w:t>
            </w:r>
            <w:r>
              <w:rPr>
                <w:noProof/>
                <w:webHidden/>
              </w:rPr>
              <w:fldChar w:fldCharType="end"/>
            </w:r>
          </w:hyperlink>
        </w:p>
        <w:p w14:paraId="6CE70C81" w14:textId="597787EA"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1" w:history="1">
            <w:r w:rsidRPr="007469E0">
              <w:rPr>
                <w:rStyle w:val="Hipervnculo"/>
                <w:noProof/>
              </w:rPr>
              <w:t>3.</w:t>
            </w:r>
            <w:r>
              <w:rPr>
                <w:rFonts w:asciiTheme="minorHAnsi" w:hAnsiTheme="minorHAnsi"/>
                <w:noProof/>
                <w:color w:val="auto"/>
                <w:kern w:val="2"/>
                <w:szCs w:val="24"/>
                <w:lang w:eastAsia="es-CL"/>
                <w14:ligatures w14:val="standardContextual"/>
              </w:rPr>
              <w:tab/>
            </w:r>
            <w:r w:rsidRPr="007469E0">
              <w:rPr>
                <w:rStyle w:val="Hipervnculo"/>
                <w:noProof/>
              </w:rPr>
              <w:t>Factores Reales que Deterioran la Viabilidad Económica</w:t>
            </w:r>
            <w:r>
              <w:rPr>
                <w:noProof/>
                <w:webHidden/>
              </w:rPr>
              <w:tab/>
            </w:r>
            <w:r>
              <w:rPr>
                <w:noProof/>
                <w:webHidden/>
              </w:rPr>
              <w:fldChar w:fldCharType="begin"/>
            </w:r>
            <w:r>
              <w:rPr>
                <w:noProof/>
                <w:webHidden/>
              </w:rPr>
              <w:instrText xml:space="preserve"> PAGEREF _Toc231303731 \h </w:instrText>
            </w:r>
            <w:r>
              <w:rPr>
                <w:noProof/>
                <w:webHidden/>
              </w:rPr>
            </w:r>
            <w:r>
              <w:rPr>
                <w:noProof/>
                <w:webHidden/>
              </w:rPr>
              <w:fldChar w:fldCharType="separate"/>
            </w:r>
            <w:r>
              <w:rPr>
                <w:noProof/>
                <w:webHidden/>
              </w:rPr>
              <w:t>16</w:t>
            </w:r>
            <w:r>
              <w:rPr>
                <w:noProof/>
                <w:webHidden/>
              </w:rPr>
              <w:fldChar w:fldCharType="end"/>
            </w:r>
          </w:hyperlink>
        </w:p>
        <w:p w14:paraId="76D79005" w14:textId="4F902F19"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2" w:history="1">
            <w:r w:rsidRPr="007469E0">
              <w:rPr>
                <w:rStyle w:val="Hipervnculo"/>
                <w:noProof/>
              </w:rPr>
              <w:t>4.</w:t>
            </w:r>
            <w:r>
              <w:rPr>
                <w:rFonts w:asciiTheme="minorHAnsi" w:hAnsiTheme="minorHAnsi"/>
                <w:noProof/>
                <w:color w:val="auto"/>
                <w:kern w:val="2"/>
                <w:szCs w:val="24"/>
                <w:lang w:eastAsia="es-CL"/>
                <w14:ligatures w14:val="standardContextual"/>
              </w:rPr>
              <w:tab/>
            </w:r>
            <w:r w:rsidRPr="007469E0">
              <w:rPr>
                <w:rStyle w:val="Hipervnculo"/>
                <w:noProof/>
              </w:rPr>
              <w:t>Matriz de Costos Observables</w:t>
            </w:r>
            <w:r>
              <w:rPr>
                <w:noProof/>
                <w:webHidden/>
              </w:rPr>
              <w:tab/>
            </w:r>
            <w:r>
              <w:rPr>
                <w:noProof/>
                <w:webHidden/>
              </w:rPr>
              <w:fldChar w:fldCharType="begin"/>
            </w:r>
            <w:r>
              <w:rPr>
                <w:noProof/>
                <w:webHidden/>
              </w:rPr>
              <w:instrText xml:space="preserve"> PAGEREF _Toc231303732 \h </w:instrText>
            </w:r>
            <w:r>
              <w:rPr>
                <w:noProof/>
                <w:webHidden/>
              </w:rPr>
            </w:r>
            <w:r>
              <w:rPr>
                <w:noProof/>
                <w:webHidden/>
              </w:rPr>
              <w:fldChar w:fldCharType="separate"/>
            </w:r>
            <w:r>
              <w:rPr>
                <w:noProof/>
                <w:webHidden/>
              </w:rPr>
              <w:t>17</w:t>
            </w:r>
            <w:r>
              <w:rPr>
                <w:noProof/>
                <w:webHidden/>
              </w:rPr>
              <w:fldChar w:fldCharType="end"/>
            </w:r>
          </w:hyperlink>
        </w:p>
        <w:p w14:paraId="46BD0408" w14:textId="62B7EE04"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3" w:history="1">
            <w:r w:rsidRPr="007469E0">
              <w:rPr>
                <w:rStyle w:val="Hipervnculo"/>
                <w:noProof/>
              </w:rPr>
              <w:t>5.</w:t>
            </w:r>
            <w:r>
              <w:rPr>
                <w:rFonts w:asciiTheme="minorHAnsi" w:hAnsiTheme="minorHAnsi"/>
                <w:noProof/>
                <w:color w:val="auto"/>
                <w:kern w:val="2"/>
                <w:szCs w:val="24"/>
                <w:lang w:eastAsia="es-CL"/>
                <w14:ligatures w14:val="standardContextual"/>
              </w:rPr>
              <w:tab/>
            </w:r>
            <w:r w:rsidRPr="007469E0">
              <w:rPr>
                <w:rStyle w:val="Hipervnculo"/>
                <w:noProof/>
              </w:rPr>
              <w:t>Escenarios Económicos de Referencia</w:t>
            </w:r>
            <w:r>
              <w:rPr>
                <w:noProof/>
                <w:webHidden/>
              </w:rPr>
              <w:tab/>
            </w:r>
            <w:r>
              <w:rPr>
                <w:noProof/>
                <w:webHidden/>
              </w:rPr>
              <w:fldChar w:fldCharType="begin"/>
            </w:r>
            <w:r>
              <w:rPr>
                <w:noProof/>
                <w:webHidden/>
              </w:rPr>
              <w:instrText xml:space="preserve"> PAGEREF _Toc231303733 \h </w:instrText>
            </w:r>
            <w:r>
              <w:rPr>
                <w:noProof/>
                <w:webHidden/>
              </w:rPr>
            </w:r>
            <w:r>
              <w:rPr>
                <w:noProof/>
                <w:webHidden/>
              </w:rPr>
              <w:fldChar w:fldCharType="separate"/>
            </w:r>
            <w:r>
              <w:rPr>
                <w:noProof/>
                <w:webHidden/>
              </w:rPr>
              <w:t>18</w:t>
            </w:r>
            <w:r>
              <w:rPr>
                <w:noProof/>
                <w:webHidden/>
              </w:rPr>
              <w:fldChar w:fldCharType="end"/>
            </w:r>
          </w:hyperlink>
        </w:p>
        <w:p w14:paraId="5C507641" w14:textId="5100E7D1"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4" w:history="1">
            <w:r w:rsidRPr="007469E0">
              <w:rPr>
                <w:rStyle w:val="Hipervnculo"/>
                <w:noProof/>
              </w:rPr>
              <w:t>6.</w:t>
            </w:r>
            <w:r>
              <w:rPr>
                <w:rFonts w:asciiTheme="minorHAnsi" w:hAnsiTheme="minorHAnsi"/>
                <w:noProof/>
                <w:color w:val="auto"/>
                <w:kern w:val="2"/>
                <w:szCs w:val="24"/>
                <w:lang w:eastAsia="es-CL"/>
                <w14:ligatures w14:val="standardContextual"/>
              </w:rPr>
              <w:tab/>
            </w:r>
            <w:r w:rsidRPr="007469E0">
              <w:rPr>
                <w:rStyle w:val="Hipervnculo"/>
                <w:noProof/>
              </w:rPr>
              <w:t>Riesgos Económicos Detectados</w:t>
            </w:r>
            <w:r>
              <w:rPr>
                <w:noProof/>
                <w:webHidden/>
              </w:rPr>
              <w:tab/>
            </w:r>
            <w:r>
              <w:rPr>
                <w:noProof/>
                <w:webHidden/>
              </w:rPr>
              <w:fldChar w:fldCharType="begin"/>
            </w:r>
            <w:r>
              <w:rPr>
                <w:noProof/>
                <w:webHidden/>
              </w:rPr>
              <w:instrText xml:space="preserve"> PAGEREF _Toc231303734 \h </w:instrText>
            </w:r>
            <w:r>
              <w:rPr>
                <w:noProof/>
                <w:webHidden/>
              </w:rPr>
            </w:r>
            <w:r>
              <w:rPr>
                <w:noProof/>
                <w:webHidden/>
              </w:rPr>
              <w:fldChar w:fldCharType="separate"/>
            </w:r>
            <w:r>
              <w:rPr>
                <w:noProof/>
                <w:webHidden/>
              </w:rPr>
              <w:t>18</w:t>
            </w:r>
            <w:r>
              <w:rPr>
                <w:noProof/>
                <w:webHidden/>
              </w:rPr>
              <w:fldChar w:fldCharType="end"/>
            </w:r>
          </w:hyperlink>
        </w:p>
        <w:p w14:paraId="15D5832B" w14:textId="27E63736"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5" w:history="1">
            <w:r w:rsidRPr="007469E0">
              <w:rPr>
                <w:rStyle w:val="Hipervnculo"/>
                <w:noProof/>
              </w:rPr>
              <w:t>7.</w:t>
            </w:r>
            <w:r>
              <w:rPr>
                <w:rFonts w:asciiTheme="minorHAnsi" w:hAnsiTheme="minorHAnsi"/>
                <w:noProof/>
                <w:color w:val="auto"/>
                <w:kern w:val="2"/>
                <w:szCs w:val="24"/>
                <w:lang w:eastAsia="es-CL"/>
                <w14:ligatures w14:val="standardContextual"/>
              </w:rPr>
              <w:tab/>
            </w:r>
            <w:r w:rsidRPr="007469E0">
              <w:rPr>
                <w:rStyle w:val="Hipervnculo"/>
                <w:noProof/>
              </w:rPr>
              <w:t>Conclusión de Viabilidad Económica</w:t>
            </w:r>
            <w:r>
              <w:rPr>
                <w:noProof/>
                <w:webHidden/>
              </w:rPr>
              <w:tab/>
            </w:r>
            <w:r>
              <w:rPr>
                <w:noProof/>
                <w:webHidden/>
              </w:rPr>
              <w:fldChar w:fldCharType="begin"/>
            </w:r>
            <w:r>
              <w:rPr>
                <w:noProof/>
                <w:webHidden/>
              </w:rPr>
              <w:instrText xml:space="preserve"> PAGEREF _Toc231303735 \h </w:instrText>
            </w:r>
            <w:r>
              <w:rPr>
                <w:noProof/>
                <w:webHidden/>
              </w:rPr>
            </w:r>
            <w:r>
              <w:rPr>
                <w:noProof/>
                <w:webHidden/>
              </w:rPr>
              <w:fldChar w:fldCharType="separate"/>
            </w:r>
            <w:r>
              <w:rPr>
                <w:noProof/>
                <w:webHidden/>
              </w:rPr>
              <w:t>19</w:t>
            </w:r>
            <w:r>
              <w:rPr>
                <w:noProof/>
                <w:webHidden/>
              </w:rPr>
              <w:fldChar w:fldCharType="end"/>
            </w:r>
          </w:hyperlink>
        </w:p>
        <w:p w14:paraId="3B15BD25" w14:textId="5D022288" w:rsidR="007070D5" w:rsidRDefault="007070D5">
          <w:pPr>
            <w:pStyle w:val="TDC1"/>
            <w:tabs>
              <w:tab w:val="right" w:leader="dot" w:pos="9394"/>
            </w:tabs>
            <w:rPr>
              <w:rFonts w:asciiTheme="minorHAnsi" w:hAnsiTheme="minorHAnsi"/>
              <w:noProof/>
              <w:color w:val="auto"/>
              <w:kern w:val="2"/>
              <w:szCs w:val="24"/>
              <w:lang w:eastAsia="es-CL"/>
              <w14:ligatures w14:val="standardContextual"/>
            </w:rPr>
          </w:pPr>
          <w:hyperlink w:anchor="_Toc231303736" w:history="1">
            <w:r w:rsidRPr="007469E0">
              <w:rPr>
                <w:rStyle w:val="Hipervnculo"/>
                <w:noProof/>
              </w:rPr>
              <w:t>Viabilidad Operacional</w:t>
            </w:r>
            <w:r>
              <w:rPr>
                <w:noProof/>
                <w:webHidden/>
              </w:rPr>
              <w:tab/>
            </w:r>
            <w:r>
              <w:rPr>
                <w:noProof/>
                <w:webHidden/>
              </w:rPr>
              <w:fldChar w:fldCharType="begin"/>
            </w:r>
            <w:r>
              <w:rPr>
                <w:noProof/>
                <w:webHidden/>
              </w:rPr>
              <w:instrText xml:space="preserve"> PAGEREF _Toc231303736 \h </w:instrText>
            </w:r>
            <w:r>
              <w:rPr>
                <w:noProof/>
                <w:webHidden/>
              </w:rPr>
            </w:r>
            <w:r>
              <w:rPr>
                <w:noProof/>
                <w:webHidden/>
              </w:rPr>
              <w:fldChar w:fldCharType="separate"/>
            </w:r>
            <w:r>
              <w:rPr>
                <w:noProof/>
                <w:webHidden/>
              </w:rPr>
              <w:t>20</w:t>
            </w:r>
            <w:r>
              <w:rPr>
                <w:noProof/>
                <w:webHidden/>
              </w:rPr>
              <w:fldChar w:fldCharType="end"/>
            </w:r>
          </w:hyperlink>
        </w:p>
        <w:p w14:paraId="4C061AF1" w14:textId="617CCC56"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7" w:history="1">
            <w:r w:rsidRPr="007469E0">
              <w:rPr>
                <w:rStyle w:val="Hipervnculo"/>
                <w:noProof/>
              </w:rPr>
              <w:t>1.</w:t>
            </w:r>
            <w:r>
              <w:rPr>
                <w:rFonts w:asciiTheme="minorHAnsi" w:hAnsiTheme="minorHAnsi"/>
                <w:noProof/>
                <w:color w:val="auto"/>
                <w:kern w:val="2"/>
                <w:szCs w:val="24"/>
                <w:lang w:eastAsia="es-CL"/>
                <w14:ligatures w14:val="standardContextual"/>
              </w:rPr>
              <w:tab/>
            </w:r>
            <w:r w:rsidRPr="007469E0">
              <w:rPr>
                <w:rStyle w:val="Hipervnculo"/>
                <w:noProof/>
              </w:rPr>
              <w:t>Modelo Operativo Observable</w:t>
            </w:r>
            <w:r>
              <w:rPr>
                <w:noProof/>
                <w:webHidden/>
              </w:rPr>
              <w:tab/>
            </w:r>
            <w:r>
              <w:rPr>
                <w:noProof/>
                <w:webHidden/>
              </w:rPr>
              <w:fldChar w:fldCharType="begin"/>
            </w:r>
            <w:r>
              <w:rPr>
                <w:noProof/>
                <w:webHidden/>
              </w:rPr>
              <w:instrText xml:space="preserve"> PAGEREF _Toc231303737 \h </w:instrText>
            </w:r>
            <w:r>
              <w:rPr>
                <w:noProof/>
                <w:webHidden/>
              </w:rPr>
            </w:r>
            <w:r>
              <w:rPr>
                <w:noProof/>
                <w:webHidden/>
              </w:rPr>
              <w:fldChar w:fldCharType="separate"/>
            </w:r>
            <w:r>
              <w:rPr>
                <w:noProof/>
                <w:webHidden/>
              </w:rPr>
              <w:t>20</w:t>
            </w:r>
            <w:r>
              <w:rPr>
                <w:noProof/>
                <w:webHidden/>
              </w:rPr>
              <w:fldChar w:fldCharType="end"/>
            </w:r>
          </w:hyperlink>
        </w:p>
        <w:p w14:paraId="21447BF9" w14:textId="27BF246A"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8" w:history="1">
            <w:r w:rsidRPr="007469E0">
              <w:rPr>
                <w:rStyle w:val="Hipervnculo"/>
                <w:noProof/>
              </w:rPr>
              <w:t>2.</w:t>
            </w:r>
            <w:r>
              <w:rPr>
                <w:rFonts w:asciiTheme="minorHAnsi" w:hAnsiTheme="minorHAnsi"/>
                <w:noProof/>
                <w:color w:val="auto"/>
                <w:kern w:val="2"/>
                <w:szCs w:val="24"/>
                <w:lang w:eastAsia="es-CL"/>
                <w14:ligatures w14:val="standardContextual"/>
              </w:rPr>
              <w:tab/>
            </w:r>
            <w:r w:rsidRPr="007469E0">
              <w:rPr>
                <w:rStyle w:val="Hipervnculo"/>
                <w:noProof/>
              </w:rPr>
              <w:t>Requisitos Operativos del Entorno</w:t>
            </w:r>
            <w:r>
              <w:rPr>
                <w:noProof/>
                <w:webHidden/>
              </w:rPr>
              <w:tab/>
            </w:r>
            <w:r>
              <w:rPr>
                <w:noProof/>
                <w:webHidden/>
              </w:rPr>
              <w:fldChar w:fldCharType="begin"/>
            </w:r>
            <w:r>
              <w:rPr>
                <w:noProof/>
                <w:webHidden/>
              </w:rPr>
              <w:instrText xml:space="preserve"> PAGEREF _Toc231303738 \h </w:instrText>
            </w:r>
            <w:r>
              <w:rPr>
                <w:noProof/>
                <w:webHidden/>
              </w:rPr>
            </w:r>
            <w:r>
              <w:rPr>
                <w:noProof/>
                <w:webHidden/>
              </w:rPr>
              <w:fldChar w:fldCharType="separate"/>
            </w:r>
            <w:r>
              <w:rPr>
                <w:noProof/>
                <w:webHidden/>
              </w:rPr>
              <w:t>21</w:t>
            </w:r>
            <w:r>
              <w:rPr>
                <w:noProof/>
                <w:webHidden/>
              </w:rPr>
              <w:fldChar w:fldCharType="end"/>
            </w:r>
          </w:hyperlink>
        </w:p>
        <w:p w14:paraId="5B54D2ED" w14:textId="63DAFD61"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39" w:history="1">
            <w:r w:rsidRPr="007469E0">
              <w:rPr>
                <w:rStyle w:val="Hipervnculo"/>
                <w:noProof/>
              </w:rPr>
              <w:t>3.</w:t>
            </w:r>
            <w:r>
              <w:rPr>
                <w:rFonts w:asciiTheme="minorHAnsi" w:hAnsiTheme="minorHAnsi"/>
                <w:noProof/>
                <w:color w:val="auto"/>
                <w:kern w:val="2"/>
                <w:szCs w:val="24"/>
                <w:lang w:eastAsia="es-CL"/>
                <w14:ligatures w14:val="standardContextual"/>
              </w:rPr>
              <w:tab/>
            </w:r>
            <w:r w:rsidRPr="007469E0">
              <w:rPr>
                <w:rStyle w:val="Hipervnculo"/>
                <w:noProof/>
              </w:rPr>
              <w:t>Capacidad de Soporte y Administración</w:t>
            </w:r>
            <w:r>
              <w:rPr>
                <w:noProof/>
                <w:webHidden/>
              </w:rPr>
              <w:tab/>
            </w:r>
            <w:r>
              <w:rPr>
                <w:noProof/>
                <w:webHidden/>
              </w:rPr>
              <w:fldChar w:fldCharType="begin"/>
            </w:r>
            <w:r>
              <w:rPr>
                <w:noProof/>
                <w:webHidden/>
              </w:rPr>
              <w:instrText xml:space="preserve"> PAGEREF _Toc231303739 \h </w:instrText>
            </w:r>
            <w:r>
              <w:rPr>
                <w:noProof/>
                <w:webHidden/>
              </w:rPr>
            </w:r>
            <w:r>
              <w:rPr>
                <w:noProof/>
                <w:webHidden/>
              </w:rPr>
              <w:fldChar w:fldCharType="separate"/>
            </w:r>
            <w:r>
              <w:rPr>
                <w:noProof/>
                <w:webHidden/>
              </w:rPr>
              <w:t>21</w:t>
            </w:r>
            <w:r>
              <w:rPr>
                <w:noProof/>
                <w:webHidden/>
              </w:rPr>
              <w:fldChar w:fldCharType="end"/>
            </w:r>
          </w:hyperlink>
        </w:p>
        <w:p w14:paraId="602CB546" w14:textId="5BA22A9C"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40" w:history="1">
            <w:r w:rsidRPr="007469E0">
              <w:rPr>
                <w:rStyle w:val="Hipervnculo"/>
                <w:noProof/>
              </w:rPr>
              <w:t>4.</w:t>
            </w:r>
            <w:r>
              <w:rPr>
                <w:rFonts w:asciiTheme="minorHAnsi" w:hAnsiTheme="minorHAnsi"/>
                <w:noProof/>
                <w:color w:val="auto"/>
                <w:kern w:val="2"/>
                <w:szCs w:val="24"/>
                <w:lang w:eastAsia="es-CL"/>
                <w14:ligatures w14:val="standardContextual"/>
              </w:rPr>
              <w:tab/>
            </w:r>
            <w:r w:rsidRPr="007469E0">
              <w:rPr>
                <w:rStyle w:val="Hipervnculo"/>
                <w:noProof/>
              </w:rPr>
              <w:t>Limitaciones Operativas Detectadas</w:t>
            </w:r>
            <w:r>
              <w:rPr>
                <w:noProof/>
                <w:webHidden/>
              </w:rPr>
              <w:tab/>
            </w:r>
            <w:r>
              <w:rPr>
                <w:noProof/>
                <w:webHidden/>
              </w:rPr>
              <w:fldChar w:fldCharType="begin"/>
            </w:r>
            <w:r>
              <w:rPr>
                <w:noProof/>
                <w:webHidden/>
              </w:rPr>
              <w:instrText xml:space="preserve"> PAGEREF _Toc231303740 \h </w:instrText>
            </w:r>
            <w:r>
              <w:rPr>
                <w:noProof/>
                <w:webHidden/>
              </w:rPr>
            </w:r>
            <w:r>
              <w:rPr>
                <w:noProof/>
                <w:webHidden/>
              </w:rPr>
              <w:fldChar w:fldCharType="separate"/>
            </w:r>
            <w:r>
              <w:rPr>
                <w:noProof/>
                <w:webHidden/>
              </w:rPr>
              <w:t>22</w:t>
            </w:r>
            <w:r>
              <w:rPr>
                <w:noProof/>
                <w:webHidden/>
              </w:rPr>
              <w:fldChar w:fldCharType="end"/>
            </w:r>
          </w:hyperlink>
        </w:p>
        <w:p w14:paraId="2E331CD7" w14:textId="598AFBA4"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41" w:history="1">
            <w:r w:rsidRPr="007469E0">
              <w:rPr>
                <w:rStyle w:val="Hipervnculo"/>
                <w:noProof/>
              </w:rPr>
              <w:t>5.</w:t>
            </w:r>
            <w:r>
              <w:rPr>
                <w:rFonts w:asciiTheme="minorHAnsi" w:hAnsiTheme="minorHAnsi"/>
                <w:noProof/>
                <w:color w:val="auto"/>
                <w:kern w:val="2"/>
                <w:szCs w:val="24"/>
                <w:lang w:eastAsia="es-CL"/>
                <w14:ligatures w14:val="standardContextual"/>
              </w:rPr>
              <w:tab/>
            </w:r>
            <w:r w:rsidRPr="007469E0">
              <w:rPr>
                <w:rStyle w:val="Hipervnculo"/>
                <w:noProof/>
              </w:rPr>
              <w:t>Fortalezas Operativas Reales</w:t>
            </w:r>
            <w:r>
              <w:rPr>
                <w:noProof/>
                <w:webHidden/>
              </w:rPr>
              <w:tab/>
            </w:r>
            <w:r>
              <w:rPr>
                <w:noProof/>
                <w:webHidden/>
              </w:rPr>
              <w:fldChar w:fldCharType="begin"/>
            </w:r>
            <w:r>
              <w:rPr>
                <w:noProof/>
                <w:webHidden/>
              </w:rPr>
              <w:instrText xml:space="preserve"> PAGEREF _Toc231303741 \h </w:instrText>
            </w:r>
            <w:r>
              <w:rPr>
                <w:noProof/>
                <w:webHidden/>
              </w:rPr>
            </w:r>
            <w:r>
              <w:rPr>
                <w:noProof/>
                <w:webHidden/>
              </w:rPr>
              <w:fldChar w:fldCharType="separate"/>
            </w:r>
            <w:r>
              <w:rPr>
                <w:noProof/>
                <w:webHidden/>
              </w:rPr>
              <w:t>22</w:t>
            </w:r>
            <w:r>
              <w:rPr>
                <w:noProof/>
                <w:webHidden/>
              </w:rPr>
              <w:fldChar w:fldCharType="end"/>
            </w:r>
          </w:hyperlink>
        </w:p>
        <w:p w14:paraId="79E638D9" w14:textId="343A8794" w:rsidR="007070D5" w:rsidRDefault="007070D5">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03742" w:history="1">
            <w:r w:rsidRPr="007469E0">
              <w:rPr>
                <w:rStyle w:val="Hipervnculo"/>
                <w:noProof/>
              </w:rPr>
              <w:t>6.</w:t>
            </w:r>
            <w:r>
              <w:rPr>
                <w:rFonts w:asciiTheme="minorHAnsi" w:hAnsiTheme="minorHAnsi"/>
                <w:noProof/>
                <w:color w:val="auto"/>
                <w:kern w:val="2"/>
                <w:szCs w:val="24"/>
                <w:lang w:eastAsia="es-CL"/>
                <w14:ligatures w14:val="standardContextual"/>
              </w:rPr>
              <w:tab/>
            </w:r>
            <w:r w:rsidRPr="007469E0">
              <w:rPr>
                <w:rStyle w:val="Hipervnculo"/>
                <w:noProof/>
              </w:rPr>
              <w:t>Conclusión de Viabilidad Operativa</w:t>
            </w:r>
            <w:r>
              <w:rPr>
                <w:noProof/>
                <w:webHidden/>
              </w:rPr>
              <w:tab/>
            </w:r>
            <w:r>
              <w:rPr>
                <w:noProof/>
                <w:webHidden/>
              </w:rPr>
              <w:fldChar w:fldCharType="begin"/>
            </w:r>
            <w:r>
              <w:rPr>
                <w:noProof/>
                <w:webHidden/>
              </w:rPr>
              <w:instrText xml:space="preserve"> PAGEREF _Toc231303742 \h </w:instrText>
            </w:r>
            <w:r>
              <w:rPr>
                <w:noProof/>
                <w:webHidden/>
              </w:rPr>
            </w:r>
            <w:r>
              <w:rPr>
                <w:noProof/>
                <w:webHidden/>
              </w:rPr>
              <w:fldChar w:fldCharType="separate"/>
            </w:r>
            <w:r>
              <w:rPr>
                <w:noProof/>
                <w:webHidden/>
              </w:rPr>
              <w:t>23</w:t>
            </w:r>
            <w:r>
              <w:rPr>
                <w:noProof/>
                <w:webHidden/>
              </w:rPr>
              <w:fldChar w:fldCharType="end"/>
            </w:r>
          </w:hyperlink>
        </w:p>
        <w:p w14:paraId="101FC762" w14:textId="19A66012" w:rsidR="007070D5" w:rsidRDefault="007070D5">
          <w:pPr>
            <w:pStyle w:val="TDC1"/>
            <w:tabs>
              <w:tab w:val="right" w:leader="dot" w:pos="9394"/>
            </w:tabs>
            <w:rPr>
              <w:rFonts w:asciiTheme="minorHAnsi" w:hAnsiTheme="minorHAnsi"/>
              <w:noProof/>
              <w:color w:val="auto"/>
              <w:kern w:val="2"/>
              <w:szCs w:val="24"/>
              <w:lang w:eastAsia="es-CL"/>
              <w14:ligatures w14:val="standardContextual"/>
            </w:rPr>
          </w:pPr>
          <w:hyperlink w:anchor="_Toc231303743" w:history="1">
            <w:r w:rsidRPr="007469E0">
              <w:rPr>
                <w:rStyle w:val="Hipervnculo"/>
                <w:noProof/>
              </w:rPr>
              <w:t>Semáforo de Decisión</w:t>
            </w:r>
            <w:r>
              <w:rPr>
                <w:noProof/>
                <w:webHidden/>
              </w:rPr>
              <w:tab/>
            </w:r>
            <w:r>
              <w:rPr>
                <w:noProof/>
                <w:webHidden/>
              </w:rPr>
              <w:fldChar w:fldCharType="begin"/>
            </w:r>
            <w:r>
              <w:rPr>
                <w:noProof/>
                <w:webHidden/>
              </w:rPr>
              <w:instrText xml:space="preserve"> PAGEREF _Toc231303743 \h </w:instrText>
            </w:r>
            <w:r>
              <w:rPr>
                <w:noProof/>
                <w:webHidden/>
              </w:rPr>
            </w:r>
            <w:r>
              <w:rPr>
                <w:noProof/>
                <w:webHidden/>
              </w:rPr>
              <w:fldChar w:fldCharType="separate"/>
            </w:r>
            <w:r>
              <w:rPr>
                <w:noProof/>
                <w:webHidden/>
              </w:rPr>
              <w:t>24</w:t>
            </w:r>
            <w:r>
              <w:rPr>
                <w:noProof/>
                <w:webHidden/>
              </w:rPr>
              <w:fldChar w:fldCharType="end"/>
            </w:r>
          </w:hyperlink>
        </w:p>
        <w:p w14:paraId="2E30B978" w14:textId="536740D0" w:rsidR="007070D5" w:rsidRDefault="007070D5">
          <w:pPr>
            <w:pStyle w:val="TDC1"/>
            <w:tabs>
              <w:tab w:val="right" w:leader="dot" w:pos="9394"/>
            </w:tabs>
            <w:rPr>
              <w:rFonts w:asciiTheme="minorHAnsi" w:hAnsiTheme="minorHAnsi"/>
              <w:noProof/>
              <w:color w:val="auto"/>
              <w:kern w:val="2"/>
              <w:szCs w:val="24"/>
              <w:lang w:eastAsia="es-CL"/>
              <w14:ligatures w14:val="standardContextual"/>
            </w:rPr>
          </w:pPr>
          <w:hyperlink w:anchor="_Toc231303744" w:history="1">
            <w:r w:rsidRPr="007469E0">
              <w:rPr>
                <w:rStyle w:val="Hipervnculo"/>
                <w:noProof/>
              </w:rPr>
              <w:t>Ficha Documental</w:t>
            </w:r>
            <w:r>
              <w:rPr>
                <w:noProof/>
                <w:webHidden/>
              </w:rPr>
              <w:tab/>
            </w:r>
            <w:r>
              <w:rPr>
                <w:noProof/>
                <w:webHidden/>
              </w:rPr>
              <w:fldChar w:fldCharType="begin"/>
            </w:r>
            <w:r>
              <w:rPr>
                <w:noProof/>
                <w:webHidden/>
              </w:rPr>
              <w:instrText xml:space="preserve"> PAGEREF _Toc231303744 \h </w:instrText>
            </w:r>
            <w:r>
              <w:rPr>
                <w:noProof/>
                <w:webHidden/>
              </w:rPr>
            </w:r>
            <w:r>
              <w:rPr>
                <w:noProof/>
                <w:webHidden/>
              </w:rPr>
              <w:fldChar w:fldCharType="separate"/>
            </w:r>
            <w:r>
              <w:rPr>
                <w:noProof/>
                <w:webHidden/>
              </w:rPr>
              <w:t>27</w:t>
            </w:r>
            <w:r>
              <w:rPr>
                <w:noProof/>
                <w:webHidden/>
              </w:rPr>
              <w:fldChar w:fldCharType="end"/>
            </w:r>
          </w:hyperlink>
        </w:p>
        <w:p w14:paraId="70A0E91D" w14:textId="1E47F348" w:rsidR="00BE21A6" w:rsidRDefault="00BE21A6">
          <w:r>
            <w:rPr>
              <w:b/>
              <w:bCs/>
              <w:lang w:val="es-MX"/>
            </w:rPr>
            <w:fldChar w:fldCharType="end"/>
          </w:r>
        </w:p>
      </w:sdtContent>
    </w:sdt>
    <w:p w14:paraId="681BE828" w14:textId="77777777" w:rsidR="00BE21A6" w:rsidRDefault="00BE21A6">
      <w:pPr>
        <w:spacing w:after="200" w:line="276" w:lineRule="auto"/>
        <w:jc w:val="left"/>
      </w:pPr>
      <w:r>
        <w:br w:type="page"/>
      </w:r>
    </w:p>
    <w:p w14:paraId="23B6DD01" w14:textId="77777777" w:rsidR="00787E04" w:rsidRDefault="00000000">
      <w:pPr>
        <w:pStyle w:val="Ttulo1"/>
      </w:pPr>
      <w:bookmarkStart w:id="0" w:name="_Toc231302656"/>
      <w:bookmarkStart w:id="1" w:name="_Toc231303714"/>
      <w:r>
        <w:lastRenderedPageBreak/>
        <w:t>Introducción</w:t>
      </w:r>
      <w:bookmarkEnd w:id="0"/>
      <w:bookmarkEnd w:id="1"/>
    </w:p>
    <w:p w14:paraId="475C785B" w14:textId="77777777" w:rsidR="00E550B1" w:rsidRDefault="00E550B1" w:rsidP="00E550B1"/>
    <w:p w14:paraId="44979995" w14:textId="77777777" w:rsidR="00E550B1" w:rsidRDefault="00E550B1" w:rsidP="00E550B1">
      <w:pPr>
        <w:pStyle w:val="Textoindependiente"/>
      </w:pPr>
      <w:r>
        <w:t xml:space="preserve">El presente estudio determina la viabilidad técnica, económica y operativa del proyecto SAFI-NGAC a partir de la evidencia disponible en la solución actual. El análisis se construye por ingeniería inversa sobre los componentes realmente implementados y ejecutables: interfaz web administrativa, capa de acceso y enrutamiento, </w:t>
      </w:r>
      <w:proofErr w:type="spellStart"/>
      <w:r>
        <w:t>backend</w:t>
      </w:r>
      <w:proofErr w:type="spellEnd"/>
      <w:r>
        <w:t xml:space="preserve"> administrativo, servicio de autenticación y menú, base de datos institucional y artefactos secundarios que no constituyen el flujo principal activo del sistema.</w:t>
      </w:r>
    </w:p>
    <w:p w14:paraId="06EBC8BE" w14:textId="77777777" w:rsidR="00E550B1" w:rsidRDefault="00E550B1" w:rsidP="00E550B1">
      <w:pPr>
        <w:pStyle w:val="Textoindependiente"/>
      </w:pPr>
      <w:r>
        <w:t>El objetivo del documento no es proponer una solución ideal abstracta, sino establecer si la solución actual puede sostenerse, evolucionar y operar con un nivel razonable de riesgo dentro de un contexto de despliegue real. Para ello se evalúan compatibilidad tecnológica, esfuerzo operativo, dependencias críticas, costos previsibles, riesgos de licenciamiento, requisitos de administración, capacidad de despliegue local y con contenedores, y nivel de preparación observable para explotación continua.</w:t>
      </w:r>
    </w:p>
    <w:p w14:paraId="1E80CBCF" w14:textId="77777777" w:rsidR="00E550B1" w:rsidRDefault="00E550B1" w:rsidP="00E550B1">
      <w:pPr>
        <w:pStyle w:val="Textoindependiente"/>
      </w:pPr>
      <w:r>
        <w:t>La evaluación se realizó sobre artefactos reales de la solución SAFI-NGAC, priorizando archivos ejecutables, configuración de despliegue, dependencias y scripts de base de datos. La metodología utilizada fue la siguiente:</w:t>
      </w:r>
    </w:p>
    <w:p w14:paraId="4E17932C" w14:textId="77777777" w:rsidR="00E550B1" w:rsidRDefault="00E550B1" w:rsidP="00E550B1">
      <w:pPr>
        <w:pStyle w:val="Listaconnmeros"/>
      </w:pPr>
      <w:r>
        <w:t xml:space="preserve">Identificación del </w:t>
      </w:r>
      <w:proofErr w:type="spellStart"/>
      <w:r>
        <w:t>stack</w:t>
      </w:r>
      <w:proofErr w:type="spellEnd"/>
      <w:r>
        <w:t xml:space="preserve"> principal por lectura de archivos </w:t>
      </w:r>
      <w:proofErr w:type="spellStart"/>
      <w:proofErr w:type="gramStart"/>
      <w:r>
        <w:t>package.json</w:t>
      </w:r>
      <w:proofErr w:type="spellEnd"/>
      <w:proofErr w:type="gramEnd"/>
      <w:r>
        <w:t xml:space="preserve">, pom.xml, </w:t>
      </w:r>
      <w:proofErr w:type="spellStart"/>
      <w:r>
        <w:t>Dockerfile</w:t>
      </w:r>
      <w:proofErr w:type="spellEnd"/>
      <w:r>
        <w:t xml:space="preserve">, </w:t>
      </w:r>
      <w:proofErr w:type="spellStart"/>
      <w:proofErr w:type="gramStart"/>
      <w:r>
        <w:t>angular.json</w:t>
      </w:r>
      <w:proofErr w:type="spellEnd"/>
      <w:proofErr w:type="gramEnd"/>
      <w:r>
        <w:t>, README.md y scripts de arranque.</w:t>
      </w:r>
    </w:p>
    <w:p w14:paraId="7975EA0E" w14:textId="77777777" w:rsidR="00E550B1" w:rsidRDefault="00E550B1" w:rsidP="00E550B1">
      <w:pPr>
        <w:pStyle w:val="Listaconnmeros"/>
      </w:pPr>
      <w:r>
        <w:t xml:space="preserve">Verificación del circuito operativo real mediante el análisis de los puntos de entrada del </w:t>
      </w:r>
      <w:proofErr w:type="spellStart"/>
      <w:r>
        <w:t>gateway</w:t>
      </w:r>
      <w:proofErr w:type="spellEnd"/>
      <w:r>
        <w:t xml:space="preserve">, </w:t>
      </w:r>
      <w:proofErr w:type="spellStart"/>
      <w:r>
        <w:t>backend</w:t>
      </w:r>
      <w:proofErr w:type="spellEnd"/>
      <w:r>
        <w:t xml:space="preserve"> administrativo y servicio de autenticación/menú.</w:t>
      </w:r>
    </w:p>
    <w:p w14:paraId="3BA10A94" w14:textId="77777777" w:rsidR="00E550B1" w:rsidRDefault="00E550B1" w:rsidP="00E550B1">
      <w:pPr>
        <w:pStyle w:val="Listaconnmeros"/>
      </w:pPr>
      <w:r>
        <w:t xml:space="preserve">Confirmación del modelo de despliegue mediante </w:t>
      </w:r>
      <w:proofErr w:type="spellStart"/>
      <w:r>
        <w:t>docker-compose</w:t>
      </w:r>
      <w:proofErr w:type="spellEnd"/>
      <w:r>
        <w:t>, variables de entorno y scripts de inicialización de Oracle.</w:t>
      </w:r>
    </w:p>
    <w:p w14:paraId="2C1FB465" w14:textId="77777777" w:rsidR="00E550B1" w:rsidRDefault="00E550B1" w:rsidP="00E550B1">
      <w:pPr>
        <w:pStyle w:val="Listaconnmeros"/>
      </w:pPr>
      <w:r>
        <w:t xml:space="preserve">Evaluación de la base de datos y de su criticidad a partir de los scripts SQL y de la dependencia directa del </w:t>
      </w:r>
      <w:proofErr w:type="gramStart"/>
      <w:r>
        <w:t>driver</w:t>
      </w:r>
      <w:proofErr w:type="gramEnd"/>
      <w:r>
        <w:t xml:space="preserve"> </w:t>
      </w:r>
      <w:proofErr w:type="spellStart"/>
      <w:r>
        <w:t>oracledb</w:t>
      </w:r>
      <w:proofErr w:type="spellEnd"/>
      <w:r>
        <w:t>.</w:t>
      </w:r>
    </w:p>
    <w:p w14:paraId="57585E5B" w14:textId="77777777" w:rsidR="00E550B1" w:rsidRDefault="00E550B1" w:rsidP="00E550B1">
      <w:pPr>
        <w:pStyle w:val="Listaconnmeros"/>
      </w:pPr>
      <w:r>
        <w:t xml:space="preserve">Revisión de la preparación operativa: scripts de </w:t>
      </w:r>
      <w:proofErr w:type="spellStart"/>
      <w:r>
        <w:t>build</w:t>
      </w:r>
      <w:proofErr w:type="spellEnd"/>
      <w:r>
        <w:t xml:space="preserve">, arranque local, </w:t>
      </w:r>
      <w:proofErr w:type="spellStart"/>
      <w:r>
        <w:t>health</w:t>
      </w:r>
      <w:proofErr w:type="spellEnd"/>
      <w:r>
        <w:t xml:space="preserve"> </w:t>
      </w:r>
      <w:proofErr w:type="spellStart"/>
      <w:r>
        <w:t>checks</w:t>
      </w:r>
      <w:proofErr w:type="spellEnd"/>
      <w:r>
        <w:t xml:space="preserve">, orquestación de servicios, </w:t>
      </w:r>
      <w:proofErr w:type="spellStart"/>
      <w:r>
        <w:t>observabilidad</w:t>
      </w:r>
      <w:proofErr w:type="spellEnd"/>
      <w:r>
        <w:t xml:space="preserve"> mínima y estado de </w:t>
      </w:r>
      <w:proofErr w:type="spellStart"/>
      <w:r>
        <w:t>testing</w:t>
      </w:r>
      <w:proofErr w:type="spellEnd"/>
      <w:r>
        <w:t>.</w:t>
      </w:r>
    </w:p>
    <w:p w14:paraId="35C79478" w14:textId="50BCC208" w:rsidR="00E550B1" w:rsidRPr="00E550B1" w:rsidRDefault="00E550B1" w:rsidP="00E550B1">
      <w:pPr>
        <w:pStyle w:val="Listaconnmeros"/>
      </w:pPr>
      <w:r>
        <w:t>Evaluación económica basada en componentes con costo de licencia, costo de operación, complejidad de soporte y dependencia de infraestructura especializada.</w:t>
      </w:r>
    </w:p>
    <w:p w14:paraId="39492E27" w14:textId="77777777" w:rsidR="00787E04" w:rsidRDefault="00000000">
      <w:pPr>
        <w:jc w:val="center"/>
      </w:pPr>
      <w:r>
        <w:rPr>
          <w:noProof/>
        </w:rPr>
        <w:lastRenderedPageBreak/>
        <w:drawing>
          <wp:inline distT="0" distB="0" distL="0" distR="0" wp14:anchorId="4D562F33" wp14:editId="7E5D8812">
            <wp:extent cx="5760000" cy="327285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_2_viabilidad_arquitectura.png"/>
                    <pic:cNvPicPr/>
                  </pic:nvPicPr>
                  <pic:blipFill>
                    <a:blip r:embed="rId9"/>
                    <a:stretch>
                      <a:fillRect/>
                    </a:stretch>
                  </pic:blipFill>
                  <pic:spPr>
                    <a:xfrm>
                      <a:off x="0" y="0"/>
                      <a:ext cx="5760000" cy="3272856"/>
                    </a:xfrm>
                    <a:prstGeom prst="rect">
                      <a:avLst/>
                    </a:prstGeom>
                  </pic:spPr>
                </pic:pic>
              </a:graphicData>
            </a:graphic>
          </wp:inline>
        </w:drawing>
      </w:r>
    </w:p>
    <w:p w14:paraId="477C7040" w14:textId="77777777" w:rsidR="00787E04" w:rsidRDefault="00000000">
      <w:pPr>
        <w:pStyle w:val="Descripcin"/>
        <w:jc w:val="center"/>
      </w:pPr>
      <w:r>
        <w:t>Vista general del estudio de viabilidad</w:t>
      </w:r>
    </w:p>
    <w:p w14:paraId="70C23F2D" w14:textId="77777777" w:rsidR="00E550B1" w:rsidRDefault="00E550B1">
      <w:pPr>
        <w:spacing w:after="200" w:line="276" w:lineRule="auto"/>
        <w:jc w:val="left"/>
      </w:pPr>
      <w:r>
        <w:br w:type="page"/>
      </w:r>
    </w:p>
    <w:p w14:paraId="0BEB182D" w14:textId="09FD10C9" w:rsidR="00787E04" w:rsidRDefault="00E550B1" w:rsidP="00E550B1">
      <w:pPr>
        <w:pStyle w:val="Ttulo1"/>
      </w:pPr>
      <w:bookmarkStart w:id="2" w:name="_Toc231303715"/>
      <w:r>
        <w:lastRenderedPageBreak/>
        <w:t>Información General del Proyecto</w:t>
      </w:r>
      <w:bookmarkEnd w:id="2"/>
    </w:p>
    <w:p w14:paraId="3948EB6C" w14:textId="77777777" w:rsidR="00E550B1" w:rsidRDefault="00E550B1"/>
    <w:tbl>
      <w:tblPr>
        <w:tblStyle w:val="Sombreadomedio1-nfasis1"/>
        <w:tblW w:w="0" w:type="auto"/>
        <w:tblLook w:val="04A0" w:firstRow="1" w:lastRow="0" w:firstColumn="1" w:lastColumn="0" w:noHBand="0" w:noVBand="1"/>
      </w:tblPr>
      <w:tblGrid>
        <w:gridCol w:w="4691"/>
        <w:gridCol w:w="4693"/>
      </w:tblGrid>
      <w:tr w:rsidR="00787E04" w14:paraId="151A90EC" w14:textId="77777777" w:rsidTr="00E5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shd w:val="clear" w:color="auto" w:fill="D9EAF7"/>
          </w:tcPr>
          <w:p w14:paraId="550B306B" w14:textId="77777777" w:rsidR="00787E04" w:rsidRDefault="00000000">
            <w:r>
              <w:t>Campo</w:t>
            </w:r>
          </w:p>
        </w:tc>
        <w:tc>
          <w:tcPr>
            <w:tcW w:w="4693" w:type="dxa"/>
            <w:shd w:val="clear" w:color="auto" w:fill="D9EAF7"/>
          </w:tcPr>
          <w:p w14:paraId="294D49F2" w14:textId="77777777" w:rsidR="00787E04" w:rsidRDefault="00000000">
            <w:pPr>
              <w:cnfStyle w:val="100000000000" w:firstRow="1" w:lastRow="0" w:firstColumn="0" w:lastColumn="0" w:oddVBand="0" w:evenVBand="0" w:oddHBand="0" w:evenHBand="0" w:firstRowFirstColumn="0" w:firstRowLastColumn="0" w:lastRowFirstColumn="0" w:lastRowLastColumn="0"/>
            </w:pPr>
            <w:r>
              <w:t>Valor</w:t>
            </w:r>
          </w:p>
        </w:tc>
      </w:tr>
      <w:tr w:rsidR="00787E04" w14:paraId="2EF9A11D" w14:textId="77777777" w:rsidTr="00E5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tcPr>
          <w:p w14:paraId="37367691" w14:textId="77777777" w:rsidR="00787E04" w:rsidRDefault="00000000">
            <w:r>
              <w:rPr>
                <w:b w:val="0"/>
              </w:rPr>
              <w:t>Nombre del documento</w:t>
            </w:r>
          </w:p>
        </w:tc>
        <w:tc>
          <w:tcPr>
            <w:tcW w:w="4693" w:type="dxa"/>
          </w:tcPr>
          <w:p w14:paraId="3F6F616E" w14:textId="77777777" w:rsidR="00787E04" w:rsidRDefault="00000000">
            <w:pPr>
              <w:cnfStyle w:val="000000100000" w:firstRow="0" w:lastRow="0" w:firstColumn="0" w:lastColumn="0" w:oddVBand="0" w:evenVBand="0" w:oddHBand="1" w:evenHBand="0" w:firstRowFirstColumn="0" w:firstRowLastColumn="0" w:lastRowFirstColumn="0" w:lastRowLastColumn="0"/>
            </w:pPr>
            <w:r>
              <w:t>Estudio de Viabilidad</w:t>
            </w:r>
          </w:p>
        </w:tc>
      </w:tr>
      <w:tr w:rsidR="00787E04" w14:paraId="4CA41855" w14:textId="77777777" w:rsidTr="00E550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tcPr>
          <w:p w14:paraId="39A69B72" w14:textId="77777777" w:rsidR="00787E04" w:rsidRDefault="00000000">
            <w:r>
              <w:rPr>
                <w:b w:val="0"/>
              </w:rPr>
              <w:t>Proyecto</w:t>
            </w:r>
          </w:p>
        </w:tc>
        <w:tc>
          <w:tcPr>
            <w:tcW w:w="4693" w:type="dxa"/>
          </w:tcPr>
          <w:p w14:paraId="47A629F3" w14:textId="77777777" w:rsidR="00787E04" w:rsidRDefault="00000000">
            <w:pPr>
              <w:cnfStyle w:val="000000010000" w:firstRow="0" w:lastRow="0" w:firstColumn="0" w:lastColumn="0" w:oddVBand="0" w:evenVBand="0" w:oddHBand="0" w:evenHBand="1" w:firstRowFirstColumn="0" w:firstRowLastColumn="0" w:lastRowFirstColumn="0" w:lastRowLastColumn="0"/>
            </w:pPr>
            <w:r>
              <w:t>SAFI-NGAC</w:t>
            </w:r>
          </w:p>
        </w:tc>
      </w:tr>
      <w:tr w:rsidR="00787E04" w14:paraId="7E754BC3" w14:textId="77777777" w:rsidTr="00E5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tcPr>
          <w:p w14:paraId="4E46528A" w14:textId="77777777" w:rsidR="00787E04" w:rsidRDefault="00000000">
            <w:r>
              <w:rPr>
                <w:b w:val="0"/>
              </w:rPr>
              <w:t>Fecha</w:t>
            </w:r>
          </w:p>
        </w:tc>
        <w:tc>
          <w:tcPr>
            <w:tcW w:w="4693" w:type="dxa"/>
          </w:tcPr>
          <w:p w14:paraId="7AD953EB" w14:textId="77777777" w:rsidR="00787E04" w:rsidRDefault="00000000">
            <w:pPr>
              <w:cnfStyle w:val="000000100000" w:firstRow="0" w:lastRow="0" w:firstColumn="0" w:lastColumn="0" w:oddVBand="0" w:evenVBand="0" w:oddHBand="1" w:evenHBand="0" w:firstRowFirstColumn="0" w:firstRowLastColumn="0" w:lastRowFirstColumn="0" w:lastRowLastColumn="0"/>
            </w:pPr>
            <w:r>
              <w:t>02 de junio de 2026</w:t>
            </w:r>
          </w:p>
        </w:tc>
      </w:tr>
      <w:tr w:rsidR="00787E04" w14:paraId="1BB42986" w14:textId="77777777" w:rsidTr="00E550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tcPr>
          <w:p w14:paraId="74E87F88" w14:textId="77777777" w:rsidR="00787E04" w:rsidRDefault="00000000">
            <w:r>
              <w:rPr>
                <w:b w:val="0"/>
              </w:rPr>
              <w:t>Versión</w:t>
            </w:r>
          </w:p>
        </w:tc>
        <w:tc>
          <w:tcPr>
            <w:tcW w:w="4693" w:type="dxa"/>
          </w:tcPr>
          <w:p w14:paraId="167182D0" w14:textId="77777777" w:rsidR="00787E04" w:rsidRDefault="00000000">
            <w:pPr>
              <w:cnfStyle w:val="000000010000" w:firstRow="0" w:lastRow="0" w:firstColumn="0" w:lastColumn="0" w:oddVBand="0" w:evenVBand="0" w:oddHBand="0" w:evenHBand="1" w:firstRowFirstColumn="0" w:firstRowLastColumn="0" w:lastRowFirstColumn="0" w:lastRowLastColumn="0"/>
            </w:pPr>
            <w:r>
              <w:t>1.0</w:t>
            </w:r>
          </w:p>
        </w:tc>
      </w:tr>
      <w:tr w:rsidR="00787E04" w14:paraId="05147568" w14:textId="77777777" w:rsidTr="00E5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tcPr>
          <w:p w14:paraId="69A9C9DA" w14:textId="77777777" w:rsidR="00787E04" w:rsidRDefault="00000000">
            <w:r>
              <w:rPr>
                <w:b w:val="0"/>
              </w:rPr>
              <w:t>Elaborado por</w:t>
            </w:r>
          </w:p>
        </w:tc>
        <w:tc>
          <w:tcPr>
            <w:tcW w:w="4693" w:type="dxa"/>
          </w:tcPr>
          <w:p w14:paraId="31B197AC" w14:textId="6D2C152B" w:rsidR="00787E04" w:rsidRDefault="00E550B1">
            <w:pPr>
              <w:cnfStyle w:val="000000100000" w:firstRow="0" w:lastRow="0" w:firstColumn="0" w:lastColumn="0" w:oddVBand="0" w:evenVBand="0" w:oddHBand="1" w:evenHBand="0" w:firstRowFirstColumn="0" w:firstRowLastColumn="0" w:lastRowFirstColumn="0" w:lastRowLastColumn="0"/>
            </w:pPr>
            <w:r>
              <w:t>Gerardo Paiva</w:t>
            </w:r>
          </w:p>
        </w:tc>
      </w:tr>
      <w:tr w:rsidR="00787E04" w14:paraId="74C8BC5A" w14:textId="77777777" w:rsidTr="00E550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1" w:type="dxa"/>
          </w:tcPr>
          <w:p w14:paraId="7CE8DB0A" w14:textId="77777777" w:rsidR="00787E04" w:rsidRDefault="00000000">
            <w:r>
              <w:rPr>
                <w:b w:val="0"/>
              </w:rPr>
              <w:t>Fuente de verdad analizada</w:t>
            </w:r>
          </w:p>
        </w:tc>
        <w:tc>
          <w:tcPr>
            <w:tcW w:w="4693" w:type="dxa"/>
          </w:tcPr>
          <w:p w14:paraId="0C27FAAF" w14:textId="77777777" w:rsidR="00787E04" w:rsidRDefault="00000000">
            <w:pPr>
              <w:cnfStyle w:val="000000010000" w:firstRow="0" w:lastRow="0" w:firstColumn="0" w:lastColumn="0" w:oddVBand="0" w:evenVBand="0" w:oddHBand="0" w:evenHBand="1" w:firstRowFirstColumn="0" w:firstRowLastColumn="0" w:lastRowFirstColumn="0" w:lastRowLastColumn="0"/>
            </w:pPr>
            <w:r>
              <w:t>Información técnica, configuración operativa, scripts, servicios y documentación vigente</w:t>
            </w:r>
          </w:p>
        </w:tc>
      </w:tr>
    </w:tbl>
    <w:p w14:paraId="7F75110D" w14:textId="77777777" w:rsidR="00787E04" w:rsidRDefault="00000000">
      <w:pPr>
        <w:pStyle w:val="Descripcin"/>
        <w:jc w:val="center"/>
      </w:pPr>
      <w:r>
        <w:t>Tabla 1. Información estructurada del Estudio de Viabilidad</w:t>
      </w:r>
    </w:p>
    <w:p w14:paraId="491C1330" w14:textId="50335AEB" w:rsidR="00E550B1" w:rsidRDefault="00E550B1">
      <w:pPr>
        <w:spacing w:after="200" w:line="276" w:lineRule="auto"/>
        <w:jc w:val="left"/>
      </w:pPr>
      <w:r>
        <w:br w:type="page"/>
      </w:r>
    </w:p>
    <w:p w14:paraId="36A9799A" w14:textId="7580BBF4" w:rsidR="00E550B1" w:rsidRDefault="00E550B1" w:rsidP="00E550B1">
      <w:pPr>
        <w:pStyle w:val="Ttulo1"/>
      </w:pPr>
      <w:bookmarkStart w:id="3" w:name="_Toc231302657"/>
      <w:bookmarkStart w:id="4" w:name="_Toc231303716"/>
      <w:r>
        <w:lastRenderedPageBreak/>
        <w:t>Viabilidad Técnica</w:t>
      </w:r>
      <w:bookmarkEnd w:id="4"/>
    </w:p>
    <w:p w14:paraId="40E1B8E5" w14:textId="77777777" w:rsidR="00E550B1" w:rsidRPr="00E550B1" w:rsidRDefault="00E550B1" w:rsidP="00E550B1"/>
    <w:p w14:paraId="06F50B7B" w14:textId="43949874" w:rsidR="00787E04" w:rsidRDefault="00000000">
      <w:pPr>
        <w:pStyle w:val="Ttulo2"/>
      </w:pPr>
      <w:bookmarkStart w:id="5" w:name="_Toc231303717"/>
      <w:r>
        <w:t>Evidencia Analizada</w:t>
      </w:r>
      <w:bookmarkEnd w:id="3"/>
      <w:bookmarkEnd w:id="5"/>
    </w:p>
    <w:tbl>
      <w:tblPr>
        <w:tblStyle w:val="Listaclara-nfasis1"/>
        <w:tblW w:w="0" w:type="auto"/>
        <w:tblLook w:val="04A0" w:firstRow="1" w:lastRow="0" w:firstColumn="1" w:lastColumn="0" w:noHBand="0" w:noVBand="1"/>
      </w:tblPr>
      <w:tblGrid>
        <w:gridCol w:w="1851"/>
        <w:gridCol w:w="5473"/>
        <w:gridCol w:w="2060"/>
      </w:tblGrid>
      <w:tr w:rsidR="00787E04" w14:paraId="142A13CC"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01C610AE" w14:textId="77777777" w:rsidR="00787E04" w:rsidRDefault="00000000">
            <w:r>
              <w:t>Categoría</w:t>
            </w:r>
          </w:p>
        </w:tc>
        <w:tc>
          <w:tcPr>
            <w:tcW w:w="3135" w:type="dxa"/>
            <w:shd w:val="clear" w:color="auto" w:fill="D9EAF7"/>
          </w:tcPr>
          <w:p w14:paraId="267A9005" w14:textId="77777777" w:rsidR="00787E04" w:rsidRDefault="00000000">
            <w:pPr>
              <w:cnfStyle w:val="100000000000" w:firstRow="1" w:lastRow="0" w:firstColumn="0" w:lastColumn="0" w:oddVBand="0" w:evenVBand="0" w:oddHBand="0" w:evenHBand="0" w:firstRowFirstColumn="0" w:firstRowLastColumn="0" w:lastRowFirstColumn="0" w:lastRowLastColumn="0"/>
            </w:pPr>
            <w:r>
              <w:t>Archivos o rutas analizadas</w:t>
            </w:r>
          </w:p>
        </w:tc>
        <w:tc>
          <w:tcPr>
            <w:tcW w:w="3135" w:type="dxa"/>
            <w:shd w:val="clear" w:color="auto" w:fill="D9EAF7"/>
          </w:tcPr>
          <w:p w14:paraId="46F3DB1F" w14:textId="77777777" w:rsidR="00787E04" w:rsidRDefault="00000000">
            <w:pPr>
              <w:cnfStyle w:val="100000000000" w:firstRow="1" w:lastRow="0" w:firstColumn="0" w:lastColumn="0" w:oddVBand="0" w:evenVBand="0" w:oddHBand="0" w:evenHBand="0" w:firstRowFirstColumn="0" w:firstRowLastColumn="0" w:lastRowFirstColumn="0" w:lastRowLastColumn="0"/>
            </w:pPr>
            <w:r>
              <w:t>Uso dentro de este estudio</w:t>
            </w:r>
          </w:p>
        </w:tc>
      </w:tr>
      <w:tr w:rsidR="00787E04" w14:paraId="3A5637F8"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46434A" w14:textId="77777777" w:rsidR="00787E04" w:rsidRDefault="00000000">
            <w:r>
              <w:rPr>
                <w:b w:val="0"/>
              </w:rPr>
              <w:t>Descripción global</w:t>
            </w:r>
          </w:p>
        </w:tc>
        <w:tc>
          <w:tcPr>
            <w:tcW w:w="3135" w:type="dxa"/>
          </w:tcPr>
          <w:p w14:paraId="7B9040FA" w14:textId="77777777" w:rsidR="00787E04" w:rsidRDefault="00000000">
            <w:pPr>
              <w:cnfStyle w:val="000000100000" w:firstRow="0" w:lastRow="0" w:firstColumn="0" w:lastColumn="0" w:oddVBand="0" w:evenVBand="0" w:oddHBand="1" w:evenHBand="0" w:firstRowFirstColumn="0" w:firstRowLastColumn="0" w:lastRowFirstColumn="0" w:lastRowLastColumn="0"/>
            </w:pPr>
            <w:r>
              <w:t>README.md</w:t>
            </w:r>
          </w:p>
        </w:tc>
        <w:tc>
          <w:tcPr>
            <w:tcW w:w="3135" w:type="dxa"/>
          </w:tcPr>
          <w:p w14:paraId="6819A184" w14:textId="77777777" w:rsidR="00787E04" w:rsidRDefault="00000000">
            <w:pPr>
              <w:cnfStyle w:val="000000100000" w:firstRow="0" w:lastRow="0" w:firstColumn="0" w:lastColumn="0" w:oddVBand="0" w:evenVBand="0" w:oddHBand="1" w:evenHBand="0" w:firstRowFirstColumn="0" w:firstRowLastColumn="0" w:lastRowFirstColumn="0" w:lastRowLastColumn="0"/>
            </w:pPr>
            <w:r>
              <w:t>Identificar topología declarada del sistema y puertos esperados</w:t>
            </w:r>
          </w:p>
        </w:tc>
      </w:tr>
      <w:tr w:rsidR="00787E04" w14:paraId="6101CB69"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18ADF7F8" w14:textId="77777777" w:rsidR="00787E04" w:rsidRDefault="00000000">
            <w:r>
              <w:rPr>
                <w:b w:val="0"/>
              </w:rPr>
              <w:t>Frontend</w:t>
            </w:r>
          </w:p>
        </w:tc>
        <w:tc>
          <w:tcPr>
            <w:tcW w:w="3135" w:type="dxa"/>
          </w:tcPr>
          <w:p w14:paraId="650E9485"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frontend/</w:t>
            </w:r>
            <w:proofErr w:type="spellStart"/>
            <w:r w:rsidRPr="00E550B1">
              <w:rPr>
                <w:lang w:val="en-US"/>
              </w:rPr>
              <w:t>package.json</w:t>
            </w:r>
            <w:proofErr w:type="spellEnd"/>
            <w:r w:rsidRPr="00E550B1">
              <w:rPr>
                <w:lang w:val="en-US"/>
              </w:rPr>
              <w:t>, frontend/</w:t>
            </w:r>
            <w:proofErr w:type="spellStart"/>
            <w:r w:rsidRPr="00E550B1">
              <w:rPr>
                <w:lang w:val="en-US"/>
              </w:rPr>
              <w:t>angular.json</w:t>
            </w:r>
            <w:proofErr w:type="spellEnd"/>
            <w:r w:rsidRPr="00E550B1">
              <w:rPr>
                <w:lang w:val="en-US"/>
              </w:rPr>
              <w:t>, frontend/</w:t>
            </w:r>
            <w:proofErr w:type="spellStart"/>
            <w:r w:rsidRPr="00E550B1">
              <w:rPr>
                <w:lang w:val="en-US"/>
              </w:rPr>
              <w:t>Dockerfile</w:t>
            </w:r>
            <w:proofErr w:type="spellEnd"/>
          </w:p>
        </w:tc>
        <w:tc>
          <w:tcPr>
            <w:tcW w:w="3135" w:type="dxa"/>
          </w:tcPr>
          <w:p w14:paraId="7B64B1B1" w14:textId="77777777" w:rsidR="00787E04" w:rsidRDefault="00000000">
            <w:pPr>
              <w:cnfStyle w:val="000000000000" w:firstRow="0" w:lastRow="0" w:firstColumn="0" w:lastColumn="0" w:oddVBand="0" w:evenVBand="0" w:oddHBand="0" w:evenHBand="0" w:firstRowFirstColumn="0" w:firstRowLastColumn="0" w:lastRowFirstColumn="0" w:lastRowLastColumn="0"/>
            </w:pPr>
            <w:r>
              <w:t xml:space="preserve">Confirmar </w:t>
            </w:r>
            <w:proofErr w:type="spellStart"/>
            <w:r>
              <w:t>stack</w:t>
            </w:r>
            <w:proofErr w:type="spellEnd"/>
            <w:r>
              <w:t xml:space="preserve"> UI, </w:t>
            </w:r>
            <w:proofErr w:type="spellStart"/>
            <w:r>
              <w:t>build</w:t>
            </w:r>
            <w:proofErr w:type="spellEnd"/>
            <w:r>
              <w:t>, dependencias y empaquetado</w:t>
            </w:r>
          </w:p>
        </w:tc>
      </w:tr>
      <w:tr w:rsidR="00787E04" w14:paraId="0EFC565E"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CE55B94" w14:textId="77777777" w:rsidR="00787E04" w:rsidRDefault="00000000">
            <w:r>
              <w:rPr>
                <w:b w:val="0"/>
              </w:rPr>
              <w:t>Backend administrativo</w:t>
            </w:r>
          </w:p>
        </w:tc>
        <w:tc>
          <w:tcPr>
            <w:tcW w:w="3135" w:type="dxa"/>
          </w:tcPr>
          <w:p w14:paraId="25F70DD7"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r w:rsidRPr="00E550B1">
              <w:rPr>
                <w:lang w:val="en-US"/>
              </w:rPr>
              <w:t>backend/</w:t>
            </w:r>
            <w:proofErr w:type="spellStart"/>
            <w:r w:rsidRPr="00E550B1">
              <w:rPr>
                <w:lang w:val="en-US"/>
              </w:rPr>
              <w:t>package.json</w:t>
            </w:r>
            <w:proofErr w:type="spellEnd"/>
            <w:r w:rsidRPr="00E550B1">
              <w:rPr>
                <w:lang w:val="en-US"/>
              </w:rPr>
              <w:t>, backend/</w:t>
            </w:r>
            <w:proofErr w:type="spellStart"/>
            <w:r w:rsidRPr="00E550B1">
              <w:rPr>
                <w:lang w:val="en-US"/>
              </w:rPr>
              <w:t>src</w:t>
            </w:r>
            <w:proofErr w:type="spellEnd"/>
            <w:r w:rsidRPr="00E550B1">
              <w:rPr>
                <w:lang w:val="en-US"/>
              </w:rPr>
              <w:t>/</w:t>
            </w:r>
            <w:proofErr w:type="spellStart"/>
            <w:r w:rsidRPr="00E550B1">
              <w:rPr>
                <w:lang w:val="en-US"/>
              </w:rPr>
              <w:t>app.ts</w:t>
            </w:r>
            <w:proofErr w:type="spellEnd"/>
            <w:r w:rsidRPr="00E550B1">
              <w:rPr>
                <w:lang w:val="en-US"/>
              </w:rPr>
              <w:t>, backend/</w:t>
            </w:r>
            <w:proofErr w:type="spellStart"/>
            <w:r w:rsidRPr="00E550B1">
              <w:rPr>
                <w:lang w:val="en-US"/>
              </w:rPr>
              <w:t>Dockerfile</w:t>
            </w:r>
            <w:proofErr w:type="spellEnd"/>
            <w:r w:rsidRPr="00E550B1">
              <w:rPr>
                <w:lang w:val="en-US"/>
              </w:rPr>
              <w:t>, backend/</w:t>
            </w:r>
            <w:proofErr w:type="spellStart"/>
            <w:r w:rsidRPr="00E550B1">
              <w:rPr>
                <w:lang w:val="en-US"/>
              </w:rPr>
              <w:t>tsconfig.json</w:t>
            </w:r>
            <w:proofErr w:type="spellEnd"/>
            <w:r w:rsidRPr="00E550B1">
              <w:rPr>
                <w:lang w:val="en-US"/>
              </w:rPr>
              <w:t>, backend</w:t>
            </w:r>
            <w:proofErr w:type="gramStart"/>
            <w:r w:rsidRPr="00E550B1">
              <w:rPr>
                <w:lang w:val="en-US"/>
              </w:rPr>
              <w:t>/.</w:t>
            </w:r>
            <w:proofErr w:type="spellStart"/>
            <w:r w:rsidRPr="00E550B1">
              <w:rPr>
                <w:lang w:val="en-US"/>
              </w:rPr>
              <w:t>env</w:t>
            </w:r>
            <w:proofErr w:type="gramEnd"/>
            <w:r w:rsidRPr="00E550B1">
              <w:rPr>
                <w:lang w:val="en-US"/>
              </w:rPr>
              <w:t>.local.example</w:t>
            </w:r>
            <w:proofErr w:type="spellEnd"/>
          </w:p>
        </w:tc>
        <w:tc>
          <w:tcPr>
            <w:tcW w:w="3135" w:type="dxa"/>
          </w:tcPr>
          <w:p w14:paraId="11DAB91D"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Confirmar API principal, compilación, runtime y variables de entorno</w:t>
            </w:r>
          </w:p>
        </w:tc>
      </w:tr>
      <w:tr w:rsidR="00787E04" w14:paraId="255D66D0"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018A1CE8" w14:textId="77777777" w:rsidR="00787E04" w:rsidRDefault="00000000">
            <w:r>
              <w:rPr>
                <w:b w:val="0"/>
              </w:rPr>
              <w:t>Gateway</w:t>
            </w:r>
          </w:p>
        </w:tc>
        <w:tc>
          <w:tcPr>
            <w:tcW w:w="3135" w:type="dxa"/>
          </w:tcPr>
          <w:p w14:paraId="2A83B212"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gateway/</w:t>
            </w:r>
            <w:proofErr w:type="spellStart"/>
            <w:r w:rsidRPr="00E550B1">
              <w:rPr>
                <w:lang w:val="en-US"/>
              </w:rPr>
              <w:t>package.json</w:t>
            </w:r>
            <w:proofErr w:type="spellEnd"/>
            <w:r w:rsidRPr="00E550B1">
              <w:rPr>
                <w:lang w:val="en-US"/>
              </w:rPr>
              <w:t>, gateway/index.js, gateway/</w:t>
            </w:r>
            <w:proofErr w:type="spellStart"/>
            <w:r w:rsidRPr="00E550B1">
              <w:rPr>
                <w:lang w:val="en-US"/>
              </w:rPr>
              <w:t>Dockerfile</w:t>
            </w:r>
            <w:proofErr w:type="spellEnd"/>
          </w:p>
        </w:tc>
        <w:tc>
          <w:tcPr>
            <w:tcW w:w="3135" w:type="dxa"/>
          </w:tcPr>
          <w:p w14:paraId="19532273"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Confirmar enrutamiento, punto de entrada único y dependencias de proxy</w:t>
            </w:r>
          </w:p>
        </w:tc>
      </w:tr>
      <w:tr w:rsidR="00787E04" w14:paraId="417226DF"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B3E1145" w14:textId="77777777" w:rsidR="00787E04" w:rsidRDefault="00000000">
            <w:r>
              <w:rPr>
                <w:b w:val="0"/>
              </w:rPr>
              <w:t>Servicio NGAC Auth</w:t>
            </w:r>
          </w:p>
        </w:tc>
        <w:tc>
          <w:tcPr>
            <w:tcW w:w="3135" w:type="dxa"/>
          </w:tcPr>
          <w:p w14:paraId="67293BC6"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550B1">
              <w:rPr>
                <w:lang w:val="en-US"/>
              </w:rPr>
              <w:t>ngac</w:t>
            </w:r>
            <w:proofErr w:type="spellEnd"/>
            <w:r w:rsidRPr="00E550B1">
              <w:rPr>
                <w:lang w:val="en-US"/>
              </w:rPr>
              <w:t>-auth-service/</w:t>
            </w:r>
            <w:proofErr w:type="spellStart"/>
            <w:r w:rsidRPr="00E550B1">
              <w:rPr>
                <w:lang w:val="en-US"/>
              </w:rPr>
              <w:t>package.json</w:t>
            </w:r>
            <w:proofErr w:type="spellEnd"/>
            <w:r w:rsidRPr="00E550B1">
              <w:rPr>
                <w:lang w:val="en-US"/>
              </w:rPr>
              <w:t xml:space="preserve">, </w:t>
            </w:r>
            <w:proofErr w:type="spellStart"/>
            <w:r w:rsidRPr="00E550B1">
              <w:rPr>
                <w:lang w:val="en-US"/>
              </w:rPr>
              <w:t>ngac</w:t>
            </w:r>
            <w:proofErr w:type="spellEnd"/>
            <w:r w:rsidRPr="00E550B1">
              <w:rPr>
                <w:lang w:val="en-US"/>
              </w:rPr>
              <w:t xml:space="preserve">-auth-service/index.js, </w:t>
            </w:r>
            <w:proofErr w:type="spellStart"/>
            <w:r w:rsidRPr="00E550B1">
              <w:rPr>
                <w:lang w:val="en-US"/>
              </w:rPr>
              <w:t>ngac</w:t>
            </w:r>
            <w:proofErr w:type="spellEnd"/>
            <w:r w:rsidRPr="00E550B1">
              <w:rPr>
                <w:lang w:val="en-US"/>
              </w:rPr>
              <w:t>-auth-service/</w:t>
            </w:r>
            <w:proofErr w:type="spellStart"/>
            <w:r w:rsidRPr="00E550B1">
              <w:rPr>
                <w:lang w:val="en-US"/>
              </w:rPr>
              <w:t>Dockerfile</w:t>
            </w:r>
            <w:proofErr w:type="spellEnd"/>
          </w:p>
        </w:tc>
        <w:tc>
          <w:tcPr>
            <w:tcW w:w="3135" w:type="dxa"/>
          </w:tcPr>
          <w:p w14:paraId="33E709DD"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Confirmar servicio de menú, dependencia de Oracle y arranque</w:t>
            </w:r>
          </w:p>
        </w:tc>
      </w:tr>
      <w:tr w:rsidR="00787E04" w14:paraId="0896393C"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534A0CB5" w14:textId="77777777" w:rsidR="00787E04" w:rsidRDefault="00000000">
            <w:r>
              <w:rPr>
                <w:b w:val="0"/>
              </w:rPr>
              <w:t>Orquestación</w:t>
            </w:r>
          </w:p>
        </w:tc>
        <w:tc>
          <w:tcPr>
            <w:tcW w:w="3135" w:type="dxa"/>
          </w:tcPr>
          <w:p w14:paraId="5AD65178"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550B1">
              <w:rPr>
                <w:lang w:val="en-US"/>
              </w:rPr>
              <w:t>ngac</w:t>
            </w:r>
            <w:proofErr w:type="spellEnd"/>
            <w:r w:rsidRPr="00E550B1">
              <w:rPr>
                <w:lang w:val="en-US"/>
              </w:rPr>
              <w:t>-auth-service/docker-</w:t>
            </w:r>
            <w:proofErr w:type="spellStart"/>
            <w:r w:rsidRPr="00E550B1">
              <w:rPr>
                <w:lang w:val="en-US"/>
              </w:rPr>
              <w:t>compose.yml</w:t>
            </w:r>
            <w:proofErr w:type="spellEnd"/>
            <w:r w:rsidRPr="00E550B1">
              <w:rPr>
                <w:lang w:val="en-US"/>
              </w:rPr>
              <w:t xml:space="preserve">, </w:t>
            </w:r>
            <w:proofErr w:type="spellStart"/>
            <w:r w:rsidRPr="00E550B1">
              <w:rPr>
                <w:lang w:val="en-US"/>
              </w:rPr>
              <w:t>ngac</w:t>
            </w:r>
            <w:proofErr w:type="spellEnd"/>
            <w:r w:rsidRPr="00E550B1">
              <w:rPr>
                <w:lang w:val="en-US"/>
              </w:rPr>
              <w:t>-auth-service</w:t>
            </w:r>
            <w:proofErr w:type="gramStart"/>
            <w:r w:rsidRPr="00E550B1">
              <w:rPr>
                <w:lang w:val="en-US"/>
              </w:rPr>
              <w:t>/.</w:t>
            </w:r>
            <w:proofErr w:type="spellStart"/>
            <w:r w:rsidRPr="00E550B1">
              <w:rPr>
                <w:lang w:val="en-US"/>
              </w:rPr>
              <w:t>env</w:t>
            </w:r>
            <w:proofErr w:type="gramEnd"/>
            <w:r w:rsidRPr="00E550B1">
              <w:rPr>
                <w:lang w:val="en-US"/>
              </w:rPr>
              <w:t>.docker.example</w:t>
            </w:r>
            <w:proofErr w:type="spellEnd"/>
          </w:p>
        </w:tc>
        <w:tc>
          <w:tcPr>
            <w:tcW w:w="3135" w:type="dxa"/>
          </w:tcPr>
          <w:p w14:paraId="6B006100" w14:textId="77777777" w:rsidR="00787E04" w:rsidRDefault="00000000">
            <w:pPr>
              <w:cnfStyle w:val="000000000000" w:firstRow="0" w:lastRow="0" w:firstColumn="0" w:lastColumn="0" w:oddVBand="0" w:evenVBand="0" w:oddHBand="0" w:evenHBand="0" w:firstRowFirstColumn="0" w:firstRowLastColumn="0" w:lastRowFirstColumn="0" w:lastRowLastColumn="0"/>
            </w:pPr>
            <w:r>
              <w:t xml:space="preserve">Confirmar despliegue </w:t>
            </w:r>
            <w:proofErr w:type="spellStart"/>
            <w:r>
              <w:t>multicontenedor</w:t>
            </w:r>
            <w:proofErr w:type="spellEnd"/>
            <w:r>
              <w:t xml:space="preserve"> </w:t>
            </w:r>
            <w:r>
              <w:lastRenderedPageBreak/>
              <w:t>y dependencias entre servicios</w:t>
            </w:r>
          </w:p>
        </w:tc>
      </w:tr>
      <w:tr w:rsidR="00787E04" w14:paraId="5D683C00"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61E6C92" w14:textId="77777777" w:rsidR="00787E04" w:rsidRDefault="00000000">
            <w:r>
              <w:rPr>
                <w:b w:val="0"/>
              </w:rPr>
              <w:t>Base de datos</w:t>
            </w:r>
          </w:p>
        </w:tc>
        <w:tc>
          <w:tcPr>
            <w:tcW w:w="3135" w:type="dxa"/>
          </w:tcPr>
          <w:p w14:paraId="5837D23D"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r w:rsidRPr="00E550B1">
              <w:rPr>
                <w:lang w:val="en-US"/>
              </w:rPr>
              <w:t xml:space="preserve">init-db.sh, init-db-lf.sh, </w:t>
            </w:r>
            <w:proofErr w:type="spellStart"/>
            <w:r w:rsidRPr="00E550B1">
              <w:rPr>
                <w:lang w:val="en-US"/>
              </w:rPr>
              <w:t>ngac</w:t>
            </w:r>
            <w:proofErr w:type="spellEnd"/>
            <w:r w:rsidRPr="00E550B1">
              <w:rPr>
                <w:lang w:val="en-US"/>
              </w:rPr>
              <w:t>-auth-service/script/</w:t>
            </w:r>
          </w:p>
        </w:tc>
        <w:tc>
          <w:tcPr>
            <w:tcW w:w="3135" w:type="dxa"/>
          </w:tcPr>
          <w:p w14:paraId="708946A6"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Confirmar inicialización y dependencia real de Oracle/PL-SQL</w:t>
            </w:r>
          </w:p>
        </w:tc>
      </w:tr>
      <w:tr w:rsidR="00787E04" w14:paraId="3622FFB1"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02D2A2D9" w14:textId="77777777" w:rsidR="00787E04" w:rsidRDefault="00000000">
            <w:r>
              <w:rPr>
                <w:b w:val="0"/>
              </w:rPr>
              <w:t>Stack alterno opcional</w:t>
            </w:r>
          </w:p>
        </w:tc>
        <w:tc>
          <w:tcPr>
            <w:tcW w:w="3135" w:type="dxa"/>
          </w:tcPr>
          <w:p w14:paraId="65BDFFF3"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spring-boot-gateway/pom.xml, spring-boot-microservice/</w:t>
            </w:r>
            <w:proofErr w:type="spellStart"/>
            <w:r w:rsidRPr="00E550B1">
              <w:rPr>
                <w:lang w:val="en-US"/>
              </w:rPr>
              <w:t>src</w:t>
            </w:r>
            <w:proofErr w:type="spellEnd"/>
            <w:r w:rsidRPr="00E550B1">
              <w:rPr>
                <w:lang w:val="en-US"/>
              </w:rPr>
              <w:t>/main/java/com/</w:t>
            </w:r>
            <w:proofErr w:type="spellStart"/>
            <w:r w:rsidRPr="00E550B1">
              <w:rPr>
                <w:lang w:val="en-US"/>
              </w:rPr>
              <w:t>safi</w:t>
            </w:r>
            <w:proofErr w:type="spellEnd"/>
            <w:r w:rsidRPr="00E550B1">
              <w:rPr>
                <w:lang w:val="en-US"/>
              </w:rPr>
              <w:t>/security</w:t>
            </w:r>
          </w:p>
        </w:tc>
        <w:tc>
          <w:tcPr>
            <w:tcW w:w="3135" w:type="dxa"/>
          </w:tcPr>
          <w:p w14:paraId="4510F20F"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Confirmar presencia de componentes secundarios no principales</w:t>
            </w:r>
          </w:p>
        </w:tc>
      </w:tr>
    </w:tbl>
    <w:p w14:paraId="77B805C2" w14:textId="77777777" w:rsidR="00787E04" w:rsidRDefault="00000000">
      <w:pPr>
        <w:pStyle w:val="Descripcin"/>
        <w:jc w:val="center"/>
      </w:pPr>
      <w:r>
        <w:t>Tabla 2. Información estructurada del Estudio de Viabilidad</w:t>
      </w:r>
    </w:p>
    <w:p w14:paraId="69C1E939" w14:textId="77777777" w:rsidR="00787E04" w:rsidRDefault="00787E04">
      <w:pPr>
        <w:pStyle w:val="Textoindependiente"/>
      </w:pPr>
    </w:p>
    <w:p w14:paraId="4F1D1263" w14:textId="77777777" w:rsidR="00787E04" w:rsidRDefault="00000000">
      <w:pPr>
        <w:pStyle w:val="Textoindependiente"/>
      </w:pPr>
      <w:r>
        <w:t>SAFI-NGAC se presenta como un monorepo con un ecosistema administrativo de acceso web. La topología principal identificada está compuesta por una aplicación frontend Angular, un gateway HTTP que centraliza el acceso, un backend administrativo expuesto detrás del gateway, un servicio de menú/autenticación NGAC conectado a Oracle y una base de datos Oracle que concentra estructura, paquetes PL/SQL y datos de seguridad.</w:t>
      </w:r>
    </w:p>
    <w:p w14:paraId="29574246" w14:textId="77777777" w:rsidR="00787E04" w:rsidRDefault="00000000">
      <w:pPr>
        <w:jc w:val="center"/>
      </w:pPr>
      <w:r>
        <w:rPr>
          <w:noProof/>
        </w:rPr>
        <w:drawing>
          <wp:inline distT="0" distB="0" distL="0" distR="0" wp14:anchorId="653A24DB" wp14:editId="02A4CB64">
            <wp:extent cx="5940000" cy="3375132"/>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_2_viabilidad_arquitectura.png"/>
                    <pic:cNvPicPr/>
                  </pic:nvPicPr>
                  <pic:blipFill>
                    <a:blip r:embed="rId9"/>
                    <a:stretch>
                      <a:fillRect/>
                    </a:stretch>
                  </pic:blipFill>
                  <pic:spPr>
                    <a:xfrm>
                      <a:off x="0" y="0"/>
                      <a:ext cx="5940000" cy="3375132"/>
                    </a:xfrm>
                    <a:prstGeom prst="rect">
                      <a:avLst/>
                    </a:prstGeom>
                  </pic:spPr>
                </pic:pic>
              </a:graphicData>
            </a:graphic>
          </wp:inline>
        </w:drawing>
      </w:r>
    </w:p>
    <w:p w14:paraId="139636E6" w14:textId="77777777" w:rsidR="00787E04" w:rsidRDefault="00000000">
      <w:pPr>
        <w:pStyle w:val="Descripcin"/>
        <w:jc w:val="center"/>
      </w:pPr>
      <w:r>
        <w:t>Topología operativa de SAFI-NGAC</w:t>
      </w:r>
    </w:p>
    <w:p w14:paraId="12A02D23" w14:textId="77777777" w:rsidR="00E550B1" w:rsidRDefault="00E550B1">
      <w:pPr>
        <w:spacing w:after="200" w:line="276" w:lineRule="auto"/>
        <w:jc w:val="left"/>
      </w:pPr>
      <w:bookmarkStart w:id="6" w:name="_Toc231302658"/>
      <w:r>
        <w:br w:type="page"/>
      </w:r>
    </w:p>
    <w:p w14:paraId="04C4C344" w14:textId="4188DB6E" w:rsidR="00787E04" w:rsidRDefault="00000000" w:rsidP="00E550B1">
      <w:pPr>
        <w:pStyle w:val="Ttulo2"/>
      </w:pPr>
      <w:bookmarkStart w:id="7" w:name="_Toc231303718"/>
      <w:r>
        <w:lastRenderedPageBreak/>
        <w:t>Componentes Principales Reales</w:t>
      </w:r>
      <w:bookmarkEnd w:id="6"/>
      <w:bookmarkEnd w:id="7"/>
    </w:p>
    <w:p w14:paraId="7119D8C8" w14:textId="77777777" w:rsidR="00E550B1" w:rsidRPr="00E550B1" w:rsidRDefault="00E550B1" w:rsidP="00E550B1"/>
    <w:tbl>
      <w:tblPr>
        <w:tblStyle w:val="Cuadrculamedia1-nfasis1"/>
        <w:tblW w:w="0" w:type="auto"/>
        <w:tblLook w:val="04A0" w:firstRow="1" w:lastRow="0" w:firstColumn="1" w:lastColumn="0" w:noHBand="0" w:noVBand="1"/>
      </w:tblPr>
      <w:tblGrid>
        <w:gridCol w:w="2347"/>
        <w:gridCol w:w="2345"/>
        <w:gridCol w:w="2345"/>
        <w:gridCol w:w="2347"/>
      </w:tblGrid>
      <w:tr w:rsidR="00787E04" w14:paraId="2FD9D19E"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D9EAF7"/>
          </w:tcPr>
          <w:p w14:paraId="0B83B38A" w14:textId="77777777" w:rsidR="00787E04" w:rsidRDefault="00000000">
            <w:r>
              <w:t>Componente</w:t>
            </w:r>
          </w:p>
        </w:tc>
        <w:tc>
          <w:tcPr>
            <w:tcW w:w="2351" w:type="dxa"/>
            <w:shd w:val="clear" w:color="auto" w:fill="D9EAF7"/>
          </w:tcPr>
          <w:p w14:paraId="568B7293" w14:textId="77777777" w:rsidR="00787E04" w:rsidRDefault="00000000">
            <w:pPr>
              <w:cnfStyle w:val="100000000000" w:firstRow="1" w:lastRow="0" w:firstColumn="0" w:lastColumn="0" w:oddVBand="0" w:evenVBand="0" w:oddHBand="0" w:evenHBand="0" w:firstRowFirstColumn="0" w:firstRowLastColumn="0" w:lastRowFirstColumn="0" w:lastRowLastColumn="0"/>
            </w:pPr>
            <w:r>
              <w:t>Tecnología principal</w:t>
            </w:r>
          </w:p>
        </w:tc>
        <w:tc>
          <w:tcPr>
            <w:tcW w:w="2351" w:type="dxa"/>
            <w:shd w:val="clear" w:color="auto" w:fill="D9EAF7"/>
          </w:tcPr>
          <w:p w14:paraId="3EB74925" w14:textId="77777777" w:rsidR="00787E04" w:rsidRDefault="00000000">
            <w:pPr>
              <w:cnfStyle w:val="100000000000" w:firstRow="1" w:lastRow="0" w:firstColumn="0" w:lastColumn="0" w:oddVBand="0" w:evenVBand="0" w:oddHBand="0" w:evenHBand="0" w:firstRowFirstColumn="0" w:firstRowLastColumn="0" w:lastRowFirstColumn="0" w:lastRowLastColumn="0"/>
            </w:pPr>
            <w:r>
              <w:t>Puerto observado</w:t>
            </w:r>
          </w:p>
        </w:tc>
        <w:tc>
          <w:tcPr>
            <w:tcW w:w="2351" w:type="dxa"/>
            <w:shd w:val="clear" w:color="auto" w:fill="D9EAF7"/>
          </w:tcPr>
          <w:p w14:paraId="187DDED2" w14:textId="77777777" w:rsidR="00787E04" w:rsidRDefault="00000000">
            <w:pPr>
              <w:cnfStyle w:val="100000000000" w:firstRow="1" w:lastRow="0" w:firstColumn="0" w:lastColumn="0" w:oddVBand="0" w:evenVBand="0" w:oddHBand="0" w:evenHBand="0" w:firstRowFirstColumn="0" w:firstRowLastColumn="0" w:lastRowFirstColumn="0" w:lastRowLastColumn="0"/>
            </w:pPr>
            <w:r>
              <w:t>Función real identificada</w:t>
            </w:r>
          </w:p>
        </w:tc>
      </w:tr>
      <w:tr w:rsidR="00787E04" w14:paraId="667A91B8"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24B5E22" w14:textId="77777777" w:rsidR="00787E04" w:rsidRDefault="00000000">
            <w:r>
              <w:rPr>
                <w:b w:val="0"/>
              </w:rPr>
              <w:t>Frontend administrativo</w:t>
            </w:r>
          </w:p>
        </w:tc>
        <w:tc>
          <w:tcPr>
            <w:tcW w:w="2351" w:type="dxa"/>
          </w:tcPr>
          <w:p w14:paraId="30671FFC"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r w:rsidRPr="00E550B1">
              <w:rPr>
                <w:lang w:val="en-US"/>
              </w:rPr>
              <w:t>Angular 21 + Angular Material + Tailwind + Nginx</w:t>
            </w:r>
          </w:p>
        </w:tc>
        <w:tc>
          <w:tcPr>
            <w:tcW w:w="2351" w:type="dxa"/>
          </w:tcPr>
          <w:p w14:paraId="7F42D405" w14:textId="77777777" w:rsidR="00787E04" w:rsidRDefault="00000000">
            <w:pPr>
              <w:cnfStyle w:val="000000100000" w:firstRow="0" w:lastRow="0" w:firstColumn="0" w:lastColumn="0" w:oddVBand="0" w:evenVBand="0" w:oddHBand="1" w:evenHBand="0" w:firstRowFirstColumn="0" w:firstRowLastColumn="0" w:lastRowFirstColumn="0" w:lastRowLastColumn="0"/>
            </w:pPr>
            <w:r>
              <w:t>4200 en desarrollo, 80 en contenedor</w:t>
            </w:r>
          </w:p>
        </w:tc>
        <w:tc>
          <w:tcPr>
            <w:tcW w:w="2351" w:type="dxa"/>
          </w:tcPr>
          <w:p w14:paraId="41CCBCFA" w14:textId="77777777" w:rsidR="00787E04" w:rsidRDefault="00000000">
            <w:pPr>
              <w:cnfStyle w:val="000000100000" w:firstRow="0" w:lastRow="0" w:firstColumn="0" w:lastColumn="0" w:oddVBand="0" w:evenVBand="0" w:oddHBand="1" w:evenHBand="0" w:firstRowFirstColumn="0" w:firstRowLastColumn="0" w:lastRowFirstColumn="0" w:lastRowLastColumn="0"/>
            </w:pPr>
            <w:r>
              <w:t>Interfaz web administrativa del sistema</w:t>
            </w:r>
          </w:p>
        </w:tc>
      </w:tr>
      <w:tr w:rsidR="00787E04" w14:paraId="6176F11F"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073523F4" w14:textId="77777777" w:rsidR="00787E04" w:rsidRDefault="00000000">
            <w:r>
              <w:rPr>
                <w:b w:val="0"/>
              </w:rPr>
              <w:t>Gateway</w:t>
            </w:r>
          </w:p>
        </w:tc>
        <w:tc>
          <w:tcPr>
            <w:tcW w:w="2351" w:type="dxa"/>
          </w:tcPr>
          <w:p w14:paraId="1CB0EE88"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Node.js + Express + http-proxy-middleware</w:t>
            </w:r>
          </w:p>
        </w:tc>
        <w:tc>
          <w:tcPr>
            <w:tcW w:w="2351" w:type="dxa"/>
          </w:tcPr>
          <w:p w14:paraId="4ABB954C" w14:textId="77777777" w:rsidR="00787E04" w:rsidRDefault="00000000">
            <w:pPr>
              <w:cnfStyle w:val="000000000000" w:firstRow="0" w:lastRow="0" w:firstColumn="0" w:lastColumn="0" w:oddVBand="0" w:evenVBand="0" w:oddHBand="0" w:evenHBand="0" w:firstRowFirstColumn="0" w:firstRowLastColumn="0" w:lastRowFirstColumn="0" w:lastRowLastColumn="0"/>
            </w:pPr>
            <w:r>
              <w:t>3200 o 8080 en contenedor</w:t>
            </w:r>
          </w:p>
        </w:tc>
        <w:tc>
          <w:tcPr>
            <w:tcW w:w="2351" w:type="dxa"/>
          </w:tcPr>
          <w:p w14:paraId="195B5FCD" w14:textId="77777777" w:rsidR="00787E04" w:rsidRDefault="00000000">
            <w:pPr>
              <w:cnfStyle w:val="000000000000" w:firstRow="0" w:lastRow="0" w:firstColumn="0" w:lastColumn="0" w:oddVBand="0" w:evenVBand="0" w:oddHBand="0" w:evenHBand="0" w:firstRowFirstColumn="0" w:firstRowLastColumn="0" w:lastRowFirstColumn="0" w:lastRowLastColumn="0"/>
            </w:pPr>
            <w:r>
              <w:t>Punto de entrada único; enruta menú, backend y frontend</w:t>
            </w:r>
          </w:p>
        </w:tc>
      </w:tr>
      <w:tr w:rsidR="00787E04" w14:paraId="3FB13442"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B0D0E33" w14:textId="77777777" w:rsidR="00787E04" w:rsidRDefault="00000000">
            <w:r>
              <w:rPr>
                <w:b w:val="0"/>
              </w:rPr>
              <w:t>Backend administrativo</w:t>
            </w:r>
          </w:p>
        </w:tc>
        <w:tc>
          <w:tcPr>
            <w:tcW w:w="2351" w:type="dxa"/>
          </w:tcPr>
          <w:p w14:paraId="2EE68F7F" w14:textId="77777777" w:rsidR="00787E04" w:rsidRDefault="00000000">
            <w:pPr>
              <w:cnfStyle w:val="000000100000" w:firstRow="0" w:lastRow="0" w:firstColumn="0" w:lastColumn="0" w:oddVBand="0" w:evenVBand="0" w:oddHBand="1" w:evenHBand="0" w:firstRowFirstColumn="0" w:firstRowLastColumn="0" w:lastRowFirstColumn="0" w:lastRowLastColumn="0"/>
            </w:pPr>
            <w:r>
              <w:t>Node.js + TypeScript + Express</w:t>
            </w:r>
          </w:p>
        </w:tc>
        <w:tc>
          <w:tcPr>
            <w:tcW w:w="2351" w:type="dxa"/>
          </w:tcPr>
          <w:p w14:paraId="5E1BD43A" w14:textId="77777777" w:rsidR="00787E04" w:rsidRDefault="00000000">
            <w:pPr>
              <w:cnfStyle w:val="000000100000" w:firstRow="0" w:lastRow="0" w:firstColumn="0" w:lastColumn="0" w:oddVBand="0" w:evenVBand="0" w:oddHBand="1" w:evenHBand="0" w:firstRowFirstColumn="0" w:firstRowLastColumn="0" w:lastRowFirstColumn="0" w:lastRowLastColumn="0"/>
            </w:pPr>
            <w:r>
              <w:t>3205 local, 3200 en contenedor</w:t>
            </w:r>
          </w:p>
        </w:tc>
        <w:tc>
          <w:tcPr>
            <w:tcW w:w="2351" w:type="dxa"/>
          </w:tcPr>
          <w:p w14:paraId="6CA98DC8" w14:textId="77777777" w:rsidR="00787E04" w:rsidRDefault="00000000">
            <w:pPr>
              <w:cnfStyle w:val="000000100000" w:firstRow="0" w:lastRow="0" w:firstColumn="0" w:lastColumn="0" w:oddVBand="0" w:evenVBand="0" w:oddHBand="1" w:evenHBand="0" w:firstRowFirstColumn="0" w:firstRowLastColumn="0" w:lastRowFirstColumn="0" w:lastRowLastColumn="0"/>
            </w:pPr>
            <w:r>
              <w:t>API administrativa con rutas bajo /api/v1/admin</w:t>
            </w:r>
          </w:p>
        </w:tc>
      </w:tr>
      <w:tr w:rsidR="00787E04" w14:paraId="47F8C1EC"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0C2E9289" w14:textId="77777777" w:rsidR="00787E04" w:rsidRDefault="00000000">
            <w:r>
              <w:rPr>
                <w:b w:val="0"/>
              </w:rPr>
              <w:t>NGAC Auth Service</w:t>
            </w:r>
          </w:p>
        </w:tc>
        <w:tc>
          <w:tcPr>
            <w:tcW w:w="2351" w:type="dxa"/>
          </w:tcPr>
          <w:p w14:paraId="71B83AFA"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Node.js + Express + Oracle driver</w:t>
            </w:r>
          </w:p>
        </w:tc>
        <w:tc>
          <w:tcPr>
            <w:tcW w:w="2351" w:type="dxa"/>
          </w:tcPr>
          <w:p w14:paraId="43BB8547" w14:textId="77777777" w:rsidR="00787E04" w:rsidRDefault="00000000">
            <w:pPr>
              <w:cnfStyle w:val="000000000000" w:firstRow="0" w:lastRow="0" w:firstColumn="0" w:lastColumn="0" w:oddVBand="0" w:evenVBand="0" w:oddHBand="0" w:evenHBand="0" w:firstRowFirstColumn="0" w:firstRowLastColumn="0" w:lastRowFirstColumn="0" w:lastRowLastColumn="0"/>
            </w:pPr>
            <w:r>
              <w:t>3100</w:t>
            </w:r>
          </w:p>
        </w:tc>
        <w:tc>
          <w:tcPr>
            <w:tcW w:w="2351" w:type="dxa"/>
          </w:tcPr>
          <w:p w14:paraId="0BF4C365" w14:textId="77777777" w:rsidR="00787E04" w:rsidRDefault="00000000">
            <w:pPr>
              <w:cnfStyle w:val="000000000000" w:firstRow="0" w:lastRow="0" w:firstColumn="0" w:lastColumn="0" w:oddVBand="0" w:evenVBand="0" w:oddHBand="0" w:evenHBand="0" w:firstRowFirstColumn="0" w:firstRowLastColumn="0" w:lastRowFirstColumn="0" w:lastRowLastColumn="0"/>
            </w:pPr>
            <w:r>
              <w:t>Generación de menú y lógica asociada a Oracle</w:t>
            </w:r>
          </w:p>
        </w:tc>
      </w:tr>
      <w:tr w:rsidR="00787E04" w14:paraId="12A03EE7"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D345879" w14:textId="77777777" w:rsidR="00787E04" w:rsidRDefault="00000000">
            <w:r>
              <w:rPr>
                <w:b w:val="0"/>
              </w:rPr>
              <w:t>Base de datos</w:t>
            </w:r>
          </w:p>
        </w:tc>
        <w:tc>
          <w:tcPr>
            <w:tcW w:w="2351" w:type="dxa"/>
          </w:tcPr>
          <w:p w14:paraId="4C32D659" w14:textId="77777777" w:rsidR="00787E04" w:rsidRDefault="00000000">
            <w:pPr>
              <w:cnfStyle w:val="000000100000" w:firstRow="0" w:lastRow="0" w:firstColumn="0" w:lastColumn="0" w:oddVBand="0" w:evenVBand="0" w:oddHBand="1" w:evenHBand="0" w:firstRowFirstColumn="0" w:firstRowLastColumn="0" w:lastRowFirstColumn="0" w:lastRowLastColumn="0"/>
            </w:pPr>
            <w:r>
              <w:t>Oracle XE 21c en contenedor / Oracle compatible</w:t>
            </w:r>
          </w:p>
        </w:tc>
        <w:tc>
          <w:tcPr>
            <w:tcW w:w="2351" w:type="dxa"/>
          </w:tcPr>
          <w:p w14:paraId="5555FD9B" w14:textId="77777777" w:rsidR="00787E04" w:rsidRDefault="00000000">
            <w:pPr>
              <w:cnfStyle w:val="000000100000" w:firstRow="0" w:lastRow="0" w:firstColumn="0" w:lastColumn="0" w:oddVBand="0" w:evenVBand="0" w:oddHBand="1" w:evenHBand="0" w:firstRowFirstColumn="0" w:firstRowLastColumn="0" w:lastRowFirstColumn="0" w:lastRowLastColumn="0"/>
            </w:pPr>
            <w:r>
              <w:t>1521</w:t>
            </w:r>
          </w:p>
        </w:tc>
        <w:tc>
          <w:tcPr>
            <w:tcW w:w="2351" w:type="dxa"/>
          </w:tcPr>
          <w:p w14:paraId="5EEF0503" w14:textId="77777777" w:rsidR="00787E04" w:rsidRDefault="00000000">
            <w:pPr>
              <w:cnfStyle w:val="000000100000" w:firstRow="0" w:lastRow="0" w:firstColumn="0" w:lastColumn="0" w:oddVBand="0" w:evenVBand="0" w:oddHBand="1" w:evenHBand="0" w:firstRowFirstColumn="0" w:firstRowLastColumn="0" w:lastRowFirstColumn="0" w:lastRowLastColumn="0"/>
            </w:pPr>
            <w:r>
              <w:t>Persistencia y ejecución de paquetes SQL/PL-SQL</w:t>
            </w:r>
          </w:p>
        </w:tc>
      </w:tr>
      <w:tr w:rsidR="00787E04" w14:paraId="6719712C"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2899CC3B" w14:textId="77777777" w:rsidR="00787E04" w:rsidRDefault="00000000">
            <w:r>
              <w:rPr>
                <w:b w:val="0"/>
              </w:rPr>
              <w:t>Registro de servicios</w:t>
            </w:r>
          </w:p>
        </w:tc>
        <w:tc>
          <w:tcPr>
            <w:tcW w:w="2351" w:type="dxa"/>
          </w:tcPr>
          <w:p w14:paraId="2F3CC2A2" w14:textId="77777777" w:rsidR="00787E04" w:rsidRDefault="00000000">
            <w:pPr>
              <w:cnfStyle w:val="000000000000" w:firstRow="0" w:lastRow="0" w:firstColumn="0" w:lastColumn="0" w:oddVBand="0" w:evenVBand="0" w:oddHBand="0" w:evenHBand="0" w:firstRowFirstColumn="0" w:firstRowLastColumn="0" w:lastRowFirstColumn="0" w:lastRowLastColumn="0"/>
            </w:pPr>
            <w:r>
              <w:t>Eureka Server</w:t>
            </w:r>
          </w:p>
        </w:tc>
        <w:tc>
          <w:tcPr>
            <w:tcW w:w="2351" w:type="dxa"/>
          </w:tcPr>
          <w:p w14:paraId="49039A77" w14:textId="77777777" w:rsidR="00787E04" w:rsidRDefault="00000000">
            <w:pPr>
              <w:cnfStyle w:val="000000000000" w:firstRow="0" w:lastRow="0" w:firstColumn="0" w:lastColumn="0" w:oddVBand="0" w:evenVBand="0" w:oddHBand="0" w:evenHBand="0" w:firstRowFirstColumn="0" w:firstRowLastColumn="0" w:lastRowFirstColumn="0" w:lastRowLastColumn="0"/>
            </w:pPr>
            <w:r>
              <w:t>9090</w:t>
            </w:r>
          </w:p>
        </w:tc>
        <w:tc>
          <w:tcPr>
            <w:tcW w:w="2351" w:type="dxa"/>
          </w:tcPr>
          <w:p w14:paraId="2A49AA5D" w14:textId="77777777" w:rsidR="00787E04" w:rsidRDefault="00000000">
            <w:pPr>
              <w:cnfStyle w:val="000000000000" w:firstRow="0" w:lastRow="0" w:firstColumn="0" w:lastColumn="0" w:oddVBand="0" w:evenVBand="0" w:oddHBand="0" w:evenHBand="0" w:firstRowFirstColumn="0" w:firstRowLastColumn="0" w:lastRowFirstColumn="0" w:lastRowLastColumn="0"/>
            </w:pPr>
            <w:r>
              <w:t>Registro opcional de servicios</w:t>
            </w:r>
          </w:p>
        </w:tc>
      </w:tr>
    </w:tbl>
    <w:p w14:paraId="56179873" w14:textId="77777777" w:rsidR="00787E04" w:rsidRDefault="00000000">
      <w:pPr>
        <w:pStyle w:val="Descripcin"/>
        <w:jc w:val="center"/>
      </w:pPr>
      <w:r>
        <w:t>Tabla 3. Información estructurada del Estudio de Viabilidad</w:t>
      </w:r>
    </w:p>
    <w:p w14:paraId="62404A18" w14:textId="77777777" w:rsidR="00787E04" w:rsidRDefault="00787E04">
      <w:pPr>
        <w:pStyle w:val="Textoindependiente"/>
      </w:pPr>
    </w:p>
    <w:p w14:paraId="57675E26" w14:textId="77777777" w:rsidR="00787E04" w:rsidRDefault="00000000">
      <w:pPr>
        <w:pStyle w:val="Ttulo2"/>
      </w:pPr>
      <w:bookmarkStart w:id="8" w:name="_Toc231302659"/>
      <w:bookmarkStart w:id="9" w:name="_Toc231303719"/>
      <w:r>
        <w:t>Componentes Secundarios u Opcionales</w:t>
      </w:r>
      <w:bookmarkEnd w:id="8"/>
      <w:bookmarkEnd w:id="9"/>
    </w:p>
    <w:tbl>
      <w:tblPr>
        <w:tblStyle w:val="Cuadrculavistosa-nfasis1"/>
        <w:tblW w:w="0" w:type="auto"/>
        <w:tblLook w:val="04A0" w:firstRow="1" w:lastRow="0" w:firstColumn="1" w:lastColumn="0" w:noHBand="0" w:noVBand="1"/>
      </w:tblPr>
      <w:tblGrid>
        <w:gridCol w:w="3134"/>
        <w:gridCol w:w="3135"/>
        <w:gridCol w:w="3135"/>
      </w:tblGrid>
      <w:tr w:rsidR="00787E04" w14:paraId="20818FAD"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3393B312" w14:textId="77777777" w:rsidR="00787E04" w:rsidRDefault="00000000">
            <w:r>
              <w:t>Componente</w:t>
            </w:r>
          </w:p>
        </w:tc>
        <w:tc>
          <w:tcPr>
            <w:tcW w:w="3135" w:type="dxa"/>
            <w:shd w:val="clear" w:color="auto" w:fill="D9EAF7"/>
          </w:tcPr>
          <w:p w14:paraId="44497628" w14:textId="77777777" w:rsidR="00787E04" w:rsidRDefault="00000000">
            <w:pPr>
              <w:cnfStyle w:val="100000000000" w:firstRow="1" w:lastRow="0" w:firstColumn="0" w:lastColumn="0" w:oddVBand="0" w:evenVBand="0" w:oddHBand="0" w:evenHBand="0" w:firstRowFirstColumn="0" w:firstRowLastColumn="0" w:lastRowFirstColumn="0" w:lastRowLastColumn="0"/>
            </w:pPr>
            <w:r>
              <w:t>Estado observado</w:t>
            </w:r>
          </w:p>
        </w:tc>
        <w:tc>
          <w:tcPr>
            <w:tcW w:w="3135" w:type="dxa"/>
            <w:shd w:val="clear" w:color="auto" w:fill="D9EAF7"/>
          </w:tcPr>
          <w:p w14:paraId="5146B459" w14:textId="77777777" w:rsidR="00787E04" w:rsidRDefault="00000000">
            <w:pPr>
              <w:cnfStyle w:val="100000000000" w:firstRow="1" w:lastRow="0" w:firstColumn="0" w:lastColumn="0" w:oddVBand="0" w:evenVBand="0" w:oddHBand="0" w:evenHBand="0" w:firstRowFirstColumn="0" w:firstRowLastColumn="0" w:lastRowFirstColumn="0" w:lastRowLastColumn="0"/>
            </w:pPr>
            <w:r>
              <w:t>Relevancia para la viabilidad</w:t>
            </w:r>
          </w:p>
        </w:tc>
      </w:tr>
      <w:tr w:rsidR="00787E04" w14:paraId="7A89807A"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71B56B" w14:textId="77777777" w:rsidR="00787E04" w:rsidRDefault="00000000">
            <w:r>
              <w:t>spring-boot-gateway</w:t>
            </w:r>
          </w:p>
        </w:tc>
        <w:tc>
          <w:tcPr>
            <w:tcW w:w="3135" w:type="dxa"/>
          </w:tcPr>
          <w:p w14:paraId="16498DFC"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550B1">
              <w:rPr>
                <w:lang w:val="en-US"/>
              </w:rPr>
              <w:t>Existe</w:t>
            </w:r>
            <w:proofErr w:type="spellEnd"/>
            <w:r w:rsidRPr="00E550B1">
              <w:rPr>
                <w:lang w:val="en-US"/>
              </w:rPr>
              <w:t xml:space="preserve"> pom.xml y </w:t>
            </w:r>
            <w:proofErr w:type="spellStart"/>
            <w:r w:rsidRPr="00E550B1">
              <w:rPr>
                <w:lang w:val="en-US"/>
              </w:rPr>
              <w:t>Dockerfile</w:t>
            </w:r>
            <w:proofErr w:type="spellEnd"/>
            <w:r w:rsidRPr="00E550B1">
              <w:rPr>
                <w:lang w:val="en-US"/>
              </w:rPr>
              <w:t xml:space="preserve"> con Spring Cloud Gateway, Eureka, Security y </w:t>
            </w:r>
            <w:proofErr w:type="spellStart"/>
            <w:r w:rsidRPr="00E550B1">
              <w:rPr>
                <w:lang w:val="en-US"/>
              </w:rPr>
              <w:t>OpenAPI</w:t>
            </w:r>
            <w:proofErr w:type="spellEnd"/>
          </w:p>
        </w:tc>
        <w:tc>
          <w:tcPr>
            <w:tcW w:w="3135" w:type="dxa"/>
          </w:tcPr>
          <w:p w14:paraId="1ED8B44C" w14:textId="77777777" w:rsidR="00787E04" w:rsidRDefault="00000000">
            <w:pPr>
              <w:cnfStyle w:val="000000100000" w:firstRow="0" w:lastRow="0" w:firstColumn="0" w:lastColumn="0" w:oddVBand="0" w:evenVBand="0" w:oddHBand="1" w:evenHBand="0" w:firstRowFirstColumn="0" w:firstRowLastColumn="0" w:lastRowFirstColumn="0" w:lastRowLastColumn="0"/>
            </w:pPr>
            <w:r>
              <w:t>Alternativa tecnológica; no reemplaza al gateway Node.js como flujo principal actual</w:t>
            </w:r>
          </w:p>
        </w:tc>
      </w:tr>
      <w:tr w:rsidR="00787E04" w14:paraId="32A10C02"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0812C35B" w14:textId="77777777" w:rsidR="00787E04" w:rsidRDefault="00000000">
            <w:r>
              <w:t>spring-boot-microservice</w:t>
            </w:r>
          </w:p>
        </w:tc>
        <w:tc>
          <w:tcPr>
            <w:tcW w:w="3135" w:type="dxa"/>
          </w:tcPr>
          <w:p w14:paraId="52DD376D" w14:textId="77777777" w:rsidR="00787E04" w:rsidRDefault="00000000">
            <w:pPr>
              <w:cnfStyle w:val="000000000000" w:firstRow="0" w:lastRow="0" w:firstColumn="0" w:lastColumn="0" w:oddVBand="0" w:evenVBand="0" w:oddHBand="0" w:evenHBand="0" w:firstRowFirstColumn="0" w:firstRowLastColumn="0" w:lastRowFirstColumn="0" w:lastRowLastColumn="0"/>
            </w:pPr>
            <w:r>
              <w:t>Existe estructura Java mínima con controller, dto y repository</w:t>
            </w:r>
          </w:p>
        </w:tc>
        <w:tc>
          <w:tcPr>
            <w:tcW w:w="3135" w:type="dxa"/>
          </w:tcPr>
          <w:p w14:paraId="0BA42160" w14:textId="77777777" w:rsidR="00787E04" w:rsidRDefault="00000000">
            <w:pPr>
              <w:cnfStyle w:val="000000000000" w:firstRow="0" w:lastRow="0" w:firstColumn="0" w:lastColumn="0" w:oddVBand="0" w:evenVBand="0" w:oddHBand="0" w:evenHBand="0" w:firstRowFirstColumn="0" w:firstRowLastColumn="0" w:lastRowFirstColumn="0" w:lastRowLastColumn="0"/>
            </w:pPr>
            <w:r>
              <w:t>Señal de exploración o evolución, pero no constituye la ruta operativa activa principal</w:t>
            </w:r>
          </w:p>
        </w:tc>
      </w:tr>
    </w:tbl>
    <w:p w14:paraId="6756820A" w14:textId="77777777" w:rsidR="00787E04" w:rsidRDefault="00000000">
      <w:pPr>
        <w:pStyle w:val="Descripcin"/>
        <w:jc w:val="center"/>
      </w:pPr>
      <w:r>
        <w:t>Tabla 4. Información estructurada del Estudio de Viabilidad</w:t>
      </w:r>
    </w:p>
    <w:p w14:paraId="7CC7A740" w14:textId="77777777" w:rsidR="00787E04" w:rsidRDefault="00787E04">
      <w:pPr>
        <w:pStyle w:val="Textoindependiente"/>
      </w:pPr>
    </w:p>
    <w:p w14:paraId="1268387D" w14:textId="77777777" w:rsidR="00787E04" w:rsidRDefault="00000000">
      <w:pPr>
        <w:pStyle w:val="Ttulo2"/>
      </w:pPr>
      <w:bookmarkStart w:id="10" w:name="_Toc231302660"/>
      <w:bookmarkStart w:id="11" w:name="_Toc231303720"/>
      <w:r>
        <w:t>Exclusión Deliberada del Dominio Móvil</w:t>
      </w:r>
      <w:bookmarkEnd w:id="10"/>
      <w:bookmarkEnd w:id="11"/>
    </w:p>
    <w:p w14:paraId="6203305F" w14:textId="77777777" w:rsidR="00E550B1" w:rsidRPr="00E550B1" w:rsidRDefault="00E550B1" w:rsidP="00E550B1"/>
    <w:p w14:paraId="434BDF2A" w14:textId="77777777" w:rsidR="00787E04" w:rsidRDefault="00000000">
      <w:pPr>
        <w:pStyle w:val="Textoindependiente"/>
      </w:pPr>
      <w:r>
        <w:t>No se encontró aplicación móvil dentro del repositorio SAFI-NGAC. No existen carpetas mobile, android, ios, archivos pubspec.yaml, fuentes Dart ni dependencias propias de Flutter o React Native. Por tanto, la viabilidad se circunscribe estrictamente al ecosistema web, backend, gateway, servicios y base de datos.</w:t>
      </w:r>
    </w:p>
    <w:p w14:paraId="50BD1A3C" w14:textId="77777777" w:rsidR="00787E04" w:rsidRDefault="00000000">
      <w:pPr>
        <w:pStyle w:val="Textoindependiente"/>
      </w:pPr>
      <w:r>
        <w:t>La viabilidad técnica se considera desde la capacidad del stack para ser construido, desplegado, integrado, operado y evolucionado sin contradicciones estructurales severas. La evaluación se divide en arquitectura, integración, datos, despliegue, mantenibilidad y riesgos tecnológicos.</w:t>
      </w:r>
    </w:p>
    <w:p w14:paraId="1A64E281" w14:textId="77777777" w:rsidR="00E550B1" w:rsidRDefault="00E550B1">
      <w:pPr>
        <w:pStyle w:val="Textoindependiente"/>
      </w:pPr>
    </w:p>
    <w:p w14:paraId="01A450AF" w14:textId="77777777" w:rsidR="00787E04" w:rsidRDefault="00000000">
      <w:pPr>
        <w:pStyle w:val="Ttulo2"/>
      </w:pPr>
      <w:bookmarkStart w:id="12" w:name="_Toc231302661"/>
      <w:bookmarkStart w:id="13" w:name="_Toc231303721"/>
      <w:r>
        <w:t>Viabilidad del Stack por Componente</w:t>
      </w:r>
      <w:bookmarkEnd w:id="12"/>
      <w:bookmarkEnd w:id="13"/>
    </w:p>
    <w:p w14:paraId="3C3376C3" w14:textId="77777777" w:rsidR="00E550B1" w:rsidRPr="00E550B1" w:rsidRDefault="00E550B1" w:rsidP="00E550B1"/>
    <w:tbl>
      <w:tblPr>
        <w:tblStyle w:val="Tablaconcuadrcula"/>
        <w:tblW w:w="0" w:type="auto"/>
        <w:tblLook w:val="04A0" w:firstRow="1" w:lastRow="0" w:firstColumn="1" w:lastColumn="0" w:noHBand="0" w:noVBand="1"/>
      </w:tblPr>
      <w:tblGrid>
        <w:gridCol w:w="3132"/>
        <w:gridCol w:w="3131"/>
        <w:gridCol w:w="3131"/>
      </w:tblGrid>
      <w:tr w:rsidR="00787E04" w14:paraId="4FBD529B" w14:textId="77777777">
        <w:tc>
          <w:tcPr>
            <w:tcW w:w="3135" w:type="dxa"/>
            <w:shd w:val="clear" w:color="auto" w:fill="D9EAF7"/>
          </w:tcPr>
          <w:p w14:paraId="17B7F7BC" w14:textId="77777777" w:rsidR="00787E04" w:rsidRDefault="00000000">
            <w:r>
              <w:rPr>
                <w:b/>
              </w:rPr>
              <w:t>Dominio</w:t>
            </w:r>
          </w:p>
        </w:tc>
        <w:tc>
          <w:tcPr>
            <w:tcW w:w="3135" w:type="dxa"/>
            <w:shd w:val="clear" w:color="auto" w:fill="D9EAF7"/>
          </w:tcPr>
          <w:p w14:paraId="07A79695" w14:textId="77777777" w:rsidR="00787E04" w:rsidRDefault="00000000">
            <w:r>
              <w:rPr>
                <w:b/>
              </w:rPr>
              <w:t>Evidencia real</w:t>
            </w:r>
          </w:p>
        </w:tc>
        <w:tc>
          <w:tcPr>
            <w:tcW w:w="3135" w:type="dxa"/>
            <w:shd w:val="clear" w:color="auto" w:fill="D9EAF7"/>
          </w:tcPr>
          <w:p w14:paraId="43488258" w14:textId="77777777" w:rsidR="00787E04" w:rsidRDefault="00000000">
            <w:r>
              <w:rPr>
                <w:b/>
              </w:rPr>
              <w:t>Evaluación técnica</w:t>
            </w:r>
          </w:p>
        </w:tc>
      </w:tr>
      <w:tr w:rsidR="00787E04" w14:paraId="083D432D" w14:textId="77777777">
        <w:tc>
          <w:tcPr>
            <w:tcW w:w="3135" w:type="dxa"/>
          </w:tcPr>
          <w:p w14:paraId="2D16E45E" w14:textId="77777777" w:rsidR="00787E04" w:rsidRDefault="00000000">
            <w:r>
              <w:t>Interfaz web</w:t>
            </w:r>
          </w:p>
        </w:tc>
        <w:tc>
          <w:tcPr>
            <w:tcW w:w="3135" w:type="dxa"/>
          </w:tcPr>
          <w:p w14:paraId="6243BEBE" w14:textId="77777777" w:rsidR="00787E04" w:rsidRDefault="00000000">
            <w:r>
              <w:t>Angular 21, Angular Material, Tailwind, build de producción en Docker y entrega por Nginx</w:t>
            </w:r>
          </w:p>
        </w:tc>
        <w:tc>
          <w:tcPr>
            <w:tcW w:w="3135" w:type="dxa"/>
          </w:tcPr>
          <w:p w14:paraId="5BF95BA2" w14:textId="77777777" w:rsidR="00787E04" w:rsidRDefault="00000000">
            <w:r>
              <w:t>Viable; el frontend usa un stack moderno, mantenible y con pipeline de build estándar</w:t>
            </w:r>
          </w:p>
        </w:tc>
      </w:tr>
      <w:tr w:rsidR="00787E04" w14:paraId="1A733125" w14:textId="77777777">
        <w:tc>
          <w:tcPr>
            <w:tcW w:w="3135" w:type="dxa"/>
          </w:tcPr>
          <w:p w14:paraId="3146C959" w14:textId="77777777" w:rsidR="00787E04" w:rsidRDefault="00000000">
            <w:r>
              <w:t>Backend administrativo</w:t>
            </w:r>
          </w:p>
        </w:tc>
        <w:tc>
          <w:tcPr>
            <w:tcW w:w="3135" w:type="dxa"/>
          </w:tcPr>
          <w:p w14:paraId="03A7376C" w14:textId="77777777" w:rsidR="00787E04" w:rsidRDefault="00000000">
            <w:r>
              <w:t>TypeScript estricto, Express, compilación con tsc, ejecución de dist/app.js</w:t>
            </w:r>
          </w:p>
        </w:tc>
        <w:tc>
          <w:tcPr>
            <w:tcW w:w="3135" w:type="dxa"/>
          </w:tcPr>
          <w:p w14:paraId="4105E6C7" w14:textId="77777777" w:rsidR="00787E04" w:rsidRDefault="00000000">
            <w:r>
              <w:t>Viable; existe separación de compilación y ejecución con tipado estricto básico</w:t>
            </w:r>
          </w:p>
        </w:tc>
      </w:tr>
      <w:tr w:rsidR="00787E04" w14:paraId="7EA57E2C" w14:textId="77777777">
        <w:tc>
          <w:tcPr>
            <w:tcW w:w="3135" w:type="dxa"/>
          </w:tcPr>
          <w:p w14:paraId="50310B8B" w14:textId="77777777" w:rsidR="00787E04" w:rsidRDefault="00000000">
            <w:r>
              <w:t>Gateway</w:t>
            </w:r>
          </w:p>
        </w:tc>
        <w:tc>
          <w:tcPr>
            <w:tcW w:w="3135" w:type="dxa"/>
          </w:tcPr>
          <w:p w14:paraId="0494A8B2" w14:textId="77777777" w:rsidR="00787E04" w:rsidRDefault="00000000">
            <w:r>
              <w:t>Express + proxy middleware con health check y rutas bien delimitadas</w:t>
            </w:r>
          </w:p>
        </w:tc>
        <w:tc>
          <w:tcPr>
            <w:tcW w:w="3135" w:type="dxa"/>
          </w:tcPr>
          <w:p w14:paraId="561855EE" w14:textId="77777777" w:rsidR="00787E04" w:rsidRDefault="00000000">
            <w:r>
              <w:t>Viable; resuelve un patrón simple y suficiente para centralizar acceso</w:t>
            </w:r>
          </w:p>
        </w:tc>
      </w:tr>
      <w:tr w:rsidR="00787E04" w14:paraId="0E622001" w14:textId="77777777">
        <w:tc>
          <w:tcPr>
            <w:tcW w:w="3135" w:type="dxa"/>
          </w:tcPr>
          <w:p w14:paraId="2DE661B6" w14:textId="77777777" w:rsidR="00787E04" w:rsidRDefault="00000000">
            <w:r>
              <w:t>Servicio de autenticación/menú</w:t>
            </w:r>
          </w:p>
        </w:tc>
        <w:tc>
          <w:tcPr>
            <w:tcW w:w="3135" w:type="dxa"/>
          </w:tcPr>
          <w:p w14:paraId="7A3F432D" w14:textId="77777777" w:rsidR="00787E04" w:rsidRDefault="00000000">
            <w:r>
              <w:t>Express + oracledb + inicialización explícita de conexión</w:t>
            </w:r>
          </w:p>
        </w:tc>
        <w:tc>
          <w:tcPr>
            <w:tcW w:w="3135" w:type="dxa"/>
          </w:tcPr>
          <w:p w14:paraId="68012129" w14:textId="77777777" w:rsidR="00787E04" w:rsidRDefault="00000000">
            <w:r>
              <w:t>Viable con dependencia fuerte de Oracle</w:t>
            </w:r>
          </w:p>
        </w:tc>
      </w:tr>
      <w:tr w:rsidR="00787E04" w14:paraId="4832A5C7" w14:textId="77777777">
        <w:tc>
          <w:tcPr>
            <w:tcW w:w="3135" w:type="dxa"/>
          </w:tcPr>
          <w:p w14:paraId="65726E5F" w14:textId="77777777" w:rsidR="00787E04" w:rsidRDefault="00000000">
            <w:r>
              <w:t>Persistencia</w:t>
            </w:r>
          </w:p>
        </w:tc>
        <w:tc>
          <w:tcPr>
            <w:tcW w:w="3135" w:type="dxa"/>
          </w:tcPr>
          <w:p w14:paraId="72013290" w14:textId="77777777" w:rsidR="00787E04" w:rsidRDefault="00000000">
            <w:r>
              <w:t>Scripts SQL y PL-SQL, inicialización automatizada, Oracle XE en contenedor</w:t>
            </w:r>
          </w:p>
        </w:tc>
        <w:tc>
          <w:tcPr>
            <w:tcW w:w="3135" w:type="dxa"/>
          </w:tcPr>
          <w:p w14:paraId="32FDA869" w14:textId="77777777" w:rsidR="00787E04" w:rsidRDefault="00000000">
            <w:r>
              <w:t>Viable técnicamente, pero con alta dependencia del motor Oracle</w:t>
            </w:r>
          </w:p>
        </w:tc>
      </w:tr>
      <w:tr w:rsidR="00787E04" w14:paraId="7E0F2BCE" w14:textId="77777777">
        <w:tc>
          <w:tcPr>
            <w:tcW w:w="3135" w:type="dxa"/>
          </w:tcPr>
          <w:p w14:paraId="5A0E90C4" w14:textId="77777777" w:rsidR="00787E04" w:rsidRDefault="00000000">
            <w:r>
              <w:t>Descubrimiento de servicios</w:t>
            </w:r>
          </w:p>
        </w:tc>
        <w:tc>
          <w:tcPr>
            <w:tcW w:w="3135" w:type="dxa"/>
          </w:tcPr>
          <w:p w14:paraId="7BD4A85C" w14:textId="77777777" w:rsidR="00787E04" w:rsidRDefault="00000000">
            <w:r>
              <w:t>Eureka opcional con clientes embebidos</w:t>
            </w:r>
          </w:p>
        </w:tc>
        <w:tc>
          <w:tcPr>
            <w:tcW w:w="3135" w:type="dxa"/>
          </w:tcPr>
          <w:p w14:paraId="284BC69D" w14:textId="77777777" w:rsidR="00787E04" w:rsidRDefault="00000000">
            <w:r>
              <w:t>Viable, pero no imprescindible para el flujo base local</w:t>
            </w:r>
          </w:p>
        </w:tc>
      </w:tr>
    </w:tbl>
    <w:p w14:paraId="27107593" w14:textId="77777777" w:rsidR="00787E04" w:rsidRDefault="00000000">
      <w:pPr>
        <w:pStyle w:val="Descripcin"/>
        <w:jc w:val="center"/>
      </w:pPr>
      <w:r>
        <w:lastRenderedPageBreak/>
        <w:t>Tabla 5. Información estructurada del Estudio de Viabilidad</w:t>
      </w:r>
    </w:p>
    <w:p w14:paraId="3D3BE6D3" w14:textId="77777777" w:rsidR="00787E04" w:rsidRDefault="00000000">
      <w:pPr>
        <w:pStyle w:val="Ttulo2"/>
      </w:pPr>
      <w:bookmarkStart w:id="14" w:name="_Toc231302662"/>
      <w:bookmarkStart w:id="15" w:name="_Toc231303722"/>
      <w:r>
        <w:t>Compatibilidad e Integración entre Módulos</w:t>
      </w:r>
      <w:bookmarkEnd w:id="14"/>
      <w:bookmarkEnd w:id="15"/>
    </w:p>
    <w:p w14:paraId="0622438F" w14:textId="77777777" w:rsidR="00E550B1" w:rsidRPr="00E550B1" w:rsidRDefault="00E550B1" w:rsidP="00E550B1"/>
    <w:tbl>
      <w:tblPr>
        <w:tblStyle w:val="Sombreadomedio1-nfasis1"/>
        <w:tblW w:w="0" w:type="auto"/>
        <w:tblLook w:val="04A0" w:firstRow="1" w:lastRow="0" w:firstColumn="1" w:lastColumn="0" w:noHBand="0" w:noVBand="1"/>
      </w:tblPr>
      <w:tblGrid>
        <w:gridCol w:w="2914"/>
        <w:gridCol w:w="3570"/>
        <w:gridCol w:w="2900"/>
      </w:tblGrid>
      <w:tr w:rsidR="00787E04" w14:paraId="12AD2BA9"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3E12EEAA" w14:textId="77777777" w:rsidR="00787E04" w:rsidRDefault="00000000">
            <w:r>
              <w:t>Integración</w:t>
            </w:r>
          </w:p>
        </w:tc>
        <w:tc>
          <w:tcPr>
            <w:tcW w:w="3135" w:type="dxa"/>
            <w:shd w:val="clear" w:color="auto" w:fill="D9EAF7"/>
          </w:tcPr>
          <w:p w14:paraId="775ACA91" w14:textId="77777777" w:rsidR="00787E04" w:rsidRDefault="00000000">
            <w:pPr>
              <w:cnfStyle w:val="100000000000" w:firstRow="1" w:lastRow="0" w:firstColumn="0" w:lastColumn="0" w:oddVBand="0" w:evenVBand="0" w:oddHBand="0" w:evenHBand="0" w:firstRowFirstColumn="0" w:firstRowLastColumn="0" w:lastRowFirstColumn="0" w:lastRowLastColumn="0"/>
            </w:pPr>
            <w:r>
              <w:t>Evidencia observada</w:t>
            </w:r>
          </w:p>
        </w:tc>
        <w:tc>
          <w:tcPr>
            <w:tcW w:w="3135" w:type="dxa"/>
            <w:shd w:val="clear" w:color="auto" w:fill="D9EAF7"/>
          </w:tcPr>
          <w:p w14:paraId="711A2292" w14:textId="77777777" w:rsidR="00787E04" w:rsidRDefault="00000000">
            <w:pPr>
              <w:cnfStyle w:val="100000000000" w:firstRow="1" w:lastRow="0" w:firstColumn="0" w:lastColumn="0" w:oddVBand="0" w:evenVBand="0" w:oddHBand="0" w:evenHBand="0" w:firstRowFirstColumn="0" w:firstRowLastColumn="0" w:lastRowFirstColumn="0" w:lastRowLastColumn="0"/>
            </w:pPr>
            <w:r>
              <w:t>Resultado</w:t>
            </w:r>
          </w:p>
        </w:tc>
      </w:tr>
      <w:tr w:rsidR="00787E04" w14:paraId="09F4F1C5"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870A62C" w14:textId="77777777" w:rsidR="00787E04" w:rsidRDefault="00000000">
            <w:r>
              <w:rPr>
                <w:b w:val="0"/>
              </w:rPr>
              <w:t>Frontend con gateway</w:t>
            </w:r>
          </w:p>
        </w:tc>
        <w:tc>
          <w:tcPr>
            <w:tcW w:w="3135" w:type="dxa"/>
          </w:tcPr>
          <w:p w14:paraId="34A3AD2B" w14:textId="77777777" w:rsidR="00787E04" w:rsidRDefault="00000000">
            <w:pPr>
              <w:cnfStyle w:val="000000100000" w:firstRow="0" w:lastRow="0" w:firstColumn="0" w:lastColumn="0" w:oddVBand="0" w:evenVBand="0" w:oddHBand="1" w:evenHBand="0" w:firstRowFirstColumn="0" w:firstRowLastColumn="0" w:lastRowFirstColumn="0" w:lastRowLastColumn="0"/>
            </w:pPr>
            <w:r>
              <w:t>El README define al gateway como único punto de entrada y el compose expone el gateway como borde del sistema</w:t>
            </w:r>
          </w:p>
        </w:tc>
        <w:tc>
          <w:tcPr>
            <w:tcW w:w="3135" w:type="dxa"/>
          </w:tcPr>
          <w:p w14:paraId="06371388" w14:textId="77777777" w:rsidR="00787E04" w:rsidRDefault="00000000">
            <w:pPr>
              <w:cnfStyle w:val="000000100000" w:firstRow="0" w:lastRow="0" w:firstColumn="0" w:lastColumn="0" w:oddVBand="0" w:evenVBand="0" w:oddHBand="1" w:evenHBand="0" w:firstRowFirstColumn="0" w:firstRowLastColumn="0" w:lastRowFirstColumn="0" w:lastRowLastColumn="0"/>
            </w:pPr>
            <w:r>
              <w:t>Integración coherente</w:t>
            </w:r>
          </w:p>
        </w:tc>
      </w:tr>
      <w:tr w:rsidR="00787E04" w14:paraId="711C4D63"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EBD03C" w14:textId="77777777" w:rsidR="00787E04" w:rsidRDefault="00000000">
            <w:r>
              <w:rPr>
                <w:b w:val="0"/>
              </w:rPr>
              <w:t>Gateway con backend administrativo</w:t>
            </w:r>
          </w:p>
        </w:tc>
        <w:tc>
          <w:tcPr>
            <w:tcW w:w="3135" w:type="dxa"/>
          </w:tcPr>
          <w:p w14:paraId="35A05415" w14:textId="77777777" w:rsidR="00787E04" w:rsidRDefault="00000000">
            <w:pPr>
              <w:cnfStyle w:val="000000010000" w:firstRow="0" w:lastRow="0" w:firstColumn="0" w:lastColumn="0" w:oddVBand="0" w:evenVBand="0" w:oddHBand="0" w:evenHBand="1" w:firstRowFirstColumn="0" w:firstRowLastColumn="0" w:lastRowFirstColumn="0" w:lastRowLastColumn="0"/>
            </w:pPr>
            <w:r>
              <w:t>gateway/index.js redirige /api/v1/admin al backend configurado por variables de entorno</w:t>
            </w:r>
          </w:p>
        </w:tc>
        <w:tc>
          <w:tcPr>
            <w:tcW w:w="3135" w:type="dxa"/>
          </w:tcPr>
          <w:p w14:paraId="62C66BA4" w14:textId="77777777" w:rsidR="00787E04" w:rsidRDefault="00000000">
            <w:pPr>
              <w:cnfStyle w:val="000000010000" w:firstRow="0" w:lastRow="0" w:firstColumn="0" w:lastColumn="0" w:oddVBand="0" w:evenVBand="0" w:oddHBand="0" w:evenHBand="1" w:firstRowFirstColumn="0" w:firstRowLastColumn="0" w:lastRowFirstColumn="0" w:lastRowLastColumn="0"/>
            </w:pPr>
            <w:r>
              <w:t>Integración coherente y configurable</w:t>
            </w:r>
          </w:p>
        </w:tc>
      </w:tr>
      <w:tr w:rsidR="00787E04" w14:paraId="6A7F18BD"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D1D4DC" w14:textId="77777777" w:rsidR="00787E04" w:rsidRDefault="00000000">
            <w:r>
              <w:rPr>
                <w:b w:val="0"/>
              </w:rPr>
              <w:t>Gateway con NGAC Auth</w:t>
            </w:r>
          </w:p>
        </w:tc>
        <w:tc>
          <w:tcPr>
            <w:tcW w:w="3135" w:type="dxa"/>
          </w:tcPr>
          <w:p w14:paraId="3DDFEC8A" w14:textId="77777777" w:rsidR="00787E04" w:rsidRDefault="00000000">
            <w:pPr>
              <w:cnfStyle w:val="000000100000" w:firstRow="0" w:lastRow="0" w:firstColumn="0" w:lastColumn="0" w:oddVBand="0" w:evenVBand="0" w:oddHBand="1" w:evenHBand="0" w:firstRowFirstColumn="0" w:firstRowLastColumn="0" w:lastRowFirstColumn="0" w:lastRowLastColumn="0"/>
            </w:pPr>
            <w:r>
              <w:t>gateway/index.js redirige /api/v1/menu al auth service</w:t>
            </w:r>
          </w:p>
        </w:tc>
        <w:tc>
          <w:tcPr>
            <w:tcW w:w="3135" w:type="dxa"/>
          </w:tcPr>
          <w:p w14:paraId="52824432" w14:textId="77777777" w:rsidR="00787E04" w:rsidRDefault="00000000">
            <w:pPr>
              <w:cnfStyle w:val="000000100000" w:firstRow="0" w:lastRow="0" w:firstColumn="0" w:lastColumn="0" w:oddVBand="0" w:evenVBand="0" w:oddHBand="1" w:evenHBand="0" w:firstRowFirstColumn="0" w:firstRowLastColumn="0" w:lastRowFirstColumn="0" w:lastRowLastColumn="0"/>
            </w:pPr>
            <w:r>
              <w:t>Integración coherente</w:t>
            </w:r>
          </w:p>
        </w:tc>
      </w:tr>
      <w:tr w:rsidR="00787E04" w14:paraId="2F508765"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8E4FE0D" w14:textId="77777777" w:rsidR="00787E04" w:rsidRDefault="00000000">
            <w:r>
              <w:rPr>
                <w:b w:val="0"/>
              </w:rPr>
              <w:t>Backend con Oracle</w:t>
            </w:r>
          </w:p>
        </w:tc>
        <w:tc>
          <w:tcPr>
            <w:tcW w:w="3135" w:type="dxa"/>
          </w:tcPr>
          <w:p w14:paraId="73F30812" w14:textId="77777777" w:rsidR="00787E04" w:rsidRPr="00E550B1" w:rsidRDefault="00000000">
            <w:pPr>
              <w:cnfStyle w:val="000000010000" w:firstRow="0" w:lastRow="0" w:firstColumn="0" w:lastColumn="0" w:oddVBand="0" w:evenVBand="0" w:oddHBand="0" w:evenHBand="1" w:firstRowFirstColumn="0" w:firstRowLastColumn="0" w:lastRowFirstColumn="0" w:lastRowLastColumn="0"/>
              <w:rPr>
                <w:lang w:val="en-US"/>
              </w:rPr>
            </w:pPr>
            <w:r w:rsidRPr="00E550B1">
              <w:rPr>
                <w:lang w:val="en-US"/>
              </w:rPr>
              <w:t xml:space="preserve">Variables DB_USER, DB_PASSWORD y DB_CONNECTION_STRING; </w:t>
            </w:r>
            <w:proofErr w:type="spellStart"/>
            <w:r w:rsidRPr="00E550B1">
              <w:rPr>
                <w:lang w:val="en-US"/>
              </w:rPr>
              <w:t>dependencia</w:t>
            </w:r>
            <w:proofErr w:type="spellEnd"/>
            <w:r w:rsidRPr="00E550B1">
              <w:rPr>
                <w:lang w:val="en-US"/>
              </w:rPr>
              <w:t xml:space="preserve"> </w:t>
            </w:r>
            <w:proofErr w:type="spellStart"/>
            <w:r w:rsidRPr="00E550B1">
              <w:rPr>
                <w:lang w:val="en-US"/>
              </w:rPr>
              <w:t>oracledb</w:t>
            </w:r>
            <w:proofErr w:type="spellEnd"/>
          </w:p>
        </w:tc>
        <w:tc>
          <w:tcPr>
            <w:tcW w:w="3135" w:type="dxa"/>
          </w:tcPr>
          <w:p w14:paraId="4D898217" w14:textId="77777777" w:rsidR="00787E04" w:rsidRDefault="00000000">
            <w:pPr>
              <w:cnfStyle w:val="000000010000" w:firstRow="0" w:lastRow="0" w:firstColumn="0" w:lastColumn="0" w:oddVBand="0" w:evenVBand="0" w:oddHBand="0" w:evenHBand="1" w:firstRowFirstColumn="0" w:firstRowLastColumn="0" w:lastRowFirstColumn="0" w:lastRowLastColumn="0"/>
            </w:pPr>
            <w:r>
              <w:t>Integración viable condicionada a disponibilidad de Oracle</w:t>
            </w:r>
          </w:p>
        </w:tc>
      </w:tr>
      <w:tr w:rsidR="00787E04" w14:paraId="205D716D"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F66FBC4" w14:textId="77777777" w:rsidR="00787E04" w:rsidRDefault="00000000">
            <w:r>
              <w:rPr>
                <w:b w:val="0"/>
              </w:rPr>
              <w:t>Auth service con Oracle</w:t>
            </w:r>
          </w:p>
        </w:tc>
        <w:tc>
          <w:tcPr>
            <w:tcW w:w="3135" w:type="dxa"/>
          </w:tcPr>
          <w:p w14:paraId="6CD57261" w14:textId="77777777" w:rsidR="00787E04" w:rsidRDefault="00000000">
            <w:pPr>
              <w:cnfStyle w:val="000000100000" w:firstRow="0" w:lastRow="0" w:firstColumn="0" w:lastColumn="0" w:oddVBand="0" w:evenVBand="0" w:oddHBand="1" w:evenHBand="0" w:firstRowFirstColumn="0" w:firstRowLastColumn="0" w:lastRowFirstColumn="0" w:lastRowLastColumn="0"/>
            </w:pPr>
            <w:r>
              <w:t>Inicializa conexión al arrancar y depende de oracledb</w:t>
            </w:r>
          </w:p>
        </w:tc>
        <w:tc>
          <w:tcPr>
            <w:tcW w:w="3135" w:type="dxa"/>
          </w:tcPr>
          <w:p w14:paraId="5391EDD2" w14:textId="77777777" w:rsidR="00787E04" w:rsidRDefault="00000000">
            <w:pPr>
              <w:cnfStyle w:val="000000100000" w:firstRow="0" w:lastRow="0" w:firstColumn="0" w:lastColumn="0" w:oddVBand="0" w:evenVBand="0" w:oddHBand="1" w:evenHBand="0" w:firstRowFirstColumn="0" w:firstRowLastColumn="0" w:lastRowFirstColumn="0" w:lastRowLastColumn="0"/>
            </w:pPr>
            <w:r>
              <w:t>Integración viable condicionada a disponibilidad de Oracle</w:t>
            </w:r>
          </w:p>
        </w:tc>
      </w:tr>
      <w:tr w:rsidR="00787E04" w14:paraId="5C19B6A2"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D517CC" w14:textId="77777777" w:rsidR="00787E04" w:rsidRDefault="00000000">
            <w:r>
              <w:rPr>
                <w:b w:val="0"/>
              </w:rPr>
              <w:t>Servicios con Eureka</w:t>
            </w:r>
          </w:p>
        </w:tc>
        <w:tc>
          <w:tcPr>
            <w:tcW w:w="3135" w:type="dxa"/>
          </w:tcPr>
          <w:p w14:paraId="78FEC599" w14:textId="77777777" w:rsidR="00787E04" w:rsidRDefault="00000000">
            <w:pPr>
              <w:cnfStyle w:val="000000010000" w:firstRow="0" w:lastRow="0" w:firstColumn="0" w:lastColumn="0" w:oddVBand="0" w:evenVBand="0" w:oddHBand="0" w:evenHBand="1" w:firstRowFirstColumn="0" w:firstRowLastColumn="0" w:lastRowFirstColumn="0" w:lastRowLastColumn="0"/>
            </w:pPr>
            <w:r>
              <w:t>Registro opcional; no bloquea el arranque local cuando está deshabilitado o ausente</w:t>
            </w:r>
          </w:p>
        </w:tc>
        <w:tc>
          <w:tcPr>
            <w:tcW w:w="3135" w:type="dxa"/>
          </w:tcPr>
          <w:p w14:paraId="60EF6C46" w14:textId="77777777" w:rsidR="00787E04" w:rsidRDefault="00000000">
            <w:pPr>
              <w:cnfStyle w:val="000000010000" w:firstRow="0" w:lastRow="0" w:firstColumn="0" w:lastColumn="0" w:oddVBand="0" w:evenVBand="0" w:oddHBand="0" w:evenHBand="1" w:firstRowFirstColumn="0" w:firstRowLastColumn="0" w:lastRowFirstColumn="0" w:lastRowLastColumn="0"/>
            </w:pPr>
            <w:r>
              <w:t>Integración flexible</w:t>
            </w:r>
          </w:p>
        </w:tc>
      </w:tr>
    </w:tbl>
    <w:p w14:paraId="618052B2" w14:textId="77777777" w:rsidR="00787E04" w:rsidRDefault="00000000">
      <w:pPr>
        <w:pStyle w:val="Descripcin"/>
        <w:jc w:val="center"/>
      </w:pPr>
      <w:r>
        <w:t>Tabla 6. Información estructurada del Estudio de Viabilidad</w:t>
      </w:r>
    </w:p>
    <w:p w14:paraId="12F15B72" w14:textId="77777777" w:rsidR="00787E04" w:rsidRDefault="00787E04">
      <w:pPr>
        <w:pStyle w:val="Textoindependiente"/>
      </w:pPr>
    </w:p>
    <w:p w14:paraId="504DE3A7" w14:textId="77777777" w:rsidR="00787E04" w:rsidRDefault="00000000">
      <w:pPr>
        <w:pStyle w:val="Ttulo2"/>
      </w:pPr>
      <w:bookmarkStart w:id="16" w:name="_Toc231302663"/>
      <w:bookmarkStart w:id="17" w:name="_Toc231303723"/>
      <w:r>
        <w:t>Viabilidad del Despliegue</w:t>
      </w:r>
      <w:bookmarkEnd w:id="16"/>
      <w:bookmarkEnd w:id="17"/>
    </w:p>
    <w:p w14:paraId="1E70DA2C" w14:textId="77777777" w:rsidR="00E550B1" w:rsidRPr="00E550B1" w:rsidRDefault="00E550B1" w:rsidP="00E550B1"/>
    <w:tbl>
      <w:tblPr>
        <w:tblStyle w:val="Listaclara-nfasis1"/>
        <w:tblW w:w="0" w:type="auto"/>
        <w:tblLook w:val="04A0" w:firstRow="1" w:lastRow="0" w:firstColumn="1" w:lastColumn="0" w:noHBand="0" w:noVBand="1"/>
      </w:tblPr>
      <w:tblGrid>
        <w:gridCol w:w="3126"/>
        <w:gridCol w:w="3130"/>
        <w:gridCol w:w="3128"/>
      </w:tblGrid>
      <w:tr w:rsidR="00787E04" w14:paraId="60E260C5"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57236332" w14:textId="77777777" w:rsidR="00787E04" w:rsidRDefault="00000000">
            <w:r>
              <w:t>Aspecto</w:t>
            </w:r>
          </w:p>
        </w:tc>
        <w:tc>
          <w:tcPr>
            <w:tcW w:w="3135" w:type="dxa"/>
            <w:shd w:val="clear" w:color="auto" w:fill="D9EAF7"/>
          </w:tcPr>
          <w:p w14:paraId="03A153BA" w14:textId="77777777" w:rsidR="00787E04" w:rsidRDefault="00000000">
            <w:pPr>
              <w:cnfStyle w:val="100000000000" w:firstRow="1" w:lastRow="0" w:firstColumn="0" w:lastColumn="0" w:oddVBand="0" w:evenVBand="0" w:oddHBand="0" w:evenHBand="0" w:firstRowFirstColumn="0" w:firstRowLastColumn="0" w:lastRowFirstColumn="0" w:lastRowLastColumn="0"/>
            </w:pPr>
            <w:r>
              <w:t>Evidencia</w:t>
            </w:r>
          </w:p>
        </w:tc>
        <w:tc>
          <w:tcPr>
            <w:tcW w:w="3135" w:type="dxa"/>
            <w:shd w:val="clear" w:color="auto" w:fill="D9EAF7"/>
          </w:tcPr>
          <w:p w14:paraId="5F15C2E3" w14:textId="77777777" w:rsidR="00787E04" w:rsidRDefault="00000000">
            <w:pPr>
              <w:cnfStyle w:val="100000000000" w:firstRow="1" w:lastRow="0" w:firstColumn="0" w:lastColumn="0" w:oddVBand="0" w:evenVBand="0" w:oddHBand="0" w:evenHBand="0" w:firstRowFirstColumn="0" w:firstRowLastColumn="0" w:lastRowFirstColumn="0" w:lastRowLastColumn="0"/>
            </w:pPr>
            <w:r>
              <w:t>Evaluación</w:t>
            </w:r>
          </w:p>
        </w:tc>
      </w:tr>
      <w:tr w:rsidR="00787E04" w14:paraId="3864D913"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7A74B64" w14:textId="77777777" w:rsidR="00787E04" w:rsidRDefault="00000000">
            <w:r>
              <w:rPr>
                <w:b w:val="0"/>
              </w:rPr>
              <w:t>Desarrollo local</w:t>
            </w:r>
          </w:p>
        </w:tc>
        <w:tc>
          <w:tcPr>
            <w:tcW w:w="3135" w:type="dxa"/>
          </w:tcPr>
          <w:p w14:paraId="180435C4" w14:textId="77777777" w:rsidR="00787E04" w:rsidRDefault="00000000">
            <w:pPr>
              <w:cnfStyle w:val="000000100000" w:firstRow="0" w:lastRow="0" w:firstColumn="0" w:lastColumn="0" w:oddVBand="0" w:evenVBand="0" w:oddHBand="1" w:evenHBand="0" w:firstRowFirstColumn="0" w:firstRowLastColumn="0" w:lastRowFirstColumn="0" w:lastRowLastColumn="0"/>
            </w:pPr>
            <w:r>
              <w:t>Scripts npm start, npm run dev, variables .env.local.example, README con secuencia de arranque</w:t>
            </w:r>
          </w:p>
        </w:tc>
        <w:tc>
          <w:tcPr>
            <w:tcW w:w="3135" w:type="dxa"/>
          </w:tcPr>
          <w:p w14:paraId="748F4C09" w14:textId="77777777" w:rsidR="00787E04" w:rsidRDefault="00000000">
            <w:pPr>
              <w:cnfStyle w:val="000000100000" w:firstRow="0" w:lastRow="0" w:firstColumn="0" w:lastColumn="0" w:oddVBand="0" w:evenVBand="0" w:oddHBand="1" w:evenHBand="0" w:firstRowFirstColumn="0" w:firstRowLastColumn="0" w:lastRowFirstColumn="0" w:lastRowLastColumn="0"/>
            </w:pPr>
            <w:r>
              <w:t>Viable para equipos de desarrollo con conocimiento básico de Node, Angular y Oracle</w:t>
            </w:r>
          </w:p>
        </w:tc>
      </w:tr>
      <w:tr w:rsidR="00787E04" w14:paraId="3D058CA2"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0FE885A6" w14:textId="77777777" w:rsidR="00787E04" w:rsidRDefault="00000000">
            <w:r>
              <w:rPr>
                <w:b w:val="0"/>
              </w:rPr>
              <w:t>Despliegue por contenedores</w:t>
            </w:r>
          </w:p>
        </w:tc>
        <w:tc>
          <w:tcPr>
            <w:tcW w:w="3135" w:type="dxa"/>
          </w:tcPr>
          <w:p w14:paraId="665BD950"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 xml:space="preserve">docker-compose </w:t>
            </w:r>
            <w:proofErr w:type="spellStart"/>
            <w:r w:rsidRPr="00E550B1">
              <w:rPr>
                <w:lang w:val="en-US"/>
              </w:rPr>
              <w:t>en</w:t>
            </w:r>
            <w:proofErr w:type="spellEnd"/>
            <w:r w:rsidRPr="00E550B1">
              <w:rPr>
                <w:lang w:val="en-US"/>
              </w:rPr>
              <w:t xml:space="preserve"> </w:t>
            </w:r>
            <w:proofErr w:type="spellStart"/>
            <w:r w:rsidRPr="00E550B1">
              <w:rPr>
                <w:lang w:val="en-US"/>
              </w:rPr>
              <w:t>ngac</w:t>
            </w:r>
            <w:proofErr w:type="spellEnd"/>
            <w:r w:rsidRPr="00E550B1">
              <w:rPr>
                <w:lang w:val="en-US"/>
              </w:rPr>
              <w:t xml:space="preserve">-auth-service define Oracle, Eureka, auth, </w:t>
            </w:r>
            <w:r w:rsidRPr="00E550B1">
              <w:rPr>
                <w:lang w:val="en-US"/>
              </w:rPr>
              <w:lastRenderedPageBreak/>
              <w:t>backend, frontend y gateway</w:t>
            </w:r>
          </w:p>
        </w:tc>
        <w:tc>
          <w:tcPr>
            <w:tcW w:w="3135" w:type="dxa"/>
          </w:tcPr>
          <w:p w14:paraId="6CACD21D" w14:textId="77777777" w:rsidR="00787E04" w:rsidRDefault="00000000">
            <w:pPr>
              <w:cnfStyle w:val="000000000000" w:firstRow="0" w:lastRow="0" w:firstColumn="0" w:lastColumn="0" w:oddVBand="0" w:evenVBand="0" w:oddHBand="0" w:evenHBand="0" w:firstRowFirstColumn="0" w:firstRowLastColumn="0" w:lastRowFirstColumn="0" w:lastRowLastColumn="0"/>
            </w:pPr>
            <w:r>
              <w:lastRenderedPageBreak/>
              <w:t>Viable y suficientemente reproducible</w:t>
            </w:r>
          </w:p>
        </w:tc>
      </w:tr>
      <w:tr w:rsidR="00787E04" w14:paraId="01300839"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8F1047C" w14:textId="77777777" w:rsidR="00787E04" w:rsidRDefault="00000000">
            <w:r>
              <w:rPr>
                <w:b w:val="0"/>
              </w:rPr>
              <w:t>Empaquetado frontend</w:t>
            </w:r>
          </w:p>
        </w:tc>
        <w:tc>
          <w:tcPr>
            <w:tcW w:w="3135" w:type="dxa"/>
          </w:tcPr>
          <w:p w14:paraId="7145D685"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r w:rsidRPr="00E550B1">
              <w:rPr>
                <w:lang w:val="en-US"/>
              </w:rPr>
              <w:t>Build multi-stage con Node + Nginx</w:t>
            </w:r>
          </w:p>
        </w:tc>
        <w:tc>
          <w:tcPr>
            <w:tcW w:w="3135" w:type="dxa"/>
          </w:tcPr>
          <w:p w14:paraId="1F43A57A" w14:textId="77777777" w:rsidR="00787E04" w:rsidRDefault="00000000">
            <w:pPr>
              <w:cnfStyle w:val="000000100000" w:firstRow="0" w:lastRow="0" w:firstColumn="0" w:lastColumn="0" w:oddVBand="0" w:evenVBand="0" w:oddHBand="1" w:evenHBand="0" w:firstRowFirstColumn="0" w:firstRowLastColumn="0" w:lastRowFirstColumn="0" w:lastRowLastColumn="0"/>
            </w:pPr>
            <w:r>
              <w:t>Adecuado para ambientes de prueba y producción</w:t>
            </w:r>
          </w:p>
        </w:tc>
      </w:tr>
      <w:tr w:rsidR="00787E04" w14:paraId="7BE7DA7B"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2AB83073" w14:textId="77777777" w:rsidR="00787E04" w:rsidRDefault="00000000">
            <w:r>
              <w:rPr>
                <w:b w:val="0"/>
              </w:rPr>
              <w:t>Empaquetado backend</w:t>
            </w:r>
          </w:p>
        </w:tc>
        <w:tc>
          <w:tcPr>
            <w:tcW w:w="3135" w:type="dxa"/>
          </w:tcPr>
          <w:p w14:paraId="77277907" w14:textId="77777777" w:rsidR="00787E04" w:rsidRDefault="00000000">
            <w:pPr>
              <w:cnfStyle w:val="000000000000" w:firstRow="0" w:lastRow="0" w:firstColumn="0" w:lastColumn="0" w:oddVBand="0" w:evenVBand="0" w:oddHBand="0" w:evenHBand="0" w:firstRowFirstColumn="0" w:firstRowLastColumn="0" w:lastRowFirstColumn="0" w:lastRowLastColumn="0"/>
            </w:pPr>
            <w:r>
              <w:t>Imagen Node Alpine con compilación TypeScript</w:t>
            </w:r>
          </w:p>
        </w:tc>
        <w:tc>
          <w:tcPr>
            <w:tcW w:w="3135" w:type="dxa"/>
          </w:tcPr>
          <w:p w14:paraId="405AF14C" w14:textId="77777777" w:rsidR="00787E04" w:rsidRDefault="00000000">
            <w:pPr>
              <w:cnfStyle w:val="000000000000" w:firstRow="0" w:lastRow="0" w:firstColumn="0" w:lastColumn="0" w:oddVBand="0" w:evenVBand="0" w:oddHBand="0" w:evenHBand="0" w:firstRowFirstColumn="0" w:firstRowLastColumn="0" w:lastRowFirstColumn="0" w:lastRowLastColumn="0"/>
            </w:pPr>
            <w:r>
              <w:t>Adecuado, aunque conviene revisar soporte futuro de Node 18</w:t>
            </w:r>
          </w:p>
        </w:tc>
      </w:tr>
      <w:tr w:rsidR="00787E04" w14:paraId="6558E48C"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8B593C7" w14:textId="77777777" w:rsidR="00787E04" w:rsidRDefault="00000000">
            <w:r>
              <w:rPr>
                <w:b w:val="0"/>
              </w:rPr>
              <w:t>Dependencias del driver Oracle</w:t>
            </w:r>
          </w:p>
        </w:tc>
        <w:tc>
          <w:tcPr>
            <w:tcW w:w="3135" w:type="dxa"/>
          </w:tcPr>
          <w:p w14:paraId="38F2ECC5" w14:textId="77777777" w:rsidR="00787E04" w:rsidRDefault="00000000">
            <w:pPr>
              <w:cnfStyle w:val="000000100000" w:firstRow="0" w:lastRow="0" w:firstColumn="0" w:lastColumn="0" w:oddVBand="0" w:evenVBand="0" w:oddHBand="1" w:evenHBand="0" w:firstRowFirstColumn="0" w:firstRowLastColumn="0" w:lastRowFirstColumn="0" w:lastRowLastColumn="0"/>
            </w:pPr>
            <w:r>
              <w:t>Backend instala libaio y gcompat en Alpine; auth usa oracledb modo thin en Node 20 slim</w:t>
            </w:r>
          </w:p>
        </w:tc>
        <w:tc>
          <w:tcPr>
            <w:tcW w:w="3135" w:type="dxa"/>
          </w:tcPr>
          <w:p w14:paraId="5A72133D" w14:textId="77777777" w:rsidR="00787E04" w:rsidRDefault="00000000">
            <w:pPr>
              <w:cnfStyle w:val="000000100000" w:firstRow="0" w:lastRow="0" w:firstColumn="0" w:lastColumn="0" w:oddVBand="0" w:evenVBand="0" w:oddHBand="1" w:evenHBand="0" w:firstRowFirstColumn="0" w:firstRowLastColumn="0" w:lastRowFirstColumn="0" w:lastRowLastColumn="0"/>
            </w:pPr>
            <w:r>
              <w:t>Viabilidad técnica lograda con ajustes específicos de contenedor</w:t>
            </w:r>
          </w:p>
        </w:tc>
      </w:tr>
    </w:tbl>
    <w:p w14:paraId="1E44C373" w14:textId="77777777" w:rsidR="00787E04" w:rsidRDefault="00000000">
      <w:pPr>
        <w:pStyle w:val="Descripcin"/>
        <w:jc w:val="center"/>
      </w:pPr>
      <w:r>
        <w:t>Tabla 7. Información estructurada del Estudio de Viabilidad</w:t>
      </w:r>
    </w:p>
    <w:p w14:paraId="4F0ADE87" w14:textId="77777777" w:rsidR="00787E04" w:rsidRDefault="00787E04">
      <w:pPr>
        <w:pStyle w:val="Textoindependiente"/>
      </w:pPr>
    </w:p>
    <w:p w14:paraId="6F07D362" w14:textId="77777777" w:rsidR="00787E04" w:rsidRDefault="00000000">
      <w:pPr>
        <w:pStyle w:val="Ttulo2"/>
      </w:pPr>
      <w:bookmarkStart w:id="18" w:name="_Toc231302664"/>
      <w:bookmarkStart w:id="19" w:name="_Toc231303724"/>
      <w:r>
        <w:t>Viabilidad de la Base de Datos y de la Lógica PL-SQL</w:t>
      </w:r>
      <w:bookmarkEnd w:id="18"/>
      <w:bookmarkEnd w:id="19"/>
    </w:p>
    <w:p w14:paraId="2DBE534C" w14:textId="77777777" w:rsidR="00E550B1" w:rsidRPr="00E550B1" w:rsidRDefault="00E550B1" w:rsidP="00E550B1"/>
    <w:p w14:paraId="1A45377D" w14:textId="77777777" w:rsidR="00787E04" w:rsidRDefault="00000000">
      <w:pPr>
        <w:pStyle w:val="Textoindependiente"/>
      </w:pPr>
      <w:r>
        <w:t>La base de datos es el corazón operativo del sistema. La existencia de init-db.sh, init-db-lf.sh y del directorio ngac-auth-service/script evidencia que el proyecto depende no solo de tablas, sino de paquetes y secuencias de ejecución SQL/PL-SQL. Esto implica que la viabilidad del sistema está directamente ligada a la disponibilidad de un entorno Oracle funcional y a la correcta ejecución ordenada de scripts.</w:t>
      </w:r>
    </w:p>
    <w:p w14:paraId="63E1C1C7" w14:textId="77777777" w:rsidR="00E550B1" w:rsidRDefault="00E550B1">
      <w:pPr>
        <w:pStyle w:val="Textoindependiente"/>
      </w:pPr>
    </w:p>
    <w:tbl>
      <w:tblPr>
        <w:tblStyle w:val="Cuadrculamedia1-nfasis1"/>
        <w:tblW w:w="0" w:type="auto"/>
        <w:tblLook w:val="04A0" w:firstRow="1" w:lastRow="0" w:firstColumn="1" w:lastColumn="0" w:noHBand="0" w:noVBand="1"/>
      </w:tblPr>
      <w:tblGrid>
        <w:gridCol w:w="3128"/>
        <w:gridCol w:w="3128"/>
        <w:gridCol w:w="3128"/>
      </w:tblGrid>
      <w:tr w:rsidR="00787E04" w14:paraId="3A49B6D7"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6C6E64A3" w14:textId="77777777" w:rsidR="00787E04" w:rsidRDefault="00000000">
            <w:r>
              <w:t>Factor</w:t>
            </w:r>
          </w:p>
        </w:tc>
        <w:tc>
          <w:tcPr>
            <w:tcW w:w="3135" w:type="dxa"/>
            <w:shd w:val="clear" w:color="auto" w:fill="D9EAF7"/>
          </w:tcPr>
          <w:p w14:paraId="6217C430" w14:textId="77777777" w:rsidR="00787E04" w:rsidRDefault="00000000">
            <w:pPr>
              <w:cnfStyle w:val="100000000000" w:firstRow="1" w:lastRow="0" w:firstColumn="0" w:lastColumn="0" w:oddVBand="0" w:evenVBand="0" w:oddHBand="0" w:evenHBand="0" w:firstRowFirstColumn="0" w:firstRowLastColumn="0" w:lastRowFirstColumn="0" w:lastRowLastColumn="0"/>
            </w:pPr>
            <w:r>
              <w:t>Observación</w:t>
            </w:r>
          </w:p>
        </w:tc>
        <w:tc>
          <w:tcPr>
            <w:tcW w:w="3135" w:type="dxa"/>
            <w:shd w:val="clear" w:color="auto" w:fill="D9EAF7"/>
          </w:tcPr>
          <w:p w14:paraId="44CE52C2" w14:textId="77777777" w:rsidR="00787E04" w:rsidRDefault="00000000">
            <w:pPr>
              <w:cnfStyle w:val="100000000000" w:firstRow="1" w:lastRow="0" w:firstColumn="0" w:lastColumn="0" w:oddVBand="0" w:evenVBand="0" w:oddHBand="0" w:evenHBand="0" w:firstRowFirstColumn="0" w:firstRowLastColumn="0" w:lastRowFirstColumn="0" w:lastRowLastColumn="0"/>
            </w:pPr>
            <w:r>
              <w:t>Implicación técnica</w:t>
            </w:r>
          </w:p>
        </w:tc>
      </w:tr>
      <w:tr w:rsidR="00787E04" w14:paraId="17E2A16A"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F83231" w14:textId="77777777" w:rsidR="00787E04" w:rsidRDefault="00000000">
            <w:r>
              <w:rPr>
                <w:b w:val="0"/>
              </w:rPr>
              <w:t>Motor de base de datos</w:t>
            </w:r>
          </w:p>
        </w:tc>
        <w:tc>
          <w:tcPr>
            <w:tcW w:w="3135" w:type="dxa"/>
          </w:tcPr>
          <w:p w14:paraId="24AA64B5" w14:textId="77777777" w:rsidR="00787E04" w:rsidRDefault="00000000">
            <w:pPr>
              <w:cnfStyle w:val="000000100000" w:firstRow="0" w:lastRow="0" w:firstColumn="0" w:lastColumn="0" w:oddVBand="0" w:evenVBand="0" w:oddHBand="1" w:evenHBand="0" w:firstRowFirstColumn="0" w:firstRowLastColumn="0" w:lastRowFirstColumn="0" w:lastRowLastColumn="0"/>
            </w:pPr>
            <w:r>
              <w:t>Oracle XE 21c en compose</w:t>
            </w:r>
          </w:p>
        </w:tc>
        <w:tc>
          <w:tcPr>
            <w:tcW w:w="3135" w:type="dxa"/>
          </w:tcPr>
          <w:p w14:paraId="37E6449A" w14:textId="77777777" w:rsidR="00787E04" w:rsidRDefault="00000000">
            <w:pPr>
              <w:cnfStyle w:val="000000100000" w:firstRow="0" w:lastRow="0" w:firstColumn="0" w:lastColumn="0" w:oddVBand="0" w:evenVBand="0" w:oddHBand="1" w:evenHBand="0" w:firstRowFirstColumn="0" w:firstRowLastColumn="0" w:lastRowFirstColumn="0" w:lastRowLastColumn="0"/>
            </w:pPr>
            <w:r>
              <w:t>Compatible para desarrollo y validación inicial</w:t>
            </w:r>
          </w:p>
        </w:tc>
      </w:tr>
      <w:tr w:rsidR="00787E04" w14:paraId="23EE0DF4"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6C570E56" w14:textId="77777777" w:rsidR="00787E04" w:rsidRDefault="00000000">
            <w:r>
              <w:rPr>
                <w:b w:val="0"/>
              </w:rPr>
              <w:t>Scripts de inicialización</w:t>
            </w:r>
          </w:p>
        </w:tc>
        <w:tc>
          <w:tcPr>
            <w:tcW w:w="3135" w:type="dxa"/>
          </w:tcPr>
          <w:p w14:paraId="62CDE73C" w14:textId="77777777" w:rsidR="00787E04" w:rsidRDefault="00000000">
            <w:pPr>
              <w:cnfStyle w:val="000000000000" w:firstRow="0" w:lastRow="0" w:firstColumn="0" w:lastColumn="0" w:oddVBand="0" w:evenVBand="0" w:oddHBand="0" w:evenHBand="0" w:firstRowFirstColumn="0" w:firstRowLastColumn="0" w:lastRowFirstColumn="0" w:lastRowLastColumn="0"/>
            </w:pPr>
            <w:r>
              <w:t>Ordenan estructura, headers, bodies, accesos y políticas</w:t>
            </w:r>
          </w:p>
        </w:tc>
        <w:tc>
          <w:tcPr>
            <w:tcW w:w="3135" w:type="dxa"/>
          </w:tcPr>
          <w:p w14:paraId="102CDB84" w14:textId="77777777" w:rsidR="00787E04" w:rsidRDefault="00000000">
            <w:pPr>
              <w:cnfStyle w:val="000000000000" w:firstRow="0" w:lastRow="0" w:firstColumn="0" w:lastColumn="0" w:oddVBand="0" w:evenVBand="0" w:oddHBand="0" w:evenHBand="0" w:firstRowFirstColumn="0" w:firstRowLastColumn="0" w:lastRowFirstColumn="0" w:lastRowLastColumn="0"/>
            </w:pPr>
            <w:r>
              <w:t>Existe un proceso reproducible, aunque sensible a errores de script</w:t>
            </w:r>
          </w:p>
        </w:tc>
      </w:tr>
      <w:tr w:rsidR="00787E04" w14:paraId="48249EEC"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9A098D" w14:textId="77777777" w:rsidR="00787E04" w:rsidRDefault="00000000">
            <w:r>
              <w:rPr>
                <w:b w:val="0"/>
              </w:rPr>
              <w:t>Dependencia de SQL\*Plus</w:t>
            </w:r>
          </w:p>
        </w:tc>
        <w:tc>
          <w:tcPr>
            <w:tcW w:w="3135" w:type="dxa"/>
          </w:tcPr>
          <w:p w14:paraId="766D6419" w14:textId="77777777" w:rsidR="00787E04" w:rsidRDefault="00000000">
            <w:pPr>
              <w:cnfStyle w:val="000000100000" w:firstRow="0" w:lastRow="0" w:firstColumn="0" w:lastColumn="0" w:oddVBand="0" w:evenVBand="0" w:oddHBand="1" w:evenHBand="0" w:firstRowFirstColumn="0" w:firstRowLastColumn="0" w:lastRowFirstColumn="0" w:lastRowLastColumn="0"/>
            </w:pPr>
            <w:r>
              <w:t>init-db.sh usa sqlplus</w:t>
            </w:r>
          </w:p>
        </w:tc>
        <w:tc>
          <w:tcPr>
            <w:tcW w:w="3135" w:type="dxa"/>
          </w:tcPr>
          <w:p w14:paraId="5DA61947" w14:textId="77777777" w:rsidR="00787E04" w:rsidRDefault="00000000">
            <w:pPr>
              <w:cnfStyle w:val="000000100000" w:firstRow="0" w:lastRow="0" w:firstColumn="0" w:lastColumn="0" w:oddVBand="0" w:evenVBand="0" w:oddHBand="1" w:evenHBand="0" w:firstRowFirstColumn="0" w:firstRowLastColumn="0" w:lastRowFirstColumn="0" w:lastRowLastColumn="0"/>
            </w:pPr>
            <w:r>
              <w:t>Requiere utilidades Oracle en el entorno donde se ejecute</w:t>
            </w:r>
          </w:p>
        </w:tc>
      </w:tr>
      <w:tr w:rsidR="00787E04" w14:paraId="51792B78"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3FF18D50" w14:textId="77777777" w:rsidR="00787E04" w:rsidRDefault="00000000">
            <w:r>
              <w:rPr>
                <w:b w:val="0"/>
              </w:rPr>
              <w:t>Lógica encapsulada</w:t>
            </w:r>
          </w:p>
        </w:tc>
        <w:tc>
          <w:tcPr>
            <w:tcW w:w="3135" w:type="dxa"/>
          </w:tcPr>
          <w:p w14:paraId="30C71E24" w14:textId="77777777" w:rsidR="00787E04" w:rsidRDefault="00000000">
            <w:pPr>
              <w:cnfStyle w:val="000000000000" w:firstRow="0" w:lastRow="0" w:firstColumn="0" w:lastColumn="0" w:oddVBand="0" w:evenVBand="0" w:oddHBand="0" w:evenHBand="0" w:firstRowFirstColumn="0" w:firstRowLastColumn="0" w:lastRowFirstColumn="0" w:lastRowLastColumn="0"/>
            </w:pPr>
            <w:r>
              <w:t>Presencia de paquetes pkg-seguridad-ngac, pkg-seguridad-admin, pkg-safi-admin</w:t>
            </w:r>
          </w:p>
        </w:tc>
        <w:tc>
          <w:tcPr>
            <w:tcW w:w="3135" w:type="dxa"/>
          </w:tcPr>
          <w:p w14:paraId="61DC0A04" w14:textId="77777777" w:rsidR="00787E04" w:rsidRDefault="00000000">
            <w:pPr>
              <w:cnfStyle w:val="000000000000" w:firstRow="0" w:lastRow="0" w:firstColumn="0" w:lastColumn="0" w:oddVBand="0" w:evenVBand="0" w:oddHBand="0" w:evenHBand="0" w:firstRowFirstColumn="0" w:firstRowLastColumn="0" w:lastRowFirstColumn="0" w:lastRowLastColumn="0"/>
            </w:pPr>
            <w:r>
              <w:t>Aumenta cohesión funcional, pero también acoplamiento al motor Oracle</w:t>
            </w:r>
          </w:p>
        </w:tc>
      </w:tr>
    </w:tbl>
    <w:p w14:paraId="308589A4" w14:textId="77777777" w:rsidR="00787E04" w:rsidRDefault="00000000">
      <w:pPr>
        <w:pStyle w:val="Descripcin"/>
        <w:jc w:val="center"/>
      </w:pPr>
      <w:r>
        <w:lastRenderedPageBreak/>
        <w:t>Tabla 8. Información estructurada del Estudio de Viabilidad</w:t>
      </w:r>
    </w:p>
    <w:p w14:paraId="673AFA15" w14:textId="77777777" w:rsidR="00787E04" w:rsidRDefault="00000000" w:rsidP="00E550B1">
      <w:pPr>
        <w:pStyle w:val="Ttulo2"/>
      </w:pPr>
      <w:bookmarkStart w:id="20" w:name="_Toc231302665"/>
      <w:bookmarkStart w:id="21" w:name="_Toc231303725"/>
      <w:r>
        <w:t>Mantenibilidad Técnica</w:t>
      </w:r>
      <w:bookmarkEnd w:id="20"/>
      <w:bookmarkEnd w:id="21"/>
    </w:p>
    <w:p w14:paraId="493BEB21" w14:textId="77777777" w:rsidR="00E550B1" w:rsidRPr="00E550B1" w:rsidRDefault="00E550B1" w:rsidP="00E550B1"/>
    <w:tbl>
      <w:tblPr>
        <w:tblStyle w:val="Cuadrculavistosa-nfasis1"/>
        <w:tblW w:w="0" w:type="auto"/>
        <w:tblLook w:val="04A0" w:firstRow="1" w:lastRow="0" w:firstColumn="1" w:lastColumn="0" w:noHBand="0" w:noVBand="1"/>
      </w:tblPr>
      <w:tblGrid>
        <w:gridCol w:w="3134"/>
        <w:gridCol w:w="3135"/>
        <w:gridCol w:w="3135"/>
      </w:tblGrid>
      <w:tr w:rsidR="00787E04" w14:paraId="591102DF"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5C98E326" w14:textId="77777777" w:rsidR="00787E04" w:rsidRDefault="00000000">
            <w:r>
              <w:t>Criterio</w:t>
            </w:r>
          </w:p>
        </w:tc>
        <w:tc>
          <w:tcPr>
            <w:tcW w:w="3135" w:type="dxa"/>
            <w:shd w:val="clear" w:color="auto" w:fill="D9EAF7"/>
          </w:tcPr>
          <w:p w14:paraId="704F1BBE" w14:textId="77777777" w:rsidR="00787E04" w:rsidRDefault="00000000">
            <w:pPr>
              <w:cnfStyle w:val="100000000000" w:firstRow="1" w:lastRow="0" w:firstColumn="0" w:lastColumn="0" w:oddVBand="0" w:evenVBand="0" w:oddHBand="0" w:evenHBand="0" w:firstRowFirstColumn="0" w:firstRowLastColumn="0" w:lastRowFirstColumn="0" w:lastRowLastColumn="0"/>
            </w:pPr>
            <w:r>
              <w:t>Evidencia</w:t>
            </w:r>
          </w:p>
        </w:tc>
        <w:tc>
          <w:tcPr>
            <w:tcW w:w="3135" w:type="dxa"/>
            <w:shd w:val="clear" w:color="auto" w:fill="D9EAF7"/>
          </w:tcPr>
          <w:p w14:paraId="25E83A4A" w14:textId="77777777" w:rsidR="00787E04" w:rsidRDefault="00000000">
            <w:pPr>
              <w:cnfStyle w:val="100000000000" w:firstRow="1" w:lastRow="0" w:firstColumn="0" w:lastColumn="0" w:oddVBand="0" w:evenVBand="0" w:oddHBand="0" w:evenHBand="0" w:firstRowFirstColumn="0" w:firstRowLastColumn="0" w:lastRowFirstColumn="0" w:lastRowLastColumn="0"/>
            </w:pPr>
            <w:r>
              <w:t>Evaluación</w:t>
            </w:r>
          </w:p>
        </w:tc>
      </w:tr>
      <w:tr w:rsidR="00787E04" w14:paraId="48348557"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CA8049E" w14:textId="77777777" w:rsidR="00787E04" w:rsidRDefault="00000000">
            <w:r>
              <w:t>Organización por módulos</w:t>
            </w:r>
          </w:p>
        </w:tc>
        <w:tc>
          <w:tcPr>
            <w:tcW w:w="3135" w:type="dxa"/>
          </w:tcPr>
          <w:p w14:paraId="54C618E8"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550B1">
              <w:rPr>
                <w:lang w:val="en-US"/>
              </w:rPr>
              <w:t>Monorepo</w:t>
            </w:r>
            <w:proofErr w:type="spellEnd"/>
            <w:r w:rsidRPr="00E550B1">
              <w:rPr>
                <w:lang w:val="en-US"/>
              </w:rPr>
              <w:t xml:space="preserve"> </w:t>
            </w:r>
            <w:proofErr w:type="spellStart"/>
            <w:r w:rsidRPr="00E550B1">
              <w:rPr>
                <w:lang w:val="en-US"/>
              </w:rPr>
              <w:t>segmentado</w:t>
            </w:r>
            <w:proofErr w:type="spellEnd"/>
            <w:r w:rsidRPr="00E550B1">
              <w:rPr>
                <w:lang w:val="en-US"/>
              </w:rPr>
              <w:t xml:space="preserve"> </w:t>
            </w:r>
            <w:proofErr w:type="spellStart"/>
            <w:r w:rsidRPr="00E550B1">
              <w:rPr>
                <w:lang w:val="en-US"/>
              </w:rPr>
              <w:t>por</w:t>
            </w:r>
            <w:proofErr w:type="spellEnd"/>
            <w:r w:rsidRPr="00E550B1">
              <w:rPr>
                <w:lang w:val="en-US"/>
              </w:rPr>
              <w:t xml:space="preserve"> frontend, backend, gateway, auth, docs y scripts</w:t>
            </w:r>
          </w:p>
        </w:tc>
        <w:tc>
          <w:tcPr>
            <w:tcW w:w="3135" w:type="dxa"/>
          </w:tcPr>
          <w:p w14:paraId="4EB671B1" w14:textId="77777777" w:rsidR="00787E04" w:rsidRDefault="00000000">
            <w:pPr>
              <w:cnfStyle w:val="000000100000" w:firstRow="0" w:lastRow="0" w:firstColumn="0" w:lastColumn="0" w:oddVBand="0" w:evenVBand="0" w:oddHBand="1" w:evenHBand="0" w:firstRowFirstColumn="0" w:firstRowLastColumn="0" w:lastRowFirstColumn="0" w:lastRowLastColumn="0"/>
            </w:pPr>
            <w:r>
              <w:t>Positiva</w:t>
            </w:r>
          </w:p>
        </w:tc>
      </w:tr>
      <w:tr w:rsidR="00787E04" w14:paraId="1E7AA147"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21EC45FB" w14:textId="77777777" w:rsidR="00787E04" w:rsidRDefault="00000000">
            <w:r>
              <w:t>Tipado en backend administrativo</w:t>
            </w:r>
          </w:p>
        </w:tc>
        <w:tc>
          <w:tcPr>
            <w:tcW w:w="3135" w:type="dxa"/>
          </w:tcPr>
          <w:p w14:paraId="00456CD4" w14:textId="77777777" w:rsidR="00787E04" w:rsidRDefault="00000000">
            <w:pPr>
              <w:cnfStyle w:val="000000000000" w:firstRow="0" w:lastRow="0" w:firstColumn="0" w:lastColumn="0" w:oddVBand="0" w:evenVBand="0" w:oddHBand="0" w:evenHBand="0" w:firstRowFirstColumn="0" w:firstRowLastColumn="0" w:lastRowFirstColumn="0" w:lastRowLastColumn="0"/>
            </w:pPr>
            <w:r>
              <w:t>tsconfig con strict=true</w:t>
            </w:r>
          </w:p>
        </w:tc>
        <w:tc>
          <w:tcPr>
            <w:tcW w:w="3135" w:type="dxa"/>
          </w:tcPr>
          <w:p w14:paraId="026CAECD" w14:textId="77777777" w:rsidR="00787E04" w:rsidRDefault="00000000">
            <w:pPr>
              <w:cnfStyle w:val="000000000000" w:firstRow="0" w:lastRow="0" w:firstColumn="0" w:lastColumn="0" w:oddVBand="0" w:evenVBand="0" w:oddHBand="0" w:evenHBand="0" w:firstRowFirstColumn="0" w:firstRowLastColumn="0" w:lastRowFirstColumn="0" w:lastRowLastColumn="0"/>
            </w:pPr>
            <w:r>
              <w:t>Positiva</w:t>
            </w:r>
          </w:p>
        </w:tc>
      </w:tr>
      <w:tr w:rsidR="00787E04" w14:paraId="15FCB68B"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89E87C" w14:textId="77777777" w:rsidR="00787E04" w:rsidRDefault="00000000">
            <w:r>
              <w:t>Configuración por entorno</w:t>
            </w:r>
          </w:p>
        </w:tc>
        <w:tc>
          <w:tcPr>
            <w:tcW w:w="3135" w:type="dxa"/>
          </w:tcPr>
          <w:p w14:paraId="02A8D6D9" w14:textId="77777777" w:rsidR="00787E04" w:rsidRDefault="00000000">
            <w:pPr>
              <w:cnfStyle w:val="000000100000" w:firstRow="0" w:lastRow="0" w:firstColumn="0" w:lastColumn="0" w:oddVBand="0" w:evenVBand="0" w:oddHBand="1" w:evenHBand="0" w:firstRowFirstColumn="0" w:firstRowLastColumn="0" w:lastRowFirstColumn="0" w:lastRowLastColumn="0"/>
            </w:pPr>
            <w:r>
              <w:t>Uso de variables de entorno y ejemplos locales</w:t>
            </w:r>
          </w:p>
        </w:tc>
        <w:tc>
          <w:tcPr>
            <w:tcW w:w="3135" w:type="dxa"/>
          </w:tcPr>
          <w:p w14:paraId="2246ECF2" w14:textId="77777777" w:rsidR="00787E04" w:rsidRDefault="00000000">
            <w:pPr>
              <w:cnfStyle w:val="000000100000" w:firstRow="0" w:lastRow="0" w:firstColumn="0" w:lastColumn="0" w:oddVBand="0" w:evenVBand="0" w:oddHBand="1" w:evenHBand="0" w:firstRowFirstColumn="0" w:firstRowLastColumn="0" w:lastRowFirstColumn="0" w:lastRowLastColumn="0"/>
            </w:pPr>
            <w:r>
              <w:t>Positiva</w:t>
            </w:r>
          </w:p>
        </w:tc>
      </w:tr>
      <w:tr w:rsidR="00787E04" w14:paraId="49378316"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1AF3A693" w14:textId="77777777" w:rsidR="00787E04" w:rsidRDefault="00000000">
            <w:r>
              <w:t>Testing automatizado</w:t>
            </w:r>
          </w:p>
        </w:tc>
        <w:tc>
          <w:tcPr>
            <w:tcW w:w="3135" w:type="dxa"/>
          </w:tcPr>
          <w:p w14:paraId="104A1219" w14:textId="77777777" w:rsidR="00787E04" w:rsidRDefault="00000000">
            <w:pPr>
              <w:cnfStyle w:val="000000000000" w:firstRow="0" w:lastRow="0" w:firstColumn="0" w:lastColumn="0" w:oddVBand="0" w:evenVBand="0" w:oddHBand="0" w:evenHBand="0" w:firstRowFirstColumn="0" w:firstRowLastColumn="0" w:lastRowFirstColumn="0" w:lastRowLastColumn="0"/>
            </w:pPr>
            <w:r>
              <w:t>Frontend con ng test configurado, backend sin framework de pruebas formal</w:t>
            </w:r>
          </w:p>
        </w:tc>
        <w:tc>
          <w:tcPr>
            <w:tcW w:w="3135" w:type="dxa"/>
          </w:tcPr>
          <w:p w14:paraId="04A50182" w14:textId="77777777" w:rsidR="00787E04" w:rsidRDefault="00000000">
            <w:pPr>
              <w:cnfStyle w:val="000000000000" w:firstRow="0" w:lastRow="0" w:firstColumn="0" w:lastColumn="0" w:oddVBand="0" w:evenVBand="0" w:oddHBand="0" w:evenHBand="0" w:firstRowFirstColumn="0" w:firstRowLastColumn="0" w:lastRowFirstColumn="0" w:lastRowLastColumn="0"/>
            </w:pPr>
            <w:r>
              <w:t>Deficiente</w:t>
            </w:r>
          </w:p>
        </w:tc>
      </w:tr>
      <w:tr w:rsidR="00787E04" w14:paraId="7627C8F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ACB8EF" w14:textId="77777777" w:rsidR="00787E04" w:rsidRDefault="00000000">
            <w:r>
              <w:t>Linting y calidad estática</w:t>
            </w:r>
          </w:p>
        </w:tc>
        <w:tc>
          <w:tcPr>
            <w:tcW w:w="3135" w:type="dxa"/>
          </w:tcPr>
          <w:p w14:paraId="0A3F8FC8" w14:textId="77777777" w:rsidR="00787E04" w:rsidRDefault="00000000">
            <w:pPr>
              <w:cnfStyle w:val="000000100000" w:firstRow="0" w:lastRow="0" w:firstColumn="0" w:lastColumn="0" w:oddVBand="0" w:evenVBand="0" w:oddHBand="1" w:evenHBand="0" w:firstRowFirstColumn="0" w:firstRowLastColumn="0" w:lastRowFirstColumn="0" w:lastRowLastColumn="0"/>
            </w:pPr>
            <w:r>
              <w:t>Prettier en frontend; ausencia visible de ESLint unificado y de pipeline CI/CD</w:t>
            </w:r>
          </w:p>
        </w:tc>
        <w:tc>
          <w:tcPr>
            <w:tcW w:w="3135" w:type="dxa"/>
          </w:tcPr>
          <w:p w14:paraId="437B8EF3" w14:textId="77777777" w:rsidR="00787E04" w:rsidRDefault="00000000">
            <w:pPr>
              <w:cnfStyle w:val="000000100000" w:firstRow="0" w:lastRow="0" w:firstColumn="0" w:lastColumn="0" w:oddVBand="0" w:evenVBand="0" w:oddHBand="1" w:evenHBand="0" w:firstRowFirstColumn="0" w:firstRowLastColumn="0" w:lastRowFirstColumn="0" w:lastRowLastColumn="0"/>
            </w:pPr>
            <w:r>
              <w:t>Insuficiente</w:t>
            </w:r>
          </w:p>
        </w:tc>
      </w:tr>
      <w:tr w:rsidR="00787E04" w14:paraId="42C81574"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6F55402F" w14:textId="77777777" w:rsidR="00787E04" w:rsidRDefault="00000000">
            <w:r>
              <w:t>Versiones y actualización</w:t>
            </w:r>
          </w:p>
        </w:tc>
        <w:tc>
          <w:tcPr>
            <w:tcW w:w="3135" w:type="dxa"/>
          </w:tcPr>
          <w:p w14:paraId="348C3B8B" w14:textId="77777777" w:rsidR="00787E04" w:rsidRDefault="00000000">
            <w:pPr>
              <w:cnfStyle w:val="000000000000" w:firstRow="0" w:lastRow="0" w:firstColumn="0" w:lastColumn="0" w:oddVBand="0" w:evenVBand="0" w:oddHBand="0" w:evenHBand="0" w:firstRowFirstColumn="0" w:firstRowLastColumn="0" w:lastRowFirstColumn="0" w:lastRowLastColumn="0"/>
            </w:pPr>
            <w:r>
              <w:t>Backend y gateway usan bases Node 18; frontend usa Node 22 para build</w:t>
            </w:r>
          </w:p>
        </w:tc>
        <w:tc>
          <w:tcPr>
            <w:tcW w:w="3135" w:type="dxa"/>
          </w:tcPr>
          <w:p w14:paraId="02D50FB4" w14:textId="77777777" w:rsidR="00787E04" w:rsidRDefault="00000000">
            <w:pPr>
              <w:cnfStyle w:val="000000000000" w:firstRow="0" w:lastRow="0" w:firstColumn="0" w:lastColumn="0" w:oddVBand="0" w:evenVBand="0" w:oddHBand="0" w:evenHBand="0" w:firstRowFirstColumn="0" w:firstRowLastColumn="0" w:lastRowFirstColumn="0" w:lastRowLastColumn="0"/>
            </w:pPr>
            <w:r>
              <w:t>Requiere normalización y política de versiones</w:t>
            </w:r>
          </w:p>
        </w:tc>
      </w:tr>
    </w:tbl>
    <w:p w14:paraId="10EBCB4D" w14:textId="77777777" w:rsidR="00787E04" w:rsidRDefault="00000000">
      <w:pPr>
        <w:pStyle w:val="Descripcin"/>
        <w:jc w:val="center"/>
      </w:pPr>
      <w:r>
        <w:t>Tabla 9. Información estructurada del Estudio de Viabilidad</w:t>
      </w:r>
    </w:p>
    <w:p w14:paraId="40E31061" w14:textId="77777777" w:rsidR="00787E04" w:rsidRDefault="00787E04">
      <w:pPr>
        <w:pStyle w:val="Textoindependiente"/>
      </w:pPr>
    </w:p>
    <w:p w14:paraId="61F8370C" w14:textId="77777777" w:rsidR="00787E04" w:rsidRDefault="00000000" w:rsidP="00E550B1">
      <w:pPr>
        <w:pStyle w:val="Ttulo2"/>
      </w:pPr>
      <w:bookmarkStart w:id="22" w:name="_Toc231302666"/>
      <w:bookmarkStart w:id="23" w:name="_Toc231303726"/>
      <w:r>
        <w:t>Riesgos Técnicos Detectados</w:t>
      </w:r>
      <w:bookmarkEnd w:id="22"/>
      <w:bookmarkEnd w:id="23"/>
    </w:p>
    <w:p w14:paraId="2446A8EC" w14:textId="77777777" w:rsidR="00E550B1" w:rsidRPr="00E550B1" w:rsidRDefault="00E550B1" w:rsidP="00E550B1"/>
    <w:tbl>
      <w:tblPr>
        <w:tblStyle w:val="Tablaconcuadrcula"/>
        <w:tblW w:w="0" w:type="auto"/>
        <w:tblLook w:val="04A0" w:firstRow="1" w:lastRow="0" w:firstColumn="1" w:lastColumn="0" w:noHBand="0" w:noVBand="1"/>
      </w:tblPr>
      <w:tblGrid>
        <w:gridCol w:w="1335"/>
        <w:gridCol w:w="1633"/>
        <w:gridCol w:w="1637"/>
        <w:gridCol w:w="1466"/>
        <w:gridCol w:w="1620"/>
        <w:gridCol w:w="1703"/>
      </w:tblGrid>
      <w:tr w:rsidR="00787E04" w14:paraId="434E56F9" w14:textId="77777777">
        <w:tc>
          <w:tcPr>
            <w:tcW w:w="1567" w:type="dxa"/>
            <w:shd w:val="clear" w:color="auto" w:fill="D9EAF7"/>
          </w:tcPr>
          <w:p w14:paraId="0A64B116" w14:textId="77777777" w:rsidR="00787E04" w:rsidRDefault="00000000">
            <w:r>
              <w:rPr>
                <w:b/>
              </w:rPr>
              <w:t>ID</w:t>
            </w:r>
          </w:p>
        </w:tc>
        <w:tc>
          <w:tcPr>
            <w:tcW w:w="1567" w:type="dxa"/>
            <w:shd w:val="clear" w:color="auto" w:fill="D9EAF7"/>
          </w:tcPr>
          <w:p w14:paraId="53EA57C8" w14:textId="77777777" w:rsidR="00787E04" w:rsidRDefault="00000000">
            <w:r>
              <w:rPr>
                <w:b/>
              </w:rPr>
              <w:t>Riesgo</w:t>
            </w:r>
          </w:p>
        </w:tc>
        <w:tc>
          <w:tcPr>
            <w:tcW w:w="1567" w:type="dxa"/>
            <w:shd w:val="clear" w:color="auto" w:fill="D9EAF7"/>
          </w:tcPr>
          <w:p w14:paraId="603675BC" w14:textId="77777777" w:rsidR="00787E04" w:rsidRDefault="00000000">
            <w:r>
              <w:rPr>
                <w:b/>
              </w:rPr>
              <w:t>Evidencia en repositorio</w:t>
            </w:r>
          </w:p>
        </w:tc>
        <w:tc>
          <w:tcPr>
            <w:tcW w:w="1567" w:type="dxa"/>
            <w:shd w:val="clear" w:color="auto" w:fill="D9EAF7"/>
          </w:tcPr>
          <w:p w14:paraId="244FA496" w14:textId="77777777" w:rsidR="00787E04" w:rsidRDefault="00000000">
            <w:r>
              <w:rPr>
                <w:b/>
              </w:rPr>
              <w:t>Impacto</w:t>
            </w:r>
          </w:p>
        </w:tc>
        <w:tc>
          <w:tcPr>
            <w:tcW w:w="1567" w:type="dxa"/>
            <w:shd w:val="clear" w:color="auto" w:fill="D9EAF7"/>
          </w:tcPr>
          <w:p w14:paraId="1E69C890" w14:textId="77777777" w:rsidR="00787E04" w:rsidRDefault="00000000">
            <w:r>
              <w:rPr>
                <w:b/>
              </w:rPr>
              <w:t>Probabilidad</w:t>
            </w:r>
          </w:p>
        </w:tc>
        <w:tc>
          <w:tcPr>
            <w:tcW w:w="1567" w:type="dxa"/>
            <w:shd w:val="clear" w:color="auto" w:fill="D9EAF7"/>
          </w:tcPr>
          <w:p w14:paraId="5B400D62" w14:textId="77777777" w:rsidR="00787E04" w:rsidRDefault="00000000">
            <w:r>
              <w:rPr>
                <w:b/>
              </w:rPr>
              <w:t>Tratamiento recomendado</w:t>
            </w:r>
          </w:p>
        </w:tc>
      </w:tr>
      <w:tr w:rsidR="00787E04" w14:paraId="2E2394AF" w14:textId="77777777">
        <w:tc>
          <w:tcPr>
            <w:tcW w:w="1567" w:type="dxa"/>
          </w:tcPr>
          <w:p w14:paraId="2F6B574A" w14:textId="77777777" w:rsidR="00787E04" w:rsidRDefault="00000000">
            <w:r>
              <w:t>RT-01</w:t>
            </w:r>
          </w:p>
        </w:tc>
        <w:tc>
          <w:tcPr>
            <w:tcW w:w="1567" w:type="dxa"/>
          </w:tcPr>
          <w:p w14:paraId="44007AA3" w14:textId="77777777" w:rsidR="00787E04" w:rsidRDefault="00000000">
            <w:r>
              <w:t>Dependencia alta de Oracle y PL-SQL</w:t>
            </w:r>
          </w:p>
        </w:tc>
        <w:tc>
          <w:tcPr>
            <w:tcW w:w="1567" w:type="dxa"/>
          </w:tcPr>
          <w:p w14:paraId="616DA75D" w14:textId="77777777" w:rsidR="00787E04" w:rsidRDefault="00000000">
            <w:r>
              <w:t>Scripts y driver oracledb en servicios críticos</w:t>
            </w:r>
          </w:p>
        </w:tc>
        <w:tc>
          <w:tcPr>
            <w:tcW w:w="1567" w:type="dxa"/>
          </w:tcPr>
          <w:p w14:paraId="46BA870E" w14:textId="77777777" w:rsidR="00787E04" w:rsidRDefault="00000000">
            <w:r>
              <w:t>Alto</w:t>
            </w:r>
          </w:p>
        </w:tc>
        <w:tc>
          <w:tcPr>
            <w:tcW w:w="1567" w:type="dxa"/>
          </w:tcPr>
          <w:p w14:paraId="7CDC0FFB" w14:textId="77777777" w:rsidR="00787E04" w:rsidRDefault="00000000">
            <w:r>
              <w:t>Alta</w:t>
            </w:r>
          </w:p>
        </w:tc>
        <w:tc>
          <w:tcPr>
            <w:tcW w:w="1567" w:type="dxa"/>
          </w:tcPr>
          <w:p w14:paraId="215DFF9B" w14:textId="77777777" w:rsidR="00787E04" w:rsidRDefault="00000000">
            <w:r>
              <w:t>Mantener presupuesto y gobierno específico sobre BD</w:t>
            </w:r>
          </w:p>
        </w:tc>
      </w:tr>
      <w:tr w:rsidR="00787E04" w14:paraId="5F7E9EC9" w14:textId="77777777">
        <w:tc>
          <w:tcPr>
            <w:tcW w:w="1567" w:type="dxa"/>
          </w:tcPr>
          <w:p w14:paraId="260BB9F8" w14:textId="77777777" w:rsidR="00787E04" w:rsidRDefault="00000000">
            <w:r>
              <w:t>RT-02</w:t>
            </w:r>
          </w:p>
        </w:tc>
        <w:tc>
          <w:tcPr>
            <w:tcW w:w="1567" w:type="dxa"/>
          </w:tcPr>
          <w:p w14:paraId="2AEA2202" w14:textId="77777777" w:rsidR="00787E04" w:rsidRDefault="00000000">
            <w:r>
              <w:t>Ausencia de pruebas backend</w:t>
            </w:r>
          </w:p>
        </w:tc>
        <w:tc>
          <w:tcPr>
            <w:tcW w:w="1567" w:type="dxa"/>
          </w:tcPr>
          <w:p w14:paraId="73276211" w14:textId="77777777" w:rsidR="00787E04" w:rsidRDefault="00000000">
            <w:r>
              <w:t>package.json del backend sin suite de tests</w:t>
            </w:r>
          </w:p>
        </w:tc>
        <w:tc>
          <w:tcPr>
            <w:tcW w:w="1567" w:type="dxa"/>
          </w:tcPr>
          <w:p w14:paraId="48EA20FC" w14:textId="77777777" w:rsidR="00787E04" w:rsidRDefault="00000000">
            <w:r>
              <w:t>Alto</w:t>
            </w:r>
          </w:p>
        </w:tc>
        <w:tc>
          <w:tcPr>
            <w:tcW w:w="1567" w:type="dxa"/>
          </w:tcPr>
          <w:p w14:paraId="5900324C" w14:textId="77777777" w:rsidR="00787E04" w:rsidRDefault="00000000">
            <w:r>
              <w:t>Alta</w:t>
            </w:r>
          </w:p>
        </w:tc>
        <w:tc>
          <w:tcPr>
            <w:tcW w:w="1567" w:type="dxa"/>
          </w:tcPr>
          <w:p w14:paraId="779663C6" w14:textId="77777777" w:rsidR="00787E04" w:rsidRDefault="00000000">
            <w:r>
              <w:t xml:space="preserve">Incorporar pruebas unitarias e integración </w:t>
            </w:r>
            <w:r>
              <w:lastRenderedPageBreak/>
              <w:t>antes de endurecer despliegues</w:t>
            </w:r>
          </w:p>
        </w:tc>
      </w:tr>
      <w:tr w:rsidR="00787E04" w14:paraId="40329FCF" w14:textId="77777777">
        <w:tc>
          <w:tcPr>
            <w:tcW w:w="1567" w:type="dxa"/>
          </w:tcPr>
          <w:p w14:paraId="179E689A" w14:textId="77777777" w:rsidR="00787E04" w:rsidRDefault="00000000">
            <w:r>
              <w:lastRenderedPageBreak/>
              <w:t>RT-03</w:t>
            </w:r>
          </w:p>
        </w:tc>
        <w:tc>
          <w:tcPr>
            <w:tcW w:w="1567" w:type="dxa"/>
          </w:tcPr>
          <w:p w14:paraId="331F9EC8" w14:textId="77777777" w:rsidR="00787E04" w:rsidRDefault="00000000">
            <w:r>
              <w:t>Credenciales sensibles visibles en compose y ejemplos</w:t>
            </w:r>
          </w:p>
        </w:tc>
        <w:tc>
          <w:tcPr>
            <w:tcW w:w="1567" w:type="dxa"/>
          </w:tcPr>
          <w:p w14:paraId="5F1B3965" w14:textId="77777777" w:rsidR="00787E04" w:rsidRDefault="00000000">
            <w:r>
              <w:t>docker-compose y .env de ejemplo</w:t>
            </w:r>
          </w:p>
        </w:tc>
        <w:tc>
          <w:tcPr>
            <w:tcW w:w="1567" w:type="dxa"/>
          </w:tcPr>
          <w:p w14:paraId="3275B042" w14:textId="77777777" w:rsidR="00787E04" w:rsidRDefault="00000000">
            <w:r>
              <w:t>Alto</w:t>
            </w:r>
          </w:p>
        </w:tc>
        <w:tc>
          <w:tcPr>
            <w:tcW w:w="1567" w:type="dxa"/>
          </w:tcPr>
          <w:p w14:paraId="67F7A246" w14:textId="77777777" w:rsidR="00787E04" w:rsidRDefault="00000000">
            <w:r>
              <w:t>Alta</w:t>
            </w:r>
          </w:p>
        </w:tc>
        <w:tc>
          <w:tcPr>
            <w:tcW w:w="1567" w:type="dxa"/>
          </w:tcPr>
          <w:p w14:paraId="22195084" w14:textId="77777777" w:rsidR="00787E04" w:rsidRDefault="00000000">
            <w:r>
              <w:t>Migrar a secrets y variables inyectadas por entorno</w:t>
            </w:r>
          </w:p>
        </w:tc>
      </w:tr>
      <w:tr w:rsidR="00787E04" w14:paraId="53652208" w14:textId="77777777">
        <w:tc>
          <w:tcPr>
            <w:tcW w:w="1567" w:type="dxa"/>
          </w:tcPr>
          <w:p w14:paraId="7129A974" w14:textId="77777777" w:rsidR="00787E04" w:rsidRDefault="00000000">
            <w:r>
              <w:t>RT-04</w:t>
            </w:r>
          </w:p>
        </w:tc>
        <w:tc>
          <w:tcPr>
            <w:tcW w:w="1567" w:type="dxa"/>
          </w:tcPr>
          <w:p w14:paraId="6656BE80" w14:textId="77777777" w:rsidR="00787E04" w:rsidRDefault="00000000">
            <w:r>
              <w:t>Duplicidad tecnológica con módulos Spring opcionales</w:t>
            </w:r>
          </w:p>
        </w:tc>
        <w:tc>
          <w:tcPr>
            <w:tcW w:w="1567" w:type="dxa"/>
          </w:tcPr>
          <w:p w14:paraId="28D71BFA" w14:textId="77777777" w:rsidR="00787E04" w:rsidRPr="00E550B1" w:rsidRDefault="00000000">
            <w:pPr>
              <w:rPr>
                <w:lang w:val="en-US"/>
              </w:rPr>
            </w:pPr>
            <w:proofErr w:type="spellStart"/>
            <w:r w:rsidRPr="00E550B1">
              <w:rPr>
                <w:lang w:val="en-US"/>
              </w:rPr>
              <w:t>carpetas</w:t>
            </w:r>
            <w:proofErr w:type="spellEnd"/>
            <w:r w:rsidRPr="00E550B1">
              <w:rPr>
                <w:lang w:val="en-US"/>
              </w:rPr>
              <w:t xml:space="preserve"> spring-boot-gateway y spring-boot-microservice</w:t>
            </w:r>
          </w:p>
        </w:tc>
        <w:tc>
          <w:tcPr>
            <w:tcW w:w="1567" w:type="dxa"/>
          </w:tcPr>
          <w:p w14:paraId="5F5919BD" w14:textId="77777777" w:rsidR="00787E04" w:rsidRDefault="00000000">
            <w:r>
              <w:t>Medio</w:t>
            </w:r>
          </w:p>
        </w:tc>
        <w:tc>
          <w:tcPr>
            <w:tcW w:w="1567" w:type="dxa"/>
          </w:tcPr>
          <w:p w14:paraId="783D5248" w14:textId="77777777" w:rsidR="00787E04" w:rsidRDefault="00000000">
            <w:r>
              <w:t>Media</w:t>
            </w:r>
          </w:p>
        </w:tc>
        <w:tc>
          <w:tcPr>
            <w:tcW w:w="1567" w:type="dxa"/>
          </w:tcPr>
          <w:p w14:paraId="638A8033" w14:textId="77777777" w:rsidR="00787E04" w:rsidRDefault="00000000">
            <w:r>
              <w:t>Definir formalmente el stack estratégico principal</w:t>
            </w:r>
          </w:p>
        </w:tc>
      </w:tr>
      <w:tr w:rsidR="00787E04" w14:paraId="29E35442" w14:textId="77777777">
        <w:tc>
          <w:tcPr>
            <w:tcW w:w="1567" w:type="dxa"/>
          </w:tcPr>
          <w:p w14:paraId="69D77042" w14:textId="77777777" w:rsidR="00787E04" w:rsidRDefault="00000000">
            <w:r>
              <w:t>RT-05</w:t>
            </w:r>
          </w:p>
        </w:tc>
        <w:tc>
          <w:tcPr>
            <w:tcW w:w="1567" w:type="dxa"/>
          </w:tcPr>
          <w:p w14:paraId="08FA8EA3" w14:textId="77777777" w:rsidR="00787E04" w:rsidRDefault="00000000">
            <w:r>
              <w:t>Divergencia de versiones de Node entre módulos</w:t>
            </w:r>
          </w:p>
        </w:tc>
        <w:tc>
          <w:tcPr>
            <w:tcW w:w="1567" w:type="dxa"/>
          </w:tcPr>
          <w:p w14:paraId="0F3EC3F5" w14:textId="77777777" w:rsidR="00787E04" w:rsidRPr="00E550B1" w:rsidRDefault="00000000">
            <w:pPr>
              <w:rPr>
                <w:lang w:val="en-US"/>
              </w:rPr>
            </w:pPr>
            <w:proofErr w:type="spellStart"/>
            <w:r w:rsidRPr="00E550B1">
              <w:rPr>
                <w:lang w:val="en-US"/>
              </w:rPr>
              <w:t>Dockerfiles</w:t>
            </w:r>
            <w:proofErr w:type="spellEnd"/>
            <w:r w:rsidRPr="00E550B1">
              <w:rPr>
                <w:lang w:val="en-US"/>
              </w:rPr>
              <w:t xml:space="preserve"> de backend, gateway y frontend</w:t>
            </w:r>
          </w:p>
        </w:tc>
        <w:tc>
          <w:tcPr>
            <w:tcW w:w="1567" w:type="dxa"/>
          </w:tcPr>
          <w:p w14:paraId="75F03F14" w14:textId="77777777" w:rsidR="00787E04" w:rsidRDefault="00000000">
            <w:r>
              <w:t>Medio</w:t>
            </w:r>
          </w:p>
        </w:tc>
        <w:tc>
          <w:tcPr>
            <w:tcW w:w="1567" w:type="dxa"/>
          </w:tcPr>
          <w:p w14:paraId="1CB0E17F" w14:textId="77777777" w:rsidR="00787E04" w:rsidRDefault="00000000">
            <w:r>
              <w:t>Media</w:t>
            </w:r>
          </w:p>
        </w:tc>
        <w:tc>
          <w:tcPr>
            <w:tcW w:w="1567" w:type="dxa"/>
          </w:tcPr>
          <w:p w14:paraId="48C78919" w14:textId="77777777" w:rsidR="00787E04" w:rsidRDefault="00000000">
            <w:r>
              <w:t>Estandarizar sobre Node LTS soportado</w:t>
            </w:r>
          </w:p>
        </w:tc>
      </w:tr>
    </w:tbl>
    <w:p w14:paraId="11242918" w14:textId="77777777" w:rsidR="00787E04" w:rsidRDefault="00000000">
      <w:pPr>
        <w:pStyle w:val="Descripcin"/>
        <w:jc w:val="center"/>
      </w:pPr>
      <w:r>
        <w:t>Tabla 10. Información estructurada del Estudio de Viabilidad</w:t>
      </w:r>
    </w:p>
    <w:p w14:paraId="33492B47" w14:textId="77777777" w:rsidR="00787E04" w:rsidRDefault="00787E04">
      <w:pPr>
        <w:pStyle w:val="Textoindependiente"/>
      </w:pPr>
    </w:p>
    <w:p w14:paraId="190E070E" w14:textId="77777777" w:rsidR="00787E04" w:rsidRDefault="00000000">
      <w:pPr>
        <w:pStyle w:val="Ttulo2"/>
      </w:pPr>
      <w:bookmarkStart w:id="24" w:name="_Toc231302667"/>
      <w:bookmarkStart w:id="25" w:name="_Toc231303727"/>
      <w:r>
        <w:t>Conclusión de Viabilidad Técnica</w:t>
      </w:r>
      <w:bookmarkEnd w:id="24"/>
      <w:bookmarkEnd w:id="25"/>
    </w:p>
    <w:p w14:paraId="0AB8D111" w14:textId="77777777" w:rsidR="00E550B1" w:rsidRPr="00E550B1" w:rsidRDefault="00E550B1" w:rsidP="00E550B1"/>
    <w:p w14:paraId="4A3169C5" w14:textId="77777777" w:rsidR="00787E04" w:rsidRDefault="00000000">
      <w:pPr>
        <w:pStyle w:val="Textoindependiente"/>
      </w:pPr>
      <w:r>
        <w:t>El proyecto SAFI-NGAC es técnicamente viable en su estado actual porque los componentes principales están implementados, conectados y desplegables mediante procedimientos observables. La arquitectura base es coherente: el frontend se sirve detrás de un gateway, el gateway centraliza el acceso a servicios, el backend administrativo está tipado y compilado, el servicio de menú arranca con conexión explícita a Oracle y la inicialización de base de datos se encuentra automatizada.</w:t>
      </w:r>
    </w:p>
    <w:p w14:paraId="64B3818E" w14:textId="77777777" w:rsidR="00787E04" w:rsidRDefault="00000000">
      <w:pPr>
        <w:pStyle w:val="Textoindependiente"/>
      </w:pPr>
      <w:r>
        <w:t>La viabilidad técnica, sin embargo, depende de aceptar una arquitectura fuertemente acoplada a Oracle y de elevar el nivel de aseguramiento de calidad antes de una expansión productiva sostenida. La ausencia de una plataforma robusta de testing y de una canalización CI/CD no invalida el sistema, pero sí incrementa su riesgo de evolución.</w:t>
      </w:r>
    </w:p>
    <w:p w14:paraId="7D818AB6" w14:textId="0EA0CB4D" w:rsidR="00E550B1" w:rsidRDefault="00E550B1">
      <w:pPr>
        <w:spacing w:after="200" w:line="276" w:lineRule="auto"/>
        <w:jc w:val="left"/>
      </w:pPr>
      <w:r>
        <w:br w:type="page"/>
      </w:r>
    </w:p>
    <w:p w14:paraId="49A3EEE3" w14:textId="71599867" w:rsidR="00E550B1" w:rsidRDefault="00E550B1" w:rsidP="00E550B1">
      <w:pPr>
        <w:pStyle w:val="Ttulo1"/>
      </w:pPr>
      <w:bookmarkStart w:id="26" w:name="_Toc231303728"/>
      <w:r>
        <w:lastRenderedPageBreak/>
        <w:t>Viabilidad Económica</w:t>
      </w:r>
      <w:bookmarkEnd w:id="26"/>
    </w:p>
    <w:p w14:paraId="380C51B5" w14:textId="77777777" w:rsidR="00E550B1" w:rsidRDefault="00E550B1">
      <w:pPr>
        <w:pStyle w:val="Textoindependiente"/>
      </w:pPr>
    </w:p>
    <w:p w14:paraId="557E205E" w14:textId="77777777" w:rsidR="00787E04" w:rsidRDefault="00000000">
      <w:pPr>
        <w:pStyle w:val="Textoindependiente"/>
      </w:pPr>
      <w:r>
        <w:t>La viabilidad económica se evalúa con base en los componentes tecnológicos detectados, la necesidad de infraestructura de ejecución, el costo operativo del soporte técnico y la exposición a licenciamiento especializado. El repositorio no contiene contratos, cotizaciones ni presupuestos oficiales, por lo que las conclusiones económicas son cualitativas y se apoyan en los verdaderos impulsores de costo visibles en el código y la configuración.</w:t>
      </w:r>
    </w:p>
    <w:p w14:paraId="62AC92AF" w14:textId="77777777" w:rsidR="00787E04" w:rsidRDefault="00000000">
      <w:pPr>
        <w:jc w:val="center"/>
      </w:pPr>
      <w:r>
        <w:rPr>
          <w:noProof/>
        </w:rPr>
        <w:drawing>
          <wp:inline distT="0" distB="0" distL="0" distR="0" wp14:anchorId="071B690A" wp14:editId="41995078">
            <wp:extent cx="5940000" cy="3187981"/>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_2_viabilidad_matriz.png"/>
                    <pic:cNvPicPr/>
                  </pic:nvPicPr>
                  <pic:blipFill>
                    <a:blip r:embed="rId10"/>
                    <a:stretch>
                      <a:fillRect/>
                    </a:stretch>
                  </pic:blipFill>
                  <pic:spPr>
                    <a:xfrm>
                      <a:off x="0" y="0"/>
                      <a:ext cx="5940000" cy="3187981"/>
                    </a:xfrm>
                    <a:prstGeom prst="rect">
                      <a:avLst/>
                    </a:prstGeom>
                  </pic:spPr>
                </pic:pic>
              </a:graphicData>
            </a:graphic>
          </wp:inline>
        </w:drawing>
      </w:r>
    </w:p>
    <w:p w14:paraId="118429EE" w14:textId="77777777" w:rsidR="00787E04" w:rsidRDefault="00000000">
      <w:pPr>
        <w:pStyle w:val="Descripcin"/>
        <w:jc w:val="center"/>
      </w:pPr>
      <w:r>
        <w:t>Mapa de viabilidad comparada</w:t>
      </w:r>
    </w:p>
    <w:p w14:paraId="0AD80051" w14:textId="1B90DF85" w:rsidR="00E550B1" w:rsidRDefault="00E550B1">
      <w:pPr>
        <w:spacing w:after="200" w:line="276" w:lineRule="auto"/>
        <w:jc w:val="left"/>
      </w:pPr>
      <w:r>
        <w:br w:type="page"/>
      </w:r>
    </w:p>
    <w:p w14:paraId="16494796" w14:textId="77777777" w:rsidR="00787E04" w:rsidRDefault="00000000" w:rsidP="00E550B1">
      <w:pPr>
        <w:pStyle w:val="Ttulo2"/>
        <w:numPr>
          <w:ilvl w:val="0"/>
          <w:numId w:val="12"/>
        </w:numPr>
      </w:pPr>
      <w:bookmarkStart w:id="27" w:name="_Toc231302668"/>
      <w:bookmarkStart w:id="28" w:name="_Toc231303729"/>
      <w:r>
        <w:lastRenderedPageBreak/>
        <w:t>Clasificación de Costos por Componente</w:t>
      </w:r>
      <w:bookmarkEnd w:id="27"/>
      <w:bookmarkEnd w:id="28"/>
    </w:p>
    <w:p w14:paraId="0128C8AA" w14:textId="77777777" w:rsidR="00E550B1" w:rsidRPr="00E550B1" w:rsidRDefault="00E550B1" w:rsidP="00E550B1"/>
    <w:tbl>
      <w:tblPr>
        <w:tblStyle w:val="Sombreadomedio1-nfasis1"/>
        <w:tblW w:w="0" w:type="auto"/>
        <w:tblLook w:val="04A0" w:firstRow="1" w:lastRow="0" w:firstColumn="1" w:lastColumn="0" w:noHBand="0" w:noVBand="1"/>
      </w:tblPr>
      <w:tblGrid>
        <w:gridCol w:w="2346"/>
        <w:gridCol w:w="2348"/>
        <w:gridCol w:w="2345"/>
        <w:gridCol w:w="2345"/>
      </w:tblGrid>
      <w:tr w:rsidR="00787E04" w14:paraId="443B6164"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D9EAF7"/>
          </w:tcPr>
          <w:p w14:paraId="144BFAD8" w14:textId="77777777" w:rsidR="00787E04" w:rsidRDefault="00000000">
            <w:r>
              <w:t>Componente</w:t>
            </w:r>
          </w:p>
        </w:tc>
        <w:tc>
          <w:tcPr>
            <w:tcW w:w="2351" w:type="dxa"/>
            <w:shd w:val="clear" w:color="auto" w:fill="D9EAF7"/>
          </w:tcPr>
          <w:p w14:paraId="41E2F088" w14:textId="77777777" w:rsidR="00787E04" w:rsidRDefault="00000000">
            <w:pPr>
              <w:cnfStyle w:val="100000000000" w:firstRow="1" w:lastRow="0" w:firstColumn="0" w:lastColumn="0" w:oddVBand="0" w:evenVBand="0" w:oddHBand="0" w:evenHBand="0" w:firstRowFirstColumn="0" w:firstRowLastColumn="0" w:lastRowFirstColumn="0" w:lastRowLastColumn="0"/>
            </w:pPr>
            <w:r>
              <w:t>Tipo de costo</w:t>
            </w:r>
          </w:p>
        </w:tc>
        <w:tc>
          <w:tcPr>
            <w:tcW w:w="2351" w:type="dxa"/>
            <w:shd w:val="clear" w:color="auto" w:fill="D9EAF7"/>
          </w:tcPr>
          <w:p w14:paraId="3A3276DC" w14:textId="77777777" w:rsidR="00787E04" w:rsidRDefault="00000000">
            <w:pPr>
              <w:cnfStyle w:val="100000000000" w:firstRow="1" w:lastRow="0" w:firstColumn="0" w:lastColumn="0" w:oddVBand="0" w:evenVBand="0" w:oddHBand="0" w:evenHBand="0" w:firstRowFirstColumn="0" w:firstRowLastColumn="0" w:lastRowFirstColumn="0" w:lastRowLastColumn="0"/>
            </w:pPr>
            <w:r>
              <w:t>Evidencia</w:t>
            </w:r>
          </w:p>
        </w:tc>
        <w:tc>
          <w:tcPr>
            <w:tcW w:w="2351" w:type="dxa"/>
            <w:shd w:val="clear" w:color="auto" w:fill="D9EAF7"/>
          </w:tcPr>
          <w:p w14:paraId="3D06AD83" w14:textId="77777777" w:rsidR="00787E04" w:rsidRDefault="00000000">
            <w:pPr>
              <w:cnfStyle w:val="100000000000" w:firstRow="1" w:lastRow="0" w:firstColumn="0" w:lastColumn="0" w:oddVBand="0" w:evenVBand="0" w:oddHBand="0" w:evenHBand="0" w:firstRowFirstColumn="0" w:firstRowLastColumn="0" w:lastRowFirstColumn="0" w:lastRowLastColumn="0"/>
            </w:pPr>
            <w:r>
              <w:t>Evaluación económica</w:t>
            </w:r>
          </w:p>
        </w:tc>
      </w:tr>
      <w:tr w:rsidR="00787E04" w14:paraId="58291DA7"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5141B43" w14:textId="77777777" w:rsidR="00787E04" w:rsidRPr="00E550B1" w:rsidRDefault="00000000">
            <w:pPr>
              <w:rPr>
                <w:lang w:val="en-US"/>
              </w:rPr>
            </w:pPr>
            <w:r w:rsidRPr="00E550B1">
              <w:rPr>
                <w:b w:val="0"/>
                <w:lang w:val="en-US"/>
              </w:rPr>
              <w:t>Angular, Express, Tailwind, Nginx, Node.js</w:t>
            </w:r>
          </w:p>
        </w:tc>
        <w:tc>
          <w:tcPr>
            <w:tcW w:w="2351" w:type="dxa"/>
          </w:tcPr>
          <w:p w14:paraId="5F669C53" w14:textId="77777777" w:rsidR="00787E04" w:rsidRDefault="00000000">
            <w:pPr>
              <w:cnfStyle w:val="000000100000" w:firstRow="0" w:lastRow="0" w:firstColumn="0" w:lastColumn="0" w:oddVBand="0" w:evenVBand="0" w:oddHBand="1" w:evenHBand="0" w:firstRowFirstColumn="0" w:firstRowLastColumn="0" w:lastRowFirstColumn="0" w:lastRowLastColumn="0"/>
            </w:pPr>
            <w:r>
              <w:t>Licencia de software</w:t>
            </w:r>
          </w:p>
        </w:tc>
        <w:tc>
          <w:tcPr>
            <w:tcW w:w="2351" w:type="dxa"/>
          </w:tcPr>
          <w:p w14:paraId="7E8804D3" w14:textId="77777777" w:rsidR="00787E04" w:rsidRDefault="00000000">
            <w:pPr>
              <w:cnfStyle w:val="000000100000" w:firstRow="0" w:lastRow="0" w:firstColumn="0" w:lastColumn="0" w:oddVBand="0" w:evenVBand="0" w:oddHBand="1" w:evenHBand="0" w:firstRowFirstColumn="0" w:firstRowLastColumn="0" w:lastRowFirstColumn="0" w:lastRowLastColumn="0"/>
            </w:pPr>
            <w:r>
              <w:t>Dependencias de código abierto en package.json y Dockerfiles</w:t>
            </w:r>
          </w:p>
        </w:tc>
        <w:tc>
          <w:tcPr>
            <w:tcW w:w="2351" w:type="dxa"/>
          </w:tcPr>
          <w:p w14:paraId="432E0957" w14:textId="77777777" w:rsidR="00787E04" w:rsidRDefault="00000000">
            <w:pPr>
              <w:cnfStyle w:val="000000100000" w:firstRow="0" w:lastRow="0" w:firstColumn="0" w:lastColumn="0" w:oddVBand="0" w:evenVBand="0" w:oddHBand="1" w:evenHBand="0" w:firstRowFirstColumn="0" w:firstRowLastColumn="0" w:lastRowFirstColumn="0" w:lastRowLastColumn="0"/>
            </w:pPr>
            <w:r>
              <w:t>Bajo costo de licenciamiento</w:t>
            </w:r>
          </w:p>
        </w:tc>
      </w:tr>
      <w:tr w:rsidR="00787E04" w14:paraId="6B207C04"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C6381B6" w14:textId="77777777" w:rsidR="00787E04" w:rsidRDefault="00000000">
            <w:r>
              <w:rPr>
                <w:b w:val="0"/>
              </w:rPr>
              <w:t>Oracle XE en desarrollo</w:t>
            </w:r>
          </w:p>
        </w:tc>
        <w:tc>
          <w:tcPr>
            <w:tcW w:w="2351" w:type="dxa"/>
          </w:tcPr>
          <w:p w14:paraId="5073E820" w14:textId="77777777" w:rsidR="00787E04" w:rsidRDefault="00000000">
            <w:pPr>
              <w:cnfStyle w:val="000000010000" w:firstRow="0" w:lastRow="0" w:firstColumn="0" w:lastColumn="0" w:oddVBand="0" w:evenVBand="0" w:oddHBand="0" w:evenHBand="1" w:firstRowFirstColumn="0" w:firstRowLastColumn="0" w:lastRowFirstColumn="0" w:lastRowLastColumn="0"/>
            </w:pPr>
            <w:r>
              <w:t>Licencia de software</w:t>
            </w:r>
          </w:p>
        </w:tc>
        <w:tc>
          <w:tcPr>
            <w:tcW w:w="2351" w:type="dxa"/>
          </w:tcPr>
          <w:p w14:paraId="099CF8A2" w14:textId="77777777" w:rsidR="00787E04" w:rsidRDefault="00000000">
            <w:pPr>
              <w:cnfStyle w:val="000000010000" w:firstRow="0" w:lastRow="0" w:firstColumn="0" w:lastColumn="0" w:oddVBand="0" w:evenVBand="0" w:oddHBand="0" w:evenHBand="1" w:firstRowFirstColumn="0" w:firstRowLastColumn="0" w:lastRowFirstColumn="0" w:lastRowLastColumn="0"/>
            </w:pPr>
            <w:r>
              <w:t>Imagen gvenzl/oracle-xe usada en docker-compose</w:t>
            </w:r>
          </w:p>
        </w:tc>
        <w:tc>
          <w:tcPr>
            <w:tcW w:w="2351" w:type="dxa"/>
          </w:tcPr>
          <w:p w14:paraId="65FB0CA1" w14:textId="77777777" w:rsidR="00787E04" w:rsidRDefault="00000000">
            <w:pPr>
              <w:cnfStyle w:val="000000010000" w:firstRow="0" w:lastRow="0" w:firstColumn="0" w:lastColumn="0" w:oddVBand="0" w:evenVBand="0" w:oddHBand="0" w:evenHBand="1" w:firstRowFirstColumn="0" w:firstRowLastColumn="0" w:lastRowFirstColumn="0" w:lastRowLastColumn="0"/>
            </w:pPr>
            <w:r>
              <w:t>Bajo costo inicial en desarrollo</w:t>
            </w:r>
          </w:p>
        </w:tc>
      </w:tr>
      <w:tr w:rsidR="00787E04" w14:paraId="0F0356EB"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8428523" w14:textId="77777777" w:rsidR="00787E04" w:rsidRDefault="00000000">
            <w:r>
              <w:rPr>
                <w:b w:val="0"/>
              </w:rPr>
              <w:t>Oracle en operación sostenida</w:t>
            </w:r>
          </w:p>
        </w:tc>
        <w:tc>
          <w:tcPr>
            <w:tcW w:w="2351" w:type="dxa"/>
          </w:tcPr>
          <w:p w14:paraId="0AFA67E9" w14:textId="77777777" w:rsidR="00787E04" w:rsidRDefault="00000000">
            <w:pPr>
              <w:cnfStyle w:val="000000100000" w:firstRow="0" w:lastRow="0" w:firstColumn="0" w:lastColumn="0" w:oddVBand="0" w:evenVBand="0" w:oddHBand="1" w:evenHBand="0" w:firstRowFirstColumn="0" w:firstRowLastColumn="0" w:lastRowFirstColumn="0" w:lastRowLastColumn="0"/>
            </w:pPr>
            <w:r>
              <w:t>Licenciamiento y soporte especializado</w:t>
            </w:r>
          </w:p>
        </w:tc>
        <w:tc>
          <w:tcPr>
            <w:tcW w:w="2351" w:type="dxa"/>
          </w:tcPr>
          <w:p w14:paraId="4371011A" w14:textId="77777777" w:rsidR="00787E04" w:rsidRDefault="00000000">
            <w:pPr>
              <w:cnfStyle w:val="000000100000" w:firstRow="0" w:lastRow="0" w:firstColumn="0" w:lastColumn="0" w:oddVBand="0" w:evenVBand="0" w:oddHBand="1" w:evenHBand="0" w:firstRowFirstColumn="0" w:firstRowLastColumn="0" w:lastRowFirstColumn="0" w:lastRowLastColumn="0"/>
            </w:pPr>
            <w:r>
              <w:t>Dependencia directa del motor y scripts Oracle</w:t>
            </w:r>
          </w:p>
        </w:tc>
        <w:tc>
          <w:tcPr>
            <w:tcW w:w="2351" w:type="dxa"/>
          </w:tcPr>
          <w:p w14:paraId="614429C5" w14:textId="77777777" w:rsidR="00787E04" w:rsidRDefault="00000000">
            <w:pPr>
              <w:cnfStyle w:val="000000100000" w:firstRow="0" w:lastRow="0" w:firstColumn="0" w:lastColumn="0" w:oddVBand="0" w:evenVBand="0" w:oddHBand="1" w:evenHBand="0" w:firstRowFirstColumn="0" w:firstRowLastColumn="0" w:lastRowFirstColumn="0" w:lastRowLastColumn="0"/>
            </w:pPr>
            <w:r>
              <w:t>Alto costo potencial fuera de entornos de prueba</w:t>
            </w:r>
          </w:p>
        </w:tc>
      </w:tr>
      <w:tr w:rsidR="00787E04" w14:paraId="6AF942AD"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E2A1B83" w14:textId="77777777" w:rsidR="00787E04" w:rsidRDefault="00000000">
            <w:r>
              <w:rPr>
                <w:b w:val="0"/>
              </w:rPr>
              <w:t>Eureka</w:t>
            </w:r>
          </w:p>
        </w:tc>
        <w:tc>
          <w:tcPr>
            <w:tcW w:w="2351" w:type="dxa"/>
          </w:tcPr>
          <w:p w14:paraId="006E3587" w14:textId="77777777" w:rsidR="00787E04" w:rsidRDefault="00000000">
            <w:pPr>
              <w:cnfStyle w:val="000000010000" w:firstRow="0" w:lastRow="0" w:firstColumn="0" w:lastColumn="0" w:oddVBand="0" w:evenVBand="0" w:oddHBand="0" w:evenHBand="1" w:firstRowFirstColumn="0" w:firstRowLastColumn="0" w:lastRowFirstColumn="0" w:lastRowLastColumn="0"/>
            </w:pPr>
            <w:r>
              <w:t>Infraestructura complementaria</w:t>
            </w:r>
          </w:p>
        </w:tc>
        <w:tc>
          <w:tcPr>
            <w:tcW w:w="2351" w:type="dxa"/>
          </w:tcPr>
          <w:p w14:paraId="1F0833B8" w14:textId="77777777" w:rsidR="00787E04" w:rsidRDefault="00000000">
            <w:pPr>
              <w:cnfStyle w:val="000000010000" w:firstRow="0" w:lastRow="0" w:firstColumn="0" w:lastColumn="0" w:oddVBand="0" w:evenVBand="0" w:oddHBand="0" w:evenHBand="1" w:firstRowFirstColumn="0" w:firstRowLastColumn="0" w:lastRowFirstColumn="0" w:lastRowLastColumn="0"/>
            </w:pPr>
            <w:r>
              <w:t>Imagen y clientes configurados</w:t>
            </w:r>
          </w:p>
        </w:tc>
        <w:tc>
          <w:tcPr>
            <w:tcW w:w="2351" w:type="dxa"/>
          </w:tcPr>
          <w:p w14:paraId="18B4CBC0" w14:textId="77777777" w:rsidR="00787E04" w:rsidRDefault="00000000">
            <w:pPr>
              <w:cnfStyle w:val="000000010000" w:firstRow="0" w:lastRow="0" w:firstColumn="0" w:lastColumn="0" w:oddVBand="0" w:evenVBand="0" w:oddHBand="0" w:evenHBand="1" w:firstRowFirstColumn="0" w:firstRowLastColumn="0" w:lastRowFirstColumn="0" w:lastRowLastColumn="0"/>
            </w:pPr>
            <w:r>
              <w:t>Costo bajo, pero agrega complejidad operativa</w:t>
            </w:r>
          </w:p>
        </w:tc>
      </w:tr>
      <w:tr w:rsidR="00787E04" w14:paraId="0074820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77FD8B3" w14:textId="77777777" w:rsidR="00787E04" w:rsidRDefault="00000000">
            <w:r>
              <w:rPr>
                <w:b w:val="0"/>
              </w:rPr>
              <w:t>Contenedores Docker</w:t>
            </w:r>
          </w:p>
        </w:tc>
        <w:tc>
          <w:tcPr>
            <w:tcW w:w="2351" w:type="dxa"/>
          </w:tcPr>
          <w:p w14:paraId="7EA93832" w14:textId="77777777" w:rsidR="00787E04" w:rsidRDefault="00000000">
            <w:pPr>
              <w:cnfStyle w:val="000000100000" w:firstRow="0" w:lastRow="0" w:firstColumn="0" w:lastColumn="0" w:oddVBand="0" w:evenVBand="0" w:oddHBand="1" w:evenHBand="0" w:firstRowFirstColumn="0" w:firstRowLastColumn="0" w:lastRowFirstColumn="0" w:lastRowLastColumn="0"/>
            </w:pPr>
            <w:r>
              <w:t>Infraestructura y operación</w:t>
            </w:r>
          </w:p>
        </w:tc>
        <w:tc>
          <w:tcPr>
            <w:tcW w:w="2351" w:type="dxa"/>
          </w:tcPr>
          <w:p w14:paraId="3CDDC908" w14:textId="77777777" w:rsidR="00787E04" w:rsidRDefault="00000000">
            <w:pPr>
              <w:cnfStyle w:val="000000100000" w:firstRow="0" w:lastRow="0" w:firstColumn="0" w:lastColumn="0" w:oddVBand="0" w:evenVBand="0" w:oddHBand="1" w:evenHBand="0" w:firstRowFirstColumn="0" w:firstRowLastColumn="0" w:lastRowFirstColumn="0" w:lastRowLastColumn="0"/>
            </w:pPr>
            <w:r>
              <w:t>Dockerfiles y compose</w:t>
            </w:r>
          </w:p>
        </w:tc>
        <w:tc>
          <w:tcPr>
            <w:tcW w:w="2351" w:type="dxa"/>
          </w:tcPr>
          <w:p w14:paraId="2375FCEB" w14:textId="77777777" w:rsidR="00787E04" w:rsidRDefault="00000000">
            <w:pPr>
              <w:cnfStyle w:val="000000100000" w:firstRow="0" w:lastRow="0" w:firstColumn="0" w:lastColumn="0" w:oddVBand="0" w:evenVBand="0" w:oddHBand="1" w:evenHBand="0" w:firstRowFirstColumn="0" w:firstRowLastColumn="0" w:lastRowFirstColumn="0" w:lastRowLastColumn="0"/>
            </w:pPr>
            <w:r>
              <w:t>Costo moderado y controlable</w:t>
            </w:r>
          </w:p>
        </w:tc>
      </w:tr>
      <w:tr w:rsidR="00787E04" w14:paraId="73B2371C"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0AC813D" w14:textId="77777777" w:rsidR="00787E04" w:rsidRDefault="00000000">
            <w:r>
              <w:rPr>
                <w:b w:val="0"/>
              </w:rPr>
              <w:t>Especialización del equipo</w:t>
            </w:r>
          </w:p>
        </w:tc>
        <w:tc>
          <w:tcPr>
            <w:tcW w:w="2351" w:type="dxa"/>
          </w:tcPr>
          <w:p w14:paraId="44E6B3F6" w14:textId="77777777" w:rsidR="00787E04" w:rsidRDefault="00000000">
            <w:pPr>
              <w:cnfStyle w:val="000000010000" w:firstRow="0" w:lastRow="0" w:firstColumn="0" w:lastColumn="0" w:oddVBand="0" w:evenVBand="0" w:oddHBand="0" w:evenHBand="1" w:firstRowFirstColumn="0" w:firstRowLastColumn="0" w:lastRowFirstColumn="0" w:lastRowLastColumn="0"/>
            </w:pPr>
            <w:r>
              <w:t>Recurso humano</w:t>
            </w:r>
          </w:p>
        </w:tc>
        <w:tc>
          <w:tcPr>
            <w:tcW w:w="2351" w:type="dxa"/>
          </w:tcPr>
          <w:p w14:paraId="6192CF8D" w14:textId="77777777" w:rsidR="00787E04" w:rsidRDefault="00000000">
            <w:pPr>
              <w:cnfStyle w:val="000000010000" w:firstRow="0" w:lastRow="0" w:firstColumn="0" w:lastColumn="0" w:oddVBand="0" w:evenVBand="0" w:oddHBand="0" w:evenHBand="1" w:firstRowFirstColumn="0" w:firstRowLastColumn="0" w:lastRowFirstColumn="0" w:lastRowLastColumn="0"/>
            </w:pPr>
            <w:r>
              <w:t>Convivencia de Angular, Node, TypeScript, Oracle SQL/PL-SQL y opcionalmente Java</w:t>
            </w:r>
          </w:p>
        </w:tc>
        <w:tc>
          <w:tcPr>
            <w:tcW w:w="2351" w:type="dxa"/>
          </w:tcPr>
          <w:p w14:paraId="58313B06" w14:textId="77777777" w:rsidR="00787E04" w:rsidRDefault="00000000">
            <w:pPr>
              <w:cnfStyle w:val="000000010000" w:firstRow="0" w:lastRow="0" w:firstColumn="0" w:lastColumn="0" w:oddVBand="0" w:evenVBand="0" w:oddHBand="0" w:evenHBand="1" w:firstRowFirstColumn="0" w:firstRowLastColumn="0" w:lastRowFirstColumn="0" w:lastRowLastColumn="0"/>
            </w:pPr>
            <w:r>
              <w:t>Costo medio a alto por amplitud técnica</w:t>
            </w:r>
          </w:p>
        </w:tc>
      </w:tr>
    </w:tbl>
    <w:p w14:paraId="16F91686" w14:textId="77777777" w:rsidR="00787E04" w:rsidRDefault="00000000">
      <w:pPr>
        <w:pStyle w:val="Descripcin"/>
        <w:jc w:val="center"/>
      </w:pPr>
      <w:r>
        <w:t>Tabla 11. Información estructurada del Estudio de Viabilidad</w:t>
      </w:r>
    </w:p>
    <w:p w14:paraId="6CE1D523" w14:textId="14A6D683" w:rsidR="00E550B1" w:rsidRDefault="00E550B1">
      <w:pPr>
        <w:spacing w:after="200" w:line="276" w:lineRule="auto"/>
        <w:jc w:val="left"/>
      </w:pPr>
      <w:r>
        <w:br w:type="page"/>
      </w:r>
    </w:p>
    <w:p w14:paraId="2EBAA457" w14:textId="77777777" w:rsidR="00787E04" w:rsidRDefault="00000000">
      <w:pPr>
        <w:pStyle w:val="Ttulo2"/>
      </w:pPr>
      <w:bookmarkStart w:id="29" w:name="_Toc231302669"/>
      <w:bookmarkStart w:id="30" w:name="_Toc231303730"/>
      <w:r>
        <w:lastRenderedPageBreak/>
        <w:t>Factores Reales que Favorecen la Viabilidad Económica</w:t>
      </w:r>
      <w:bookmarkEnd w:id="29"/>
      <w:bookmarkEnd w:id="30"/>
    </w:p>
    <w:p w14:paraId="5E44D554" w14:textId="77777777" w:rsidR="00E550B1" w:rsidRPr="00E550B1" w:rsidRDefault="00E550B1" w:rsidP="00E550B1"/>
    <w:p w14:paraId="493F6490" w14:textId="77777777" w:rsidR="00787E04" w:rsidRDefault="00000000" w:rsidP="00E550B1">
      <w:pPr>
        <w:pStyle w:val="Listaconnmeros"/>
        <w:numPr>
          <w:ilvl w:val="0"/>
          <w:numId w:val="13"/>
        </w:numPr>
      </w:pPr>
      <w:r>
        <w:t>La mayor parte del stack aplicativo es open source y no impone licenciamiento por uso.</w:t>
      </w:r>
    </w:p>
    <w:p w14:paraId="2001C2AE" w14:textId="77777777" w:rsidR="00787E04" w:rsidRDefault="00000000" w:rsidP="00E550B1">
      <w:pPr>
        <w:pStyle w:val="Listaconnmeros"/>
      </w:pPr>
      <w:r>
        <w:t>El proyecto puede levantarse localmente con npm, Docker y Oracle XE, lo que reduce el costo de laboratorio y pruebas tempranas.</w:t>
      </w:r>
    </w:p>
    <w:p w14:paraId="7E9642EE" w14:textId="77777777" w:rsidR="00787E04" w:rsidRDefault="00000000" w:rsidP="00E550B1">
      <w:pPr>
        <w:pStyle w:val="Listaconnmeros"/>
      </w:pPr>
      <w:r>
        <w:t>El frontend y el gateway siguen patrones de despliegue simples y bien conocidos, con costos operativos previsibles.</w:t>
      </w:r>
    </w:p>
    <w:p w14:paraId="6592ADBA" w14:textId="77777777" w:rsidR="00787E04" w:rsidRDefault="00000000" w:rsidP="00E550B1">
      <w:pPr>
        <w:pStyle w:val="Listaconnmeros"/>
      </w:pPr>
      <w:r>
        <w:t>El uso de imágenes contenedorizadas facilita mover ambientes de desarrollo, integración y homologación con menos fricción que un despliegue manual.</w:t>
      </w:r>
    </w:p>
    <w:p w14:paraId="463D8A41" w14:textId="77777777" w:rsidR="00E550B1" w:rsidRDefault="00E550B1" w:rsidP="00E550B1"/>
    <w:p w14:paraId="471FAFC8" w14:textId="77777777" w:rsidR="00787E04" w:rsidRDefault="00000000">
      <w:pPr>
        <w:pStyle w:val="Ttulo2"/>
      </w:pPr>
      <w:bookmarkStart w:id="31" w:name="_Toc231302670"/>
      <w:bookmarkStart w:id="32" w:name="_Toc231303731"/>
      <w:r>
        <w:t>Factores Reales que Deterioran la Viabilidad Económica</w:t>
      </w:r>
      <w:bookmarkEnd w:id="31"/>
      <w:bookmarkEnd w:id="32"/>
    </w:p>
    <w:p w14:paraId="107DCABD" w14:textId="77777777" w:rsidR="00E550B1" w:rsidRPr="00E550B1" w:rsidRDefault="00E550B1" w:rsidP="00E550B1"/>
    <w:p w14:paraId="25A7651F" w14:textId="77777777" w:rsidR="00787E04" w:rsidRDefault="00000000" w:rsidP="00E550B1">
      <w:pPr>
        <w:pStyle w:val="Listaconnmeros"/>
        <w:numPr>
          <w:ilvl w:val="0"/>
          <w:numId w:val="14"/>
        </w:numPr>
      </w:pPr>
      <w:r>
        <w:t>El costo principal del sistema se concentra en Oracle cuando la solución deja de ser meramente de desarrollo o laboratorio.</w:t>
      </w:r>
    </w:p>
    <w:p w14:paraId="21DF2B75" w14:textId="77777777" w:rsidR="00787E04" w:rsidRDefault="00000000" w:rsidP="00E550B1">
      <w:pPr>
        <w:pStyle w:val="Listaconnmeros"/>
      </w:pPr>
      <w:r>
        <w:t>La lógica de negocio y de seguridad asociada a paquetes Oracle incrementa el costo de sustitución tecnológica y reduce la portabilidad hacia motores de menor costo.</w:t>
      </w:r>
    </w:p>
    <w:p w14:paraId="0992EF24" w14:textId="77777777" w:rsidR="00787E04" w:rsidRDefault="00000000" w:rsidP="00E550B1">
      <w:pPr>
        <w:pStyle w:val="Listaconnmeros"/>
      </w:pPr>
      <w:r>
        <w:t>La ausencia de pruebas automatizadas y de pipeline CI/CD aumenta el costo de regresión, soporte manual y validación por cada cambio.</w:t>
      </w:r>
    </w:p>
    <w:p w14:paraId="64ECDE11" w14:textId="0C6FD423" w:rsidR="00E550B1" w:rsidRDefault="00000000" w:rsidP="00E550B1">
      <w:pPr>
        <w:pStyle w:val="Listaconnmeros"/>
      </w:pPr>
      <w:r>
        <w:t>La coexistencia de un stack principal en Node.js y artefactos secundarios en Spring Boot introduce costo potencial de mantenimiento dual si no se define una línea tecnológica única.</w:t>
      </w:r>
    </w:p>
    <w:p w14:paraId="3929EF86" w14:textId="77777777" w:rsidR="00E550B1" w:rsidRDefault="00E550B1">
      <w:pPr>
        <w:spacing w:after="200" w:line="276" w:lineRule="auto"/>
        <w:jc w:val="left"/>
      </w:pPr>
      <w:r>
        <w:br w:type="page"/>
      </w:r>
    </w:p>
    <w:p w14:paraId="6E100F89" w14:textId="77777777" w:rsidR="00787E04" w:rsidRDefault="00000000">
      <w:pPr>
        <w:pStyle w:val="Ttulo2"/>
      </w:pPr>
      <w:bookmarkStart w:id="33" w:name="_Toc231302671"/>
      <w:bookmarkStart w:id="34" w:name="_Toc231303732"/>
      <w:r>
        <w:lastRenderedPageBreak/>
        <w:t>Matriz de Costos Observables</w:t>
      </w:r>
      <w:bookmarkEnd w:id="33"/>
      <w:bookmarkEnd w:id="34"/>
    </w:p>
    <w:p w14:paraId="030F525E" w14:textId="77777777" w:rsidR="00E550B1" w:rsidRPr="00E550B1" w:rsidRDefault="00E550B1" w:rsidP="00E550B1"/>
    <w:tbl>
      <w:tblPr>
        <w:tblStyle w:val="Listaclara-nfasis1"/>
        <w:tblW w:w="0" w:type="auto"/>
        <w:tblLook w:val="04A0" w:firstRow="1" w:lastRow="0" w:firstColumn="1" w:lastColumn="0" w:noHBand="0" w:noVBand="1"/>
      </w:tblPr>
      <w:tblGrid>
        <w:gridCol w:w="2348"/>
        <w:gridCol w:w="2347"/>
        <w:gridCol w:w="2341"/>
        <w:gridCol w:w="2348"/>
      </w:tblGrid>
      <w:tr w:rsidR="00787E04" w14:paraId="761B0767"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D9EAF7"/>
          </w:tcPr>
          <w:p w14:paraId="7930E10B" w14:textId="77777777" w:rsidR="00787E04" w:rsidRDefault="00000000">
            <w:r>
              <w:t>Categoría de costo</w:t>
            </w:r>
          </w:p>
        </w:tc>
        <w:tc>
          <w:tcPr>
            <w:tcW w:w="2351" w:type="dxa"/>
            <w:shd w:val="clear" w:color="auto" w:fill="D9EAF7"/>
          </w:tcPr>
          <w:p w14:paraId="633660F3" w14:textId="77777777" w:rsidR="00787E04" w:rsidRDefault="00000000">
            <w:pPr>
              <w:cnfStyle w:val="100000000000" w:firstRow="1" w:lastRow="0" w:firstColumn="0" w:lastColumn="0" w:oddVBand="0" w:evenVBand="0" w:oddHBand="0" w:evenHBand="0" w:firstRowFirstColumn="0" w:firstRowLastColumn="0" w:lastRowFirstColumn="0" w:lastRowLastColumn="0"/>
            </w:pPr>
            <w:r>
              <w:t>Fuente del costo</w:t>
            </w:r>
          </w:p>
        </w:tc>
        <w:tc>
          <w:tcPr>
            <w:tcW w:w="2351" w:type="dxa"/>
            <w:shd w:val="clear" w:color="auto" w:fill="D9EAF7"/>
          </w:tcPr>
          <w:p w14:paraId="38323128" w14:textId="77777777" w:rsidR="00787E04" w:rsidRDefault="00000000">
            <w:pPr>
              <w:cnfStyle w:val="100000000000" w:firstRow="1" w:lastRow="0" w:firstColumn="0" w:lastColumn="0" w:oddVBand="0" w:evenVBand="0" w:oddHBand="0" w:evenHBand="0" w:firstRowFirstColumn="0" w:firstRowLastColumn="0" w:lastRowFirstColumn="0" w:lastRowLastColumn="0"/>
            </w:pPr>
            <w:r>
              <w:t>Intensidad observada</w:t>
            </w:r>
          </w:p>
        </w:tc>
        <w:tc>
          <w:tcPr>
            <w:tcW w:w="2351" w:type="dxa"/>
            <w:shd w:val="clear" w:color="auto" w:fill="D9EAF7"/>
          </w:tcPr>
          <w:p w14:paraId="78948E10" w14:textId="77777777" w:rsidR="00787E04" w:rsidRDefault="00000000">
            <w:pPr>
              <w:cnfStyle w:val="100000000000" w:firstRow="1" w:lastRow="0" w:firstColumn="0" w:lastColumn="0" w:oddVBand="0" w:evenVBand="0" w:oddHBand="0" w:evenHBand="0" w:firstRowFirstColumn="0" w:firstRowLastColumn="0" w:lastRowFirstColumn="0" w:lastRowLastColumn="0"/>
            </w:pPr>
            <w:r>
              <w:t>Comentario</w:t>
            </w:r>
          </w:p>
        </w:tc>
      </w:tr>
      <w:tr w:rsidR="00787E04" w14:paraId="5AC7160F"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5F7E38C" w14:textId="77777777" w:rsidR="00787E04" w:rsidRDefault="00000000">
            <w:r>
              <w:rPr>
                <w:b w:val="0"/>
              </w:rPr>
              <w:t>Licencias de plataforma</w:t>
            </w:r>
          </w:p>
        </w:tc>
        <w:tc>
          <w:tcPr>
            <w:tcW w:w="2351" w:type="dxa"/>
          </w:tcPr>
          <w:p w14:paraId="11E11F58" w14:textId="77777777" w:rsidR="00787E04" w:rsidRDefault="00000000">
            <w:pPr>
              <w:cnfStyle w:val="000000100000" w:firstRow="0" w:lastRow="0" w:firstColumn="0" w:lastColumn="0" w:oddVBand="0" w:evenVBand="0" w:oddHBand="1" w:evenHBand="0" w:firstRowFirstColumn="0" w:firstRowLastColumn="0" w:lastRowFirstColumn="0" w:lastRowLastColumn="0"/>
            </w:pPr>
            <w:r>
              <w:t>Oracle para entornos superiores a desarrollo</w:t>
            </w:r>
          </w:p>
        </w:tc>
        <w:tc>
          <w:tcPr>
            <w:tcW w:w="2351" w:type="dxa"/>
          </w:tcPr>
          <w:p w14:paraId="047C3044" w14:textId="77777777" w:rsidR="00787E04" w:rsidRDefault="00000000">
            <w:pPr>
              <w:cnfStyle w:val="000000100000" w:firstRow="0" w:lastRow="0" w:firstColumn="0" w:lastColumn="0" w:oddVBand="0" w:evenVBand="0" w:oddHBand="1" w:evenHBand="0" w:firstRowFirstColumn="0" w:firstRowLastColumn="0" w:lastRowFirstColumn="0" w:lastRowLastColumn="0"/>
            </w:pPr>
            <w:r>
              <w:t>Alta</w:t>
            </w:r>
          </w:p>
        </w:tc>
        <w:tc>
          <w:tcPr>
            <w:tcW w:w="2351" w:type="dxa"/>
          </w:tcPr>
          <w:p w14:paraId="2B544425" w14:textId="77777777" w:rsidR="00787E04" w:rsidRDefault="00000000">
            <w:pPr>
              <w:cnfStyle w:val="000000100000" w:firstRow="0" w:lastRow="0" w:firstColumn="0" w:lastColumn="0" w:oddVBand="0" w:evenVBand="0" w:oddHBand="1" w:evenHBand="0" w:firstRowFirstColumn="0" w:firstRowLastColumn="0" w:lastRowFirstColumn="0" w:lastRowLastColumn="0"/>
            </w:pPr>
            <w:r>
              <w:t>Es el factor económico dominante del sistema</w:t>
            </w:r>
          </w:p>
        </w:tc>
      </w:tr>
      <w:tr w:rsidR="00787E04" w14:paraId="6C01FFAE"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22A61664" w14:textId="77777777" w:rsidR="00787E04" w:rsidRDefault="00000000">
            <w:r>
              <w:rPr>
                <w:b w:val="0"/>
              </w:rPr>
              <w:t>Infraestructura de cómputo</w:t>
            </w:r>
          </w:p>
        </w:tc>
        <w:tc>
          <w:tcPr>
            <w:tcW w:w="2351" w:type="dxa"/>
          </w:tcPr>
          <w:p w14:paraId="58B5C51B"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550B1">
              <w:rPr>
                <w:lang w:val="en-US"/>
              </w:rPr>
              <w:t>Contenedores</w:t>
            </w:r>
            <w:proofErr w:type="spellEnd"/>
            <w:r w:rsidRPr="00E550B1">
              <w:rPr>
                <w:lang w:val="en-US"/>
              </w:rPr>
              <w:t xml:space="preserve"> para frontend, gateway, backend, auth, Eureka y Oracle</w:t>
            </w:r>
          </w:p>
        </w:tc>
        <w:tc>
          <w:tcPr>
            <w:tcW w:w="2351" w:type="dxa"/>
          </w:tcPr>
          <w:p w14:paraId="50578149" w14:textId="77777777" w:rsidR="00787E04" w:rsidRDefault="00000000">
            <w:pPr>
              <w:cnfStyle w:val="000000000000" w:firstRow="0" w:lastRow="0" w:firstColumn="0" w:lastColumn="0" w:oddVBand="0" w:evenVBand="0" w:oddHBand="0" w:evenHBand="0" w:firstRowFirstColumn="0" w:firstRowLastColumn="0" w:lastRowFirstColumn="0" w:lastRowLastColumn="0"/>
            </w:pPr>
            <w:r>
              <w:t>Media</w:t>
            </w:r>
          </w:p>
        </w:tc>
        <w:tc>
          <w:tcPr>
            <w:tcW w:w="2351" w:type="dxa"/>
          </w:tcPr>
          <w:p w14:paraId="4807BD9D" w14:textId="77777777" w:rsidR="00787E04" w:rsidRDefault="00000000">
            <w:pPr>
              <w:cnfStyle w:val="000000000000" w:firstRow="0" w:lastRow="0" w:firstColumn="0" w:lastColumn="0" w:oddVBand="0" w:evenVBand="0" w:oddHBand="0" w:evenHBand="0" w:firstRowFirstColumn="0" w:firstRowLastColumn="0" w:lastRowFirstColumn="0" w:lastRowLastColumn="0"/>
            </w:pPr>
            <w:r>
              <w:t>Escalable, pero con dependencia de memoria/CPU para Oracle</w:t>
            </w:r>
          </w:p>
        </w:tc>
      </w:tr>
      <w:tr w:rsidR="00787E04" w14:paraId="0104AE97"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3BAB9A3" w14:textId="77777777" w:rsidR="00787E04" w:rsidRDefault="00000000">
            <w:r>
              <w:rPr>
                <w:b w:val="0"/>
              </w:rPr>
              <w:t>Operación y soporte</w:t>
            </w:r>
          </w:p>
        </w:tc>
        <w:tc>
          <w:tcPr>
            <w:tcW w:w="2351" w:type="dxa"/>
          </w:tcPr>
          <w:p w14:paraId="4D706CC5" w14:textId="77777777" w:rsidR="00787E04" w:rsidRDefault="00000000">
            <w:pPr>
              <w:cnfStyle w:val="000000100000" w:firstRow="0" w:lastRow="0" w:firstColumn="0" w:lastColumn="0" w:oddVBand="0" w:evenVBand="0" w:oddHBand="1" w:evenHBand="0" w:firstRowFirstColumn="0" w:firstRowLastColumn="0" w:lastRowFirstColumn="0" w:lastRowLastColumn="0"/>
            </w:pPr>
            <w:r>
              <w:t>Administración de contenedores, variables, scripts y monitoreo</w:t>
            </w:r>
          </w:p>
        </w:tc>
        <w:tc>
          <w:tcPr>
            <w:tcW w:w="2351" w:type="dxa"/>
          </w:tcPr>
          <w:p w14:paraId="6D099123" w14:textId="77777777" w:rsidR="00787E04" w:rsidRDefault="00000000">
            <w:pPr>
              <w:cnfStyle w:val="000000100000" w:firstRow="0" w:lastRow="0" w:firstColumn="0" w:lastColumn="0" w:oddVBand="0" w:evenVBand="0" w:oddHBand="1" w:evenHBand="0" w:firstRowFirstColumn="0" w:firstRowLastColumn="0" w:lastRowFirstColumn="0" w:lastRowLastColumn="0"/>
            </w:pPr>
            <w:r>
              <w:t>Media</w:t>
            </w:r>
          </w:p>
        </w:tc>
        <w:tc>
          <w:tcPr>
            <w:tcW w:w="2351" w:type="dxa"/>
          </w:tcPr>
          <w:p w14:paraId="2311E82C" w14:textId="77777777" w:rsidR="00787E04" w:rsidRDefault="00000000">
            <w:pPr>
              <w:cnfStyle w:val="000000100000" w:firstRow="0" w:lastRow="0" w:firstColumn="0" w:lastColumn="0" w:oddVBand="0" w:evenVBand="0" w:oddHBand="1" w:evenHBand="0" w:firstRowFirstColumn="0" w:firstRowLastColumn="0" w:lastRowFirstColumn="0" w:lastRowLastColumn="0"/>
            </w:pPr>
            <w:r>
              <w:t>Aumenta si no se automatiza CI/CD</w:t>
            </w:r>
          </w:p>
        </w:tc>
      </w:tr>
      <w:tr w:rsidR="00787E04" w14:paraId="5AE8CBA9"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2BAA78BA" w14:textId="77777777" w:rsidR="00787E04" w:rsidRDefault="00000000">
            <w:r>
              <w:rPr>
                <w:b w:val="0"/>
              </w:rPr>
              <w:t>Talento especializado</w:t>
            </w:r>
          </w:p>
        </w:tc>
        <w:tc>
          <w:tcPr>
            <w:tcW w:w="2351" w:type="dxa"/>
          </w:tcPr>
          <w:p w14:paraId="45E62EF2"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Angular, Node.js, TypeScript, Oracle, SQL/PL-SQL</w:t>
            </w:r>
          </w:p>
        </w:tc>
        <w:tc>
          <w:tcPr>
            <w:tcW w:w="2351" w:type="dxa"/>
          </w:tcPr>
          <w:p w14:paraId="2AA3C1CF" w14:textId="77777777" w:rsidR="00787E04" w:rsidRDefault="00000000">
            <w:pPr>
              <w:cnfStyle w:val="000000000000" w:firstRow="0" w:lastRow="0" w:firstColumn="0" w:lastColumn="0" w:oddVBand="0" w:evenVBand="0" w:oddHBand="0" w:evenHBand="0" w:firstRowFirstColumn="0" w:firstRowLastColumn="0" w:lastRowFirstColumn="0" w:lastRowLastColumn="0"/>
            </w:pPr>
            <w:r>
              <w:t>Alta</w:t>
            </w:r>
          </w:p>
        </w:tc>
        <w:tc>
          <w:tcPr>
            <w:tcW w:w="2351" w:type="dxa"/>
          </w:tcPr>
          <w:p w14:paraId="674EF3B8" w14:textId="77777777" w:rsidR="00787E04" w:rsidRDefault="00000000">
            <w:pPr>
              <w:cnfStyle w:val="000000000000" w:firstRow="0" w:lastRow="0" w:firstColumn="0" w:lastColumn="0" w:oddVBand="0" w:evenVBand="0" w:oddHBand="0" w:evenHBand="0" w:firstRowFirstColumn="0" w:firstRowLastColumn="0" w:lastRowFirstColumn="0" w:lastRowLastColumn="0"/>
            </w:pPr>
            <w:r>
              <w:t>Requiere perfiles híbridos o equipo multidisciplinario</w:t>
            </w:r>
          </w:p>
        </w:tc>
      </w:tr>
      <w:tr w:rsidR="00787E04" w14:paraId="7A847413"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FD9E8DD" w14:textId="77777777" w:rsidR="00787E04" w:rsidRDefault="00000000">
            <w:r>
              <w:rPr>
                <w:b w:val="0"/>
              </w:rPr>
              <w:t>Seguridad operativa</w:t>
            </w:r>
          </w:p>
        </w:tc>
        <w:tc>
          <w:tcPr>
            <w:tcW w:w="2351" w:type="dxa"/>
          </w:tcPr>
          <w:p w14:paraId="55C7314A" w14:textId="77777777" w:rsidR="00787E04" w:rsidRDefault="00000000">
            <w:pPr>
              <w:cnfStyle w:val="000000100000" w:firstRow="0" w:lastRow="0" w:firstColumn="0" w:lastColumn="0" w:oddVBand="0" w:evenVBand="0" w:oddHBand="1" w:evenHBand="0" w:firstRowFirstColumn="0" w:firstRowLastColumn="0" w:lastRowFirstColumn="0" w:lastRowLastColumn="0"/>
            </w:pPr>
            <w:r>
              <w:t>Manejo de secretos y endurecimiento de despliegue</w:t>
            </w:r>
          </w:p>
        </w:tc>
        <w:tc>
          <w:tcPr>
            <w:tcW w:w="2351" w:type="dxa"/>
          </w:tcPr>
          <w:p w14:paraId="55BAB6E7" w14:textId="77777777" w:rsidR="00787E04" w:rsidRDefault="00000000">
            <w:pPr>
              <w:cnfStyle w:val="000000100000" w:firstRow="0" w:lastRow="0" w:firstColumn="0" w:lastColumn="0" w:oddVBand="0" w:evenVBand="0" w:oddHBand="1" w:evenHBand="0" w:firstRowFirstColumn="0" w:firstRowLastColumn="0" w:lastRowFirstColumn="0" w:lastRowLastColumn="0"/>
            </w:pPr>
            <w:r>
              <w:t>Media</w:t>
            </w:r>
          </w:p>
        </w:tc>
        <w:tc>
          <w:tcPr>
            <w:tcW w:w="2351" w:type="dxa"/>
          </w:tcPr>
          <w:p w14:paraId="77079FA5" w14:textId="77777777" w:rsidR="00787E04" w:rsidRDefault="00000000">
            <w:pPr>
              <w:cnfStyle w:val="000000100000" w:firstRow="0" w:lastRow="0" w:firstColumn="0" w:lastColumn="0" w:oddVBand="0" w:evenVBand="0" w:oddHBand="1" w:evenHBand="0" w:firstRowFirstColumn="0" w:firstRowLastColumn="0" w:lastRowFirstColumn="0" w:lastRowLastColumn="0"/>
            </w:pPr>
            <w:r>
              <w:t>Hoy existen exposiciones mejorables</w:t>
            </w:r>
          </w:p>
        </w:tc>
      </w:tr>
    </w:tbl>
    <w:p w14:paraId="4665F5E9" w14:textId="77777777" w:rsidR="00787E04" w:rsidRDefault="00000000">
      <w:pPr>
        <w:pStyle w:val="Descripcin"/>
        <w:jc w:val="center"/>
      </w:pPr>
      <w:r>
        <w:t>Tabla 12. Información estructurada del Estudio de Viabilidad</w:t>
      </w:r>
    </w:p>
    <w:p w14:paraId="5097D2F8" w14:textId="7DD78BC1" w:rsidR="00E550B1" w:rsidRDefault="00E550B1">
      <w:pPr>
        <w:spacing w:after="200" w:line="276" w:lineRule="auto"/>
        <w:jc w:val="left"/>
      </w:pPr>
      <w:r>
        <w:br w:type="page"/>
      </w:r>
    </w:p>
    <w:p w14:paraId="6B856070" w14:textId="77777777" w:rsidR="00787E04" w:rsidRDefault="00000000">
      <w:pPr>
        <w:pStyle w:val="Ttulo2"/>
      </w:pPr>
      <w:bookmarkStart w:id="35" w:name="_Toc231302672"/>
      <w:bookmarkStart w:id="36" w:name="_Toc231303733"/>
      <w:r>
        <w:lastRenderedPageBreak/>
        <w:t>Escenarios Económicos de Referencia</w:t>
      </w:r>
      <w:bookmarkEnd w:id="35"/>
      <w:bookmarkEnd w:id="36"/>
    </w:p>
    <w:p w14:paraId="0CBDB0BC" w14:textId="77777777" w:rsidR="00E550B1" w:rsidRPr="00E550B1" w:rsidRDefault="00E550B1" w:rsidP="00E550B1"/>
    <w:tbl>
      <w:tblPr>
        <w:tblStyle w:val="Cuadrculamedia1-nfasis1"/>
        <w:tblW w:w="0" w:type="auto"/>
        <w:tblLook w:val="04A0" w:firstRow="1" w:lastRow="0" w:firstColumn="1" w:lastColumn="0" w:noHBand="0" w:noVBand="1"/>
      </w:tblPr>
      <w:tblGrid>
        <w:gridCol w:w="3126"/>
        <w:gridCol w:w="3129"/>
        <w:gridCol w:w="3129"/>
      </w:tblGrid>
      <w:tr w:rsidR="00787E04" w14:paraId="7B5D2DB8"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76D19B8D" w14:textId="77777777" w:rsidR="00787E04" w:rsidRDefault="00000000">
            <w:r>
              <w:t>Escenario</w:t>
            </w:r>
          </w:p>
        </w:tc>
        <w:tc>
          <w:tcPr>
            <w:tcW w:w="3135" w:type="dxa"/>
            <w:shd w:val="clear" w:color="auto" w:fill="D9EAF7"/>
          </w:tcPr>
          <w:p w14:paraId="62495B98" w14:textId="77777777" w:rsidR="00787E04" w:rsidRDefault="00000000">
            <w:pPr>
              <w:cnfStyle w:val="100000000000" w:firstRow="1" w:lastRow="0" w:firstColumn="0" w:lastColumn="0" w:oddVBand="0" w:evenVBand="0" w:oddHBand="0" w:evenHBand="0" w:firstRowFirstColumn="0" w:firstRowLastColumn="0" w:lastRowFirstColumn="0" w:lastRowLastColumn="0"/>
            </w:pPr>
            <w:r>
              <w:t>Condiciones</w:t>
            </w:r>
          </w:p>
        </w:tc>
        <w:tc>
          <w:tcPr>
            <w:tcW w:w="3135" w:type="dxa"/>
            <w:shd w:val="clear" w:color="auto" w:fill="D9EAF7"/>
          </w:tcPr>
          <w:p w14:paraId="334BBB4C" w14:textId="77777777" w:rsidR="00787E04" w:rsidRDefault="00000000">
            <w:pPr>
              <w:cnfStyle w:val="100000000000" w:firstRow="1" w:lastRow="0" w:firstColumn="0" w:lastColumn="0" w:oddVBand="0" w:evenVBand="0" w:oddHBand="0" w:evenHBand="0" w:firstRowFirstColumn="0" w:firstRowLastColumn="0" w:lastRowFirstColumn="0" w:lastRowLastColumn="0"/>
            </w:pPr>
            <w:r>
              <w:t>Resultado económico esperado</w:t>
            </w:r>
          </w:p>
        </w:tc>
      </w:tr>
      <w:tr w:rsidR="00787E04" w14:paraId="431C94C0"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0AFE740" w14:textId="77777777" w:rsidR="00787E04" w:rsidRDefault="00000000">
            <w:r>
              <w:rPr>
                <w:b w:val="0"/>
              </w:rPr>
              <w:t>Laboratorio o piloto controlado</w:t>
            </w:r>
          </w:p>
        </w:tc>
        <w:tc>
          <w:tcPr>
            <w:tcW w:w="3135" w:type="dxa"/>
          </w:tcPr>
          <w:p w14:paraId="37476262" w14:textId="77777777" w:rsidR="00787E04" w:rsidRDefault="00000000">
            <w:pPr>
              <w:cnfStyle w:val="000000100000" w:firstRow="0" w:lastRow="0" w:firstColumn="0" w:lastColumn="0" w:oddVBand="0" w:evenVBand="0" w:oddHBand="1" w:evenHBand="0" w:firstRowFirstColumn="0" w:firstRowLastColumn="0" w:lastRowFirstColumn="0" w:lastRowLastColumn="0"/>
            </w:pPr>
            <w:r>
              <w:t>Oracle XE, despliegue en Docker, equipo reducido</w:t>
            </w:r>
          </w:p>
        </w:tc>
        <w:tc>
          <w:tcPr>
            <w:tcW w:w="3135" w:type="dxa"/>
          </w:tcPr>
          <w:p w14:paraId="4896252A" w14:textId="77777777" w:rsidR="00787E04" w:rsidRDefault="00000000">
            <w:pPr>
              <w:cnfStyle w:val="000000100000" w:firstRow="0" w:lastRow="0" w:firstColumn="0" w:lastColumn="0" w:oddVBand="0" w:evenVBand="0" w:oddHBand="1" w:evenHBand="0" w:firstRowFirstColumn="0" w:firstRowLastColumn="0" w:lastRowFirstColumn="0" w:lastRowLastColumn="0"/>
            </w:pPr>
            <w:r>
              <w:t>Favorable</w:t>
            </w:r>
          </w:p>
        </w:tc>
      </w:tr>
      <w:tr w:rsidR="00787E04" w14:paraId="1B5FC378"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3A835115" w14:textId="77777777" w:rsidR="00787E04" w:rsidRDefault="00000000">
            <w:r>
              <w:rPr>
                <w:b w:val="0"/>
              </w:rPr>
              <w:t>Desarrollo institucional continuo</w:t>
            </w:r>
          </w:p>
        </w:tc>
        <w:tc>
          <w:tcPr>
            <w:tcW w:w="3135" w:type="dxa"/>
          </w:tcPr>
          <w:p w14:paraId="5ACA6978" w14:textId="77777777" w:rsidR="00787E04" w:rsidRDefault="00000000">
            <w:pPr>
              <w:cnfStyle w:val="000000000000" w:firstRow="0" w:lastRow="0" w:firstColumn="0" w:lastColumn="0" w:oddVBand="0" w:evenVBand="0" w:oddHBand="0" w:evenHBand="0" w:firstRowFirstColumn="0" w:firstRowLastColumn="0" w:lastRowFirstColumn="0" w:lastRowLastColumn="0"/>
            </w:pPr>
            <w:r>
              <w:t>Varios desarrolladores, integración frecuente, ambientes separados</w:t>
            </w:r>
          </w:p>
        </w:tc>
        <w:tc>
          <w:tcPr>
            <w:tcW w:w="3135" w:type="dxa"/>
          </w:tcPr>
          <w:p w14:paraId="223D0E71" w14:textId="77777777" w:rsidR="00787E04" w:rsidRDefault="00000000">
            <w:pPr>
              <w:cnfStyle w:val="000000000000" w:firstRow="0" w:lastRow="0" w:firstColumn="0" w:lastColumn="0" w:oddVBand="0" w:evenVBand="0" w:oddHBand="0" w:evenHBand="0" w:firstRowFirstColumn="0" w:firstRowLastColumn="0" w:lastRowFirstColumn="0" w:lastRowLastColumn="0"/>
            </w:pPr>
            <w:r>
              <w:t>Moderadamente favorable si se controla deuda técnica</w:t>
            </w:r>
          </w:p>
        </w:tc>
      </w:tr>
      <w:tr w:rsidR="00787E04" w14:paraId="40D319C9"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DA91D5" w14:textId="77777777" w:rsidR="00787E04" w:rsidRDefault="00000000">
            <w:r>
              <w:rPr>
                <w:b w:val="0"/>
              </w:rPr>
              <w:t>Producción formal con alta criticidad</w:t>
            </w:r>
          </w:p>
        </w:tc>
        <w:tc>
          <w:tcPr>
            <w:tcW w:w="3135" w:type="dxa"/>
          </w:tcPr>
          <w:p w14:paraId="33197DE8" w14:textId="77777777" w:rsidR="00787E04" w:rsidRDefault="00000000">
            <w:pPr>
              <w:cnfStyle w:val="000000100000" w:firstRow="0" w:lastRow="0" w:firstColumn="0" w:lastColumn="0" w:oddVBand="0" w:evenVBand="0" w:oddHBand="1" w:evenHBand="0" w:firstRowFirstColumn="0" w:firstRowLastColumn="0" w:lastRowFirstColumn="0" w:lastRowLastColumn="0"/>
            </w:pPr>
            <w:r>
              <w:t>Oracle licenciado, respaldos, monitoreo, seguridad endurecida y operación 24x7</w:t>
            </w:r>
          </w:p>
        </w:tc>
        <w:tc>
          <w:tcPr>
            <w:tcW w:w="3135" w:type="dxa"/>
          </w:tcPr>
          <w:p w14:paraId="74000BD7" w14:textId="77777777" w:rsidR="00787E04" w:rsidRDefault="00000000">
            <w:pPr>
              <w:cnfStyle w:val="000000100000" w:firstRow="0" w:lastRow="0" w:firstColumn="0" w:lastColumn="0" w:oddVBand="0" w:evenVBand="0" w:oddHBand="1" w:evenHBand="0" w:firstRowFirstColumn="0" w:firstRowLastColumn="0" w:lastRowFirstColumn="0" w:lastRowLastColumn="0"/>
            </w:pPr>
            <w:r>
              <w:t>Viabilidad condicionada a presupuesto institucional</w:t>
            </w:r>
          </w:p>
        </w:tc>
      </w:tr>
    </w:tbl>
    <w:p w14:paraId="7D911666" w14:textId="77777777" w:rsidR="00787E04" w:rsidRDefault="00000000">
      <w:pPr>
        <w:pStyle w:val="Descripcin"/>
        <w:jc w:val="center"/>
      </w:pPr>
      <w:r>
        <w:t>Tabla 13. Información estructurada del Estudio de Viabilidad</w:t>
      </w:r>
    </w:p>
    <w:p w14:paraId="421533DA" w14:textId="77777777" w:rsidR="00787E04" w:rsidRDefault="00787E04">
      <w:pPr>
        <w:pStyle w:val="Textoindependiente"/>
      </w:pPr>
    </w:p>
    <w:p w14:paraId="42730225" w14:textId="77777777" w:rsidR="00787E04" w:rsidRDefault="00000000">
      <w:pPr>
        <w:pStyle w:val="Ttulo2"/>
      </w:pPr>
      <w:bookmarkStart w:id="37" w:name="_Toc231302673"/>
      <w:bookmarkStart w:id="38" w:name="_Toc231303734"/>
      <w:r>
        <w:t>Riesgos Económicos Detectados</w:t>
      </w:r>
      <w:bookmarkEnd w:id="37"/>
      <w:bookmarkEnd w:id="38"/>
    </w:p>
    <w:p w14:paraId="67ABDD33" w14:textId="77777777" w:rsidR="00E550B1" w:rsidRPr="00E550B1" w:rsidRDefault="00E550B1" w:rsidP="00E550B1"/>
    <w:tbl>
      <w:tblPr>
        <w:tblStyle w:val="Cuadrculavistosa-nfasis1"/>
        <w:tblW w:w="0" w:type="auto"/>
        <w:tblLook w:val="04A0" w:firstRow="1" w:lastRow="0" w:firstColumn="1" w:lastColumn="0" w:noHBand="0" w:noVBand="1"/>
      </w:tblPr>
      <w:tblGrid>
        <w:gridCol w:w="2351"/>
        <w:gridCol w:w="2351"/>
        <w:gridCol w:w="2351"/>
        <w:gridCol w:w="2351"/>
      </w:tblGrid>
      <w:tr w:rsidR="00787E04" w14:paraId="011835B1"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D9EAF7"/>
          </w:tcPr>
          <w:p w14:paraId="51261803" w14:textId="77777777" w:rsidR="00787E04" w:rsidRDefault="00000000">
            <w:r>
              <w:t>ID</w:t>
            </w:r>
          </w:p>
        </w:tc>
        <w:tc>
          <w:tcPr>
            <w:tcW w:w="2351" w:type="dxa"/>
            <w:shd w:val="clear" w:color="auto" w:fill="D9EAF7"/>
          </w:tcPr>
          <w:p w14:paraId="3D740B60" w14:textId="77777777" w:rsidR="00787E04" w:rsidRDefault="00000000">
            <w:pPr>
              <w:cnfStyle w:val="100000000000" w:firstRow="1" w:lastRow="0" w:firstColumn="0" w:lastColumn="0" w:oddVBand="0" w:evenVBand="0" w:oddHBand="0" w:evenHBand="0" w:firstRowFirstColumn="0" w:firstRowLastColumn="0" w:lastRowFirstColumn="0" w:lastRowLastColumn="0"/>
            </w:pPr>
            <w:r>
              <w:t>Riesgo económico</w:t>
            </w:r>
          </w:p>
        </w:tc>
        <w:tc>
          <w:tcPr>
            <w:tcW w:w="2351" w:type="dxa"/>
            <w:shd w:val="clear" w:color="auto" w:fill="D9EAF7"/>
          </w:tcPr>
          <w:p w14:paraId="27E52503" w14:textId="77777777" w:rsidR="00787E04" w:rsidRDefault="00000000">
            <w:pPr>
              <w:cnfStyle w:val="100000000000" w:firstRow="1" w:lastRow="0" w:firstColumn="0" w:lastColumn="0" w:oddVBand="0" w:evenVBand="0" w:oddHBand="0" w:evenHBand="0" w:firstRowFirstColumn="0" w:firstRowLastColumn="0" w:lastRowFirstColumn="0" w:lastRowLastColumn="0"/>
            </w:pPr>
            <w:r>
              <w:t>Causa observable</w:t>
            </w:r>
          </w:p>
        </w:tc>
        <w:tc>
          <w:tcPr>
            <w:tcW w:w="2351" w:type="dxa"/>
            <w:shd w:val="clear" w:color="auto" w:fill="D9EAF7"/>
          </w:tcPr>
          <w:p w14:paraId="1CC9B457" w14:textId="77777777" w:rsidR="00787E04" w:rsidRDefault="00000000">
            <w:pPr>
              <w:cnfStyle w:val="100000000000" w:firstRow="1" w:lastRow="0" w:firstColumn="0" w:lastColumn="0" w:oddVBand="0" w:evenVBand="0" w:oddHBand="0" w:evenHBand="0" w:firstRowFirstColumn="0" w:firstRowLastColumn="0" w:lastRowFirstColumn="0" w:lastRowLastColumn="0"/>
            </w:pPr>
            <w:r>
              <w:t>Consecuencia</w:t>
            </w:r>
          </w:p>
        </w:tc>
      </w:tr>
      <w:tr w:rsidR="00787E04" w14:paraId="4F565EEF"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D070BD" w14:textId="77777777" w:rsidR="00787E04" w:rsidRDefault="00000000">
            <w:r>
              <w:t>RE-01</w:t>
            </w:r>
          </w:p>
        </w:tc>
        <w:tc>
          <w:tcPr>
            <w:tcW w:w="2351" w:type="dxa"/>
          </w:tcPr>
          <w:p w14:paraId="0F81C74D" w14:textId="77777777" w:rsidR="00787E04" w:rsidRDefault="00000000">
            <w:pPr>
              <w:cnfStyle w:val="000000100000" w:firstRow="0" w:lastRow="0" w:firstColumn="0" w:lastColumn="0" w:oddVBand="0" w:evenVBand="0" w:oddHBand="1" w:evenHBand="0" w:firstRowFirstColumn="0" w:firstRowLastColumn="0" w:lastRowFirstColumn="0" w:lastRowLastColumn="0"/>
            </w:pPr>
            <w:r>
              <w:t>Incremento del costo total de propiedad</w:t>
            </w:r>
          </w:p>
        </w:tc>
        <w:tc>
          <w:tcPr>
            <w:tcW w:w="2351" w:type="dxa"/>
          </w:tcPr>
          <w:p w14:paraId="00C77C47" w14:textId="77777777" w:rsidR="00787E04" w:rsidRDefault="00000000">
            <w:pPr>
              <w:cnfStyle w:val="000000100000" w:firstRow="0" w:lastRow="0" w:firstColumn="0" w:lastColumn="0" w:oddVBand="0" w:evenVBand="0" w:oddHBand="1" w:evenHBand="0" w:firstRowFirstColumn="0" w:firstRowLastColumn="0" w:lastRowFirstColumn="0" w:lastRowLastColumn="0"/>
            </w:pPr>
            <w:r>
              <w:t>Dependencia del ecosistema Oracle</w:t>
            </w:r>
          </w:p>
        </w:tc>
        <w:tc>
          <w:tcPr>
            <w:tcW w:w="2351" w:type="dxa"/>
          </w:tcPr>
          <w:p w14:paraId="7FF75A76" w14:textId="77777777" w:rsidR="00787E04" w:rsidRDefault="00000000">
            <w:pPr>
              <w:cnfStyle w:val="000000100000" w:firstRow="0" w:lastRow="0" w:firstColumn="0" w:lastColumn="0" w:oddVBand="0" w:evenVBand="0" w:oddHBand="1" w:evenHBand="0" w:firstRowFirstColumn="0" w:firstRowLastColumn="0" w:lastRowFirstColumn="0" w:lastRowLastColumn="0"/>
            </w:pPr>
            <w:r>
              <w:t>Mayor costo anual de operación y soporte</w:t>
            </w:r>
          </w:p>
        </w:tc>
      </w:tr>
      <w:tr w:rsidR="00787E04" w14:paraId="35E7BAFA"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3F84E066" w14:textId="77777777" w:rsidR="00787E04" w:rsidRDefault="00000000">
            <w:r>
              <w:t>RE-02</w:t>
            </w:r>
          </w:p>
        </w:tc>
        <w:tc>
          <w:tcPr>
            <w:tcW w:w="2351" w:type="dxa"/>
          </w:tcPr>
          <w:p w14:paraId="67A18045" w14:textId="77777777" w:rsidR="00787E04" w:rsidRDefault="00000000">
            <w:pPr>
              <w:cnfStyle w:val="000000000000" w:firstRow="0" w:lastRow="0" w:firstColumn="0" w:lastColumn="0" w:oddVBand="0" w:evenVBand="0" w:oddHBand="0" w:evenHBand="0" w:firstRowFirstColumn="0" w:firstRowLastColumn="0" w:lastRowFirstColumn="0" w:lastRowLastColumn="0"/>
            </w:pPr>
            <w:r>
              <w:t>Sobrecosto por validaciones manuales</w:t>
            </w:r>
          </w:p>
        </w:tc>
        <w:tc>
          <w:tcPr>
            <w:tcW w:w="2351" w:type="dxa"/>
          </w:tcPr>
          <w:p w14:paraId="39C2C164" w14:textId="77777777" w:rsidR="00787E04" w:rsidRDefault="00000000">
            <w:pPr>
              <w:cnfStyle w:val="000000000000" w:firstRow="0" w:lastRow="0" w:firstColumn="0" w:lastColumn="0" w:oddVBand="0" w:evenVBand="0" w:oddHBand="0" w:evenHBand="0" w:firstRowFirstColumn="0" w:firstRowLastColumn="0" w:lastRowFirstColumn="0" w:lastRowLastColumn="0"/>
            </w:pPr>
            <w:r>
              <w:t>Falta de automatización de pruebas y de pipeline</w:t>
            </w:r>
          </w:p>
        </w:tc>
        <w:tc>
          <w:tcPr>
            <w:tcW w:w="2351" w:type="dxa"/>
          </w:tcPr>
          <w:p w14:paraId="7F81E97F" w14:textId="77777777" w:rsidR="00787E04" w:rsidRDefault="00000000">
            <w:pPr>
              <w:cnfStyle w:val="000000000000" w:firstRow="0" w:lastRow="0" w:firstColumn="0" w:lastColumn="0" w:oddVBand="0" w:evenVBand="0" w:oddHBand="0" w:evenHBand="0" w:firstRowFirstColumn="0" w:firstRowLastColumn="0" w:lastRowFirstColumn="0" w:lastRowLastColumn="0"/>
            </w:pPr>
            <w:r>
              <w:t>Más horas de QA y soporte por liberación</w:t>
            </w:r>
          </w:p>
        </w:tc>
      </w:tr>
      <w:tr w:rsidR="00787E04" w14:paraId="4F99BAE3"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5FCDCD1" w14:textId="77777777" w:rsidR="00787E04" w:rsidRDefault="00000000">
            <w:r>
              <w:t>RE-03</w:t>
            </w:r>
          </w:p>
        </w:tc>
        <w:tc>
          <w:tcPr>
            <w:tcW w:w="2351" w:type="dxa"/>
          </w:tcPr>
          <w:p w14:paraId="20B00928" w14:textId="77777777" w:rsidR="00787E04" w:rsidRDefault="00000000">
            <w:pPr>
              <w:cnfStyle w:val="000000100000" w:firstRow="0" w:lastRow="0" w:firstColumn="0" w:lastColumn="0" w:oddVBand="0" w:evenVBand="0" w:oddHBand="1" w:evenHBand="0" w:firstRowFirstColumn="0" w:firstRowLastColumn="0" w:lastRowFirstColumn="0" w:lastRowLastColumn="0"/>
            </w:pPr>
            <w:r>
              <w:t>Sobrecosto por stack dual</w:t>
            </w:r>
          </w:p>
        </w:tc>
        <w:tc>
          <w:tcPr>
            <w:tcW w:w="2351" w:type="dxa"/>
          </w:tcPr>
          <w:p w14:paraId="1C5C0519" w14:textId="77777777" w:rsidR="00787E04" w:rsidRDefault="00000000">
            <w:pPr>
              <w:cnfStyle w:val="000000100000" w:firstRow="0" w:lastRow="0" w:firstColumn="0" w:lastColumn="0" w:oddVBand="0" w:evenVBand="0" w:oddHBand="1" w:evenHBand="0" w:firstRowFirstColumn="0" w:firstRowLastColumn="0" w:lastRowFirstColumn="0" w:lastRowLastColumn="0"/>
            </w:pPr>
            <w:r>
              <w:t>Presencia de Node.js y Spring Boot en paralelo</w:t>
            </w:r>
          </w:p>
        </w:tc>
        <w:tc>
          <w:tcPr>
            <w:tcW w:w="2351" w:type="dxa"/>
          </w:tcPr>
          <w:p w14:paraId="113C4117" w14:textId="77777777" w:rsidR="00787E04" w:rsidRDefault="00000000">
            <w:pPr>
              <w:cnfStyle w:val="000000100000" w:firstRow="0" w:lastRow="0" w:firstColumn="0" w:lastColumn="0" w:oddVBand="0" w:evenVBand="0" w:oddHBand="1" w:evenHBand="0" w:firstRowFirstColumn="0" w:firstRowLastColumn="0" w:lastRowFirstColumn="0" w:lastRowLastColumn="0"/>
            </w:pPr>
            <w:r>
              <w:t>Dispersión de conocimiento y herramientas</w:t>
            </w:r>
          </w:p>
        </w:tc>
      </w:tr>
      <w:tr w:rsidR="00787E04" w14:paraId="01380C1E" w14:textId="77777777" w:rsidTr="00787E04">
        <w:tc>
          <w:tcPr>
            <w:cnfStyle w:val="001000000000" w:firstRow="0" w:lastRow="0" w:firstColumn="1" w:lastColumn="0" w:oddVBand="0" w:evenVBand="0" w:oddHBand="0" w:evenHBand="0" w:firstRowFirstColumn="0" w:firstRowLastColumn="0" w:lastRowFirstColumn="0" w:lastRowLastColumn="0"/>
            <w:tcW w:w="2351" w:type="dxa"/>
          </w:tcPr>
          <w:p w14:paraId="57A384C2" w14:textId="77777777" w:rsidR="00787E04" w:rsidRDefault="00000000">
            <w:r>
              <w:t>RE-04</w:t>
            </w:r>
          </w:p>
        </w:tc>
        <w:tc>
          <w:tcPr>
            <w:tcW w:w="2351" w:type="dxa"/>
          </w:tcPr>
          <w:p w14:paraId="3728EEB4" w14:textId="77777777" w:rsidR="00787E04" w:rsidRDefault="00000000">
            <w:pPr>
              <w:cnfStyle w:val="000000000000" w:firstRow="0" w:lastRow="0" w:firstColumn="0" w:lastColumn="0" w:oddVBand="0" w:evenVBand="0" w:oddHBand="0" w:evenHBand="0" w:firstRowFirstColumn="0" w:firstRowLastColumn="0" w:lastRowFirstColumn="0" w:lastRowLastColumn="0"/>
            </w:pPr>
            <w:r>
              <w:t>Riesgo por incidentes de seguridad</w:t>
            </w:r>
          </w:p>
        </w:tc>
        <w:tc>
          <w:tcPr>
            <w:tcW w:w="2351" w:type="dxa"/>
          </w:tcPr>
          <w:p w14:paraId="385A3C45" w14:textId="77777777" w:rsidR="00787E04" w:rsidRDefault="00000000">
            <w:pPr>
              <w:cnfStyle w:val="000000000000" w:firstRow="0" w:lastRow="0" w:firstColumn="0" w:lastColumn="0" w:oddVBand="0" w:evenVBand="0" w:oddHBand="0" w:evenHBand="0" w:firstRowFirstColumn="0" w:firstRowLastColumn="0" w:lastRowFirstColumn="0" w:lastRowLastColumn="0"/>
            </w:pPr>
            <w:r>
              <w:t>Variables sensibles visibles y manejo básico de secretos</w:t>
            </w:r>
          </w:p>
        </w:tc>
        <w:tc>
          <w:tcPr>
            <w:tcW w:w="2351" w:type="dxa"/>
          </w:tcPr>
          <w:p w14:paraId="78C6E47A" w14:textId="77777777" w:rsidR="00787E04" w:rsidRDefault="00000000">
            <w:pPr>
              <w:cnfStyle w:val="000000000000" w:firstRow="0" w:lastRow="0" w:firstColumn="0" w:lastColumn="0" w:oddVBand="0" w:evenVBand="0" w:oddHBand="0" w:evenHBand="0" w:firstRowFirstColumn="0" w:firstRowLastColumn="0" w:lastRowFirstColumn="0" w:lastRowLastColumn="0"/>
            </w:pPr>
            <w:r>
              <w:t>Costos por remediación y endurecimiento tardío</w:t>
            </w:r>
          </w:p>
        </w:tc>
      </w:tr>
    </w:tbl>
    <w:p w14:paraId="5E358EAC" w14:textId="77777777" w:rsidR="00787E04" w:rsidRDefault="00000000">
      <w:pPr>
        <w:pStyle w:val="Descripcin"/>
        <w:jc w:val="center"/>
      </w:pPr>
      <w:r>
        <w:t>Tabla 14. Información estructurada del Estudio de Viabilidad</w:t>
      </w:r>
    </w:p>
    <w:p w14:paraId="47AF4A08" w14:textId="4751E8EF" w:rsidR="00E550B1" w:rsidRDefault="00E550B1">
      <w:pPr>
        <w:spacing w:after="200" w:line="276" w:lineRule="auto"/>
        <w:jc w:val="left"/>
      </w:pPr>
      <w:r>
        <w:br w:type="page"/>
      </w:r>
    </w:p>
    <w:p w14:paraId="2AB7E947" w14:textId="77777777" w:rsidR="00787E04" w:rsidRDefault="00000000">
      <w:pPr>
        <w:pStyle w:val="Ttulo2"/>
      </w:pPr>
      <w:bookmarkStart w:id="39" w:name="_Toc231302674"/>
      <w:bookmarkStart w:id="40" w:name="_Toc231303735"/>
      <w:r>
        <w:lastRenderedPageBreak/>
        <w:t>Conclusión de Viabilidad Económica</w:t>
      </w:r>
      <w:bookmarkEnd w:id="39"/>
      <w:bookmarkEnd w:id="40"/>
    </w:p>
    <w:p w14:paraId="1E8DEB47" w14:textId="77777777" w:rsidR="00E550B1" w:rsidRPr="00E550B1" w:rsidRDefault="00E550B1" w:rsidP="00E550B1"/>
    <w:p w14:paraId="6C7D107F" w14:textId="77777777" w:rsidR="00787E04" w:rsidRDefault="00000000">
      <w:pPr>
        <w:pStyle w:val="Textoindependiente"/>
      </w:pPr>
      <w:r>
        <w:t>SAFI-NGAC es económicamente viable si el proyecto se posiciona como una plataforma institucional que acepta como costo estructural la dependencia de Oracle y si se ejecuta una política de consolidación tecnológica y automatización gradual. El stack open source periférico reduce el costo aplicativo, pero el centro de gravedad económico está en el motor de base de datos, el conocimiento especializado requerido y el esfuerzo operativo asociado a la ausencia actual de pruebas y pipelines maduros.</w:t>
      </w:r>
    </w:p>
    <w:p w14:paraId="14EED1D3" w14:textId="77777777" w:rsidR="00787E04" w:rsidRDefault="00000000">
      <w:pPr>
        <w:pStyle w:val="Textoindependiente"/>
      </w:pPr>
      <w:r>
        <w:t>La viabilidad económica es, por tanto, favorable en entornos de desarrollo, piloto y adopción controlada; y es condicionada en producción formal si no se reserva presupuesto para Oracle, soporte de base de datos, automatización de calidad y endurecimiento de despliegue.</w:t>
      </w:r>
    </w:p>
    <w:p w14:paraId="28F43E88" w14:textId="74F2259E" w:rsidR="00E550B1" w:rsidRDefault="00000000">
      <w:pPr>
        <w:pStyle w:val="Textoindependiente"/>
      </w:pPr>
      <w:r>
        <w:t xml:space="preserve">La viabilidad operativa mide si el sistema puede ser instalado, administrado, supervisado, recuperado y utilizado por equipos reales con procedimientos razonables. El análisis cubre despliegue, arranque, dependencias operativas, </w:t>
      </w:r>
      <w:proofErr w:type="spellStart"/>
      <w:r>
        <w:t>observabilidad</w:t>
      </w:r>
      <w:proofErr w:type="spellEnd"/>
      <w:r>
        <w:t>, soporte y continuidad.</w:t>
      </w:r>
    </w:p>
    <w:p w14:paraId="089A27AC" w14:textId="77777777" w:rsidR="00E550B1" w:rsidRDefault="00E550B1">
      <w:pPr>
        <w:spacing w:after="200" w:line="276" w:lineRule="auto"/>
        <w:jc w:val="left"/>
      </w:pPr>
      <w:r>
        <w:br w:type="page"/>
      </w:r>
    </w:p>
    <w:p w14:paraId="3947FFB2" w14:textId="5BFA114B" w:rsidR="00E550B1" w:rsidRDefault="00E550B1" w:rsidP="00E550B1">
      <w:pPr>
        <w:pStyle w:val="Ttulo1"/>
      </w:pPr>
      <w:bookmarkStart w:id="41" w:name="_Toc231303736"/>
      <w:r>
        <w:lastRenderedPageBreak/>
        <w:t>Viabilidad Operacional</w:t>
      </w:r>
      <w:bookmarkEnd w:id="41"/>
    </w:p>
    <w:p w14:paraId="0C8061C3" w14:textId="77777777" w:rsidR="00E550B1" w:rsidRDefault="00E550B1" w:rsidP="00E550B1"/>
    <w:p w14:paraId="3D0FA7B2" w14:textId="77777777" w:rsidR="00787E04" w:rsidRDefault="00000000" w:rsidP="00E550B1">
      <w:pPr>
        <w:pStyle w:val="Ttulo2"/>
        <w:numPr>
          <w:ilvl w:val="0"/>
          <w:numId w:val="15"/>
        </w:numPr>
      </w:pPr>
      <w:bookmarkStart w:id="42" w:name="_Toc231302675"/>
      <w:bookmarkStart w:id="43" w:name="_Toc231303737"/>
      <w:r>
        <w:t>Modelo Operativo Observable</w:t>
      </w:r>
      <w:bookmarkEnd w:id="42"/>
      <w:bookmarkEnd w:id="43"/>
    </w:p>
    <w:p w14:paraId="559C528F" w14:textId="77777777" w:rsidR="00E550B1" w:rsidRPr="00E550B1" w:rsidRDefault="00E550B1" w:rsidP="00E550B1"/>
    <w:tbl>
      <w:tblPr>
        <w:tblStyle w:val="Tablaconcuadrcula"/>
        <w:tblW w:w="0" w:type="auto"/>
        <w:tblLook w:val="04A0" w:firstRow="1" w:lastRow="0" w:firstColumn="1" w:lastColumn="0" w:noHBand="0" w:noVBand="1"/>
      </w:tblPr>
      <w:tblGrid>
        <w:gridCol w:w="3131"/>
        <w:gridCol w:w="3131"/>
        <w:gridCol w:w="3132"/>
      </w:tblGrid>
      <w:tr w:rsidR="00787E04" w14:paraId="2C128B61" w14:textId="77777777">
        <w:tc>
          <w:tcPr>
            <w:tcW w:w="3135" w:type="dxa"/>
            <w:shd w:val="clear" w:color="auto" w:fill="D9EAF7"/>
          </w:tcPr>
          <w:p w14:paraId="1CA12BA9" w14:textId="77777777" w:rsidR="00787E04" w:rsidRDefault="00000000">
            <w:r>
              <w:rPr>
                <w:b/>
              </w:rPr>
              <w:t>Aspecto</w:t>
            </w:r>
          </w:p>
        </w:tc>
        <w:tc>
          <w:tcPr>
            <w:tcW w:w="3135" w:type="dxa"/>
            <w:shd w:val="clear" w:color="auto" w:fill="D9EAF7"/>
          </w:tcPr>
          <w:p w14:paraId="6E14BD9F" w14:textId="77777777" w:rsidR="00787E04" w:rsidRDefault="00000000">
            <w:r>
              <w:rPr>
                <w:b/>
              </w:rPr>
              <w:t>Evidencia</w:t>
            </w:r>
          </w:p>
        </w:tc>
        <w:tc>
          <w:tcPr>
            <w:tcW w:w="3135" w:type="dxa"/>
            <w:shd w:val="clear" w:color="auto" w:fill="D9EAF7"/>
          </w:tcPr>
          <w:p w14:paraId="2CBB64B0" w14:textId="77777777" w:rsidR="00787E04" w:rsidRDefault="00000000">
            <w:r>
              <w:rPr>
                <w:b/>
              </w:rPr>
              <w:t>Evaluación operativa</w:t>
            </w:r>
          </w:p>
        </w:tc>
      </w:tr>
      <w:tr w:rsidR="00787E04" w14:paraId="02CA335C" w14:textId="77777777">
        <w:tc>
          <w:tcPr>
            <w:tcW w:w="3135" w:type="dxa"/>
          </w:tcPr>
          <w:p w14:paraId="5E79E11A" w14:textId="77777777" w:rsidR="00787E04" w:rsidRDefault="00000000">
            <w:r>
              <w:t>Punto de entrada único</w:t>
            </w:r>
          </w:p>
        </w:tc>
        <w:tc>
          <w:tcPr>
            <w:tcW w:w="3135" w:type="dxa"/>
          </w:tcPr>
          <w:p w14:paraId="04BD8C9F" w14:textId="77777777" w:rsidR="00787E04" w:rsidRDefault="00000000">
            <w:r>
              <w:t>Gateway expuesto como entrada principal</w:t>
            </w:r>
          </w:p>
        </w:tc>
        <w:tc>
          <w:tcPr>
            <w:tcW w:w="3135" w:type="dxa"/>
          </w:tcPr>
          <w:p w14:paraId="76C871FF" w14:textId="77777777" w:rsidR="00787E04" w:rsidRDefault="00000000">
            <w:r>
              <w:t>Positivo; simplifica consumo y publicación</w:t>
            </w:r>
          </w:p>
        </w:tc>
      </w:tr>
      <w:tr w:rsidR="00787E04" w14:paraId="2BA6E58C" w14:textId="77777777">
        <w:tc>
          <w:tcPr>
            <w:tcW w:w="3135" w:type="dxa"/>
          </w:tcPr>
          <w:p w14:paraId="2220FD4E" w14:textId="77777777" w:rsidR="00787E04" w:rsidRDefault="00000000">
            <w:r>
              <w:t>Separación de servicios</w:t>
            </w:r>
          </w:p>
        </w:tc>
        <w:tc>
          <w:tcPr>
            <w:tcW w:w="3135" w:type="dxa"/>
          </w:tcPr>
          <w:p w14:paraId="66A26B9C" w14:textId="77777777" w:rsidR="00787E04" w:rsidRDefault="00000000">
            <w:r>
              <w:t>Frontend, backend, auth, DB y registry desacoplados en contenedores</w:t>
            </w:r>
          </w:p>
        </w:tc>
        <w:tc>
          <w:tcPr>
            <w:tcW w:w="3135" w:type="dxa"/>
          </w:tcPr>
          <w:p w14:paraId="00071B17" w14:textId="77777777" w:rsidR="00787E04" w:rsidRDefault="00000000">
            <w:r>
              <w:t>Positivo; facilita aislamiento</w:t>
            </w:r>
          </w:p>
        </w:tc>
      </w:tr>
      <w:tr w:rsidR="00787E04" w14:paraId="0B278C6C" w14:textId="77777777">
        <w:tc>
          <w:tcPr>
            <w:tcW w:w="3135" w:type="dxa"/>
          </w:tcPr>
          <w:p w14:paraId="3CC0FB6F" w14:textId="77777777" w:rsidR="00787E04" w:rsidRDefault="00000000">
            <w:r>
              <w:t>Health checks</w:t>
            </w:r>
          </w:p>
        </w:tc>
        <w:tc>
          <w:tcPr>
            <w:tcW w:w="3135" w:type="dxa"/>
          </w:tcPr>
          <w:p w14:paraId="527AB50E" w14:textId="77777777" w:rsidR="00787E04" w:rsidRDefault="00000000">
            <w:r>
              <w:t>Gateway y compose incluyen verificaciones de salud</w:t>
            </w:r>
          </w:p>
        </w:tc>
        <w:tc>
          <w:tcPr>
            <w:tcW w:w="3135" w:type="dxa"/>
          </w:tcPr>
          <w:p w14:paraId="4880AADC" w14:textId="77777777" w:rsidR="00787E04" w:rsidRDefault="00000000">
            <w:r>
              <w:t>Positivo, aunque básico</w:t>
            </w:r>
          </w:p>
        </w:tc>
      </w:tr>
      <w:tr w:rsidR="00787E04" w14:paraId="4064F3BC" w14:textId="77777777">
        <w:tc>
          <w:tcPr>
            <w:tcW w:w="3135" w:type="dxa"/>
          </w:tcPr>
          <w:p w14:paraId="0742BE30" w14:textId="77777777" w:rsidR="00787E04" w:rsidRDefault="00000000">
            <w:r>
              <w:t>Variables de entorno</w:t>
            </w:r>
          </w:p>
        </w:tc>
        <w:tc>
          <w:tcPr>
            <w:tcW w:w="3135" w:type="dxa"/>
          </w:tcPr>
          <w:p w14:paraId="2686FEB2" w14:textId="77777777" w:rsidR="00787E04" w:rsidRDefault="00000000">
            <w:r>
              <w:t>Archivos de ejemplo para backend y Docker</w:t>
            </w:r>
          </w:p>
        </w:tc>
        <w:tc>
          <w:tcPr>
            <w:tcW w:w="3135" w:type="dxa"/>
          </w:tcPr>
          <w:p w14:paraId="23E5C28A" w14:textId="77777777" w:rsidR="00787E04" w:rsidRDefault="00000000">
            <w:r>
              <w:t>Positivo; permite parametrización</w:t>
            </w:r>
          </w:p>
        </w:tc>
      </w:tr>
      <w:tr w:rsidR="00787E04" w14:paraId="7ED921D1" w14:textId="77777777">
        <w:tc>
          <w:tcPr>
            <w:tcW w:w="3135" w:type="dxa"/>
          </w:tcPr>
          <w:p w14:paraId="7BE757B3" w14:textId="77777777" w:rsidR="00787E04" w:rsidRDefault="00000000">
            <w:r>
              <w:t>Scripts de inicialización de BD</w:t>
            </w:r>
          </w:p>
        </w:tc>
        <w:tc>
          <w:tcPr>
            <w:tcW w:w="3135" w:type="dxa"/>
          </w:tcPr>
          <w:p w14:paraId="751C5726" w14:textId="77777777" w:rsidR="00787E04" w:rsidRDefault="00000000">
            <w:r>
              <w:t>init-db.sh e init-db-lf.sh</w:t>
            </w:r>
          </w:p>
        </w:tc>
        <w:tc>
          <w:tcPr>
            <w:tcW w:w="3135" w:type="dxa"/>
          </w:tcPr>
          <w:p w14:paraId="5B484703" w14:textId="77777777" w:rsidR="00787E04" w:rsidRDefault="00000000">
            <w:r>
              <w:t>Positivo; estandariza la carga inicial</w:t>
            </w:r>
          </w:p>
        </w:tc>
      </w:tr>
      <w:tr w:rsidR="00787E04" w14:paraId="14705A5D" w14:textId="77777777">
        <w:tc>
          <w:tcPr>
            <w:tcW w:w="3135" w:type="dxa"/>
          </w:tcPr>
          <w:p w14:paraId="6AF3460F" w14:textId="77777777" w:rsidR="00787E04" w:rsidRDefault="00000000">
            <w:r>
              <w:t>Observabilidad profunda</w:t>
            </w:r>
          </w:p>
        </w:tc>
        <w:tc>
          <w:tcPr>
            <w:tcW w:w="3135" w:type="dxa"/>
          </w:tcPr>
          <w:p w14:paraId="11D3A676" w14:textId="77777777" w:rsidR="00787E04" w:rsidRDefault="00000000">
            <w:r>
              <w:t>No se observaron dashboards, tracing ni logging centralizado</w:t>
            </w:r>
          </w:p>
        </w:tc>
        <w:tc>
          <w:tcPr>
            <w:tcW w:w="3135" w:type="dxa"/>
          </w:tcPr>
          <w:p w14:paraId="7FA5BDD4" w14:textId="77777777" w:rsidR="00787E04" w:rsidRDefault="00000000">
            <w:r>
              <w:t>Insuficiente para operación madura</w:t>
            </w:r>
          </w:p>
        </w:tc>
      </w:tr>
    </w:tbl>
    <w:p w14:paraId="35476E70" w14:textId="77777777" w:rsidR="00787E04" w:rsidRDefault="00000000">
      <w:pPr>
        <w:pStyle w:val="Descripcin"/>
        <w:jc w:val="center"/>
      </w:pPr>
      <w:r>
        <w:t>Tabla 15. Información estructurada del Estudio de Viabilidad</w:t>
      </w:r>
    </w:p>
    <w:p w14:paraId="10649190" w14:textId="69180D24" w:rsidR="00E550B1" w:rsidRDefault="00E550B1">
      <w:pPr>
        <w:spacing w:after="200" w:line="276" w:lineRule="auto"/>
        <w:jc w:val="left"/>
      </w:pPr>
      <w:r>
        <w:br w:type="page"/>
      </w:r>
    </w:p>
    <w:p w14:paraId="7D30F0BD" w14:textId="77777777" w:rsidR="00787E04" w:rsidRDefault="00000000">
      <w:pPr>
        <w:pStyle w:val="Ttulo2"/>
      </w:pPr>
      <w:bookmarkStart w:id="44" w:name="_Toc231302676"/>
      <w:bookmarkStart w:id="45" w:name="_Toc231303738"/>
      <w:r>
        <w:lastRenderedPageBreak/>
        <w:t>Requisitos Operativos del Entorno</w:t>
      </w:r>
      <w:bookmarkEnd w:id="44"/>
      <w:bookmarkEnd w:id="45"/>
    </w:p>
    <w:p w14:paraId="068DF7FA" w14:textId="77777777" w:rsidR="00E550B1" w:rsidRPr="00E550B1" w:rsidRDefault="00E550B1" w:rsidP="00E550B1"/>
    <w:tbl>
      <w:tblPr>
        <w:tblStyle w:val="Sombreadomedio1-nfasis1"/>
        <w:tblW w:w="0" w:type="auto"/>
        <w:tblLook w:val="04A0" w:firstRow="1" w:lastRow="0" w:firstColumn="1" w:lastColumn="0" w:noHBand="0" w:noVBand="1"/>
      </w:tblPr>
      <w:tblGrid>
        <w:gridCol w:w="4691"/>
        <w:gridCol w:w="4693"/>
      </w:tblGrid>
      <w:tr w:rsidR="00787E04" w14:paraId="0FC4E899"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shd w:val="clear" w:color="auto" w:fill="D9EAF7"/>
          </w:tcPr>
          <w:p w14:paraId="59908209" w14:textId="77777777" w:rsidR="00787E04" w:rsidRDefault="00000000">
            <w:r>
              <w:t>Requisito</w:t>
            </w:r>
          </w:p>
        </w:tc>
        <w:tc>
          <w:tcPr>
            <w:tcW w:w="4702" w:type="dxa"/>
            <w:shd w:val="clear" w:color="auto" w:fill="D9EAF7"/>
          </w:tcPr>
          <w:p w14:paraId="17D98B62" w14:textId="77777777" w:rsidR="00787E04" w:rsidRDefault="00000000">
            <w:pPr>
              <w:cnfStyle w:val="100000000000" w:firstRow="1" w:lastRow="0" w:firstColumn="0" w:lastColumn="0" w:oddVBand="0" w:evenVBand="0" w:oddHBand="0" w:evenHBand="0" w:firstRowFirstColumn="0" w:firstRowLastColumn="0" w:lastRowFirstColumn="0" w:lastRowLastColumn="0"/>
            </w:pPr>
            <w:r>
              <w:t>Necesidad operativa real</w:t>
            </w:r>
          </w:p>
        </w:tc>
      </w:tr>
      <w:tr w:rsidR="00787E04" w14:paraId="5B1087A1"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101BFFB0" w14:textId="77777777" w:rsidR="00787E04" w:rsidRDefault="00000000">
            <w:r>
              <w:rPr>
                <w:b w:val="0"/>
              </w:rPr>
              <w:t>Node.js y npm</w:t>
            </w:r>
          </w:p>
        </w:tc>
        <w:tc>
          <w:tcPr>
            <w:tcW w:w="4702" w:type="dxa"/>
          </w:tcPr>
          <w:p w14:paraId="1D2CCF11" w14:textId="77777777" w:rsidR="00787E04" w:rsidRDefault="00000000">
            <w:pPr>
              <w:cnfStyle w:val="000000100000" w:firstRow="0" w:lastRow="0" w:firstColumn="0" w:lastColumn="0" w:oddVBand="0" w:evenVBand="0" w:oddHBand="1" w:evenHBand="0" w:firstRowFirstColumn="0" w:firstRowLastColumn="0" w:lastRowFirstColumn="0" w:lastRowLastColumn="0"/>
            </w:pPr>
            <w:r>
              <w:t>Necesarios para módulos frontend, backend, gateway y auth</w:t>
            </w:r>
          </w:p>
        </w:tc>
      </w:tr>
      <w:tr w:rsidR="00787E04" w14:paraId="662EA9A2"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24301E21" w14:textId="77777777" w:rsidR="00787E04" w:rsidRDefault="00000000">
            <w:r>
              <w:rPr>
                <w:b w:val="0"/>
              </w:rPr>
              <w:t>Docker y Docker Compose</w:t>
            </w:r>
          </w:p>
        </w:tc>
        <w:tc>
          <w:tcPr>
            <w:tcW w:w="4702" w:type="dxa"/>
          </w:tcPr>
          <w:p w14:paraId="6500AE61" w14:textId="77777777" w:rsidR="00787E04" w:rsidRDefault="00000000">
            <w:pPr>
              <w:cnfStyle w:val="000000010000" w:firstRow="0" w:lastRow="0" w:firstColumn="0" w:lastColumn="0" w:oddVBand="0" w:evenVBand="0" w:oddHBand="0" w:evenHBand="1" w:firstRowFirstColumn="0" w:firstRowLastColumn="0" w:lastRowFirstColumn="0" w:lastRowLastColumn="0"/>
            </w:pPr>
            <w:r>
              <w:t>Recomendados para reproducir topología completa con Oracle, Eureka y servicios</w:t>
            </w:r>
          </w:p>
        </w:tc>
      </w:tr>
      <w:tr w:rsidR="00787E04" w14:paraId="310B15CE"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272EA95C" w14:textId="77777777" w:rsidR="00787E04" w:rsidRDefault="00000000">
            <w:r>
              <w:rPr>
                <w:b w:val="0"/>
              </w:rPr>
              <w:t>Oracle accesible</w:t>
            </w:r>
          </w:p>
        </w:tc>
        <w:tc>
          <w:tcPr>
            <w:tcW w:w="4702" w:type="dxa"/>
          </w:tcPr>
          <w:p w14:paraId="4423EB6A" w14:textId="77777777" w:rsidR="00787E04" w:rsidRDefault="00000000">
            <w:pPr>
              <w:cnfStyle w:val="000000100000" w:firstRow="0" w:lastRow="0" w:firstColumn="0" w:lastColumn="0" w:oddVBand="0" w:evenVBand="0" w:oddHBand="1" w:evenHBand="0" w:firstRowFirstColumn="0" w:firstRowLastColumn="0" w:lastRowFirstColumn="0" w:lastRowLastColumn="0"/>
            </w:pPr>
            <w:r>
              <w:t>Obligatorio para comportamiento completo del sistema</w:t>
            </w:r>
          </w:p>
        </w:tc>
      </w:tr>
      <w:tr w:rsidR="00787E04" w14:paraId="3B0E1D56"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11504094" w14:textId="77777777" w:rsidR="00787E04" w:rsidRDefault="00000000">
            <w:r>
              <w:rPr>
                <w:b w:val="0"/>
              </w:rPr>
              <w:t>SQL\*Plus o utilitario equivalente</w:t>
            </w:r>
          </w:p>
        </w:tc>
        <w:tc>
          <w:tcPr>
            <w:tcW w:w="4702" w:type="dxa"/>
          </w:tcPr>
          <w:p w14:paraId="4ECA1ED8" w14:textId="77777777" w:rsidR="00787E04" w:rsidRDefault="00000000">
            <w:pPr>
              <w:cnfStyle w:val="000000010000" w:firstRow="0" w:lastRow="0" w:firstColumn="0" w:lastColumn="0" w:oddVBand="0" w:evenVBand="0" w:oddHBand="0" w:evenHBand="1" w:firstRowFirstColumn="0" w:firstRowLastColumn="0" w:lastRowFirstColumn="0" w:lastRowLastColumn="0"/>
            </w:pPr>
            <w:r>
              <w:t>Necesario para ejecutar scripts de inicialización fuera del contenedor preparado</w:t>
            </w:r>
          </w:p>
        </w:tc>
      </w:tr>
      <w:tr w:rsidR="00787E04" w14:paraId="095E7883"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2788300E" w14:textId="77777777" w:rsidR="00787E04" w:rsidRDefault="00000000">
            <w:r>
              <w:rPr>
                <w:b w:val="0"/>
              </w:rPr>
              <w:t>Nginx dentro de contenedor frontend</w:t>
            </w:r>
          </w:p>
        </w:tc>
        <w:tc>
          <w:tcPr>
            <w:tcW w:w="4702" w:type="dxa"/>
          </w:tcPr>
          <w:p w14:paraId="2EA84B53" w14:textId="77777777" w:rsidR="00787E04" w:rsidRDefault="00000000">
            <w:pPr>
              <w:cnfStyle w:val="000000100000" w:firstRow="0" w:lastRow="0" w:firstColumn="0" w:lastColumn="0" w:oddVBand="0" w:evenVBand="0" w:oddHBand="1" w:evenHBand="0" w:firstRowFirstColumn="0" w:firstRowLastColumn="0" w:lastRowFirstColumn="0" w:lastRowLastColumn="0"/>
            </w:pPr>
            <w:r>
              <w:t>Requerido para servir el build de Angular en ejecución containerizada</w:t>
            </w:r>
          </w:p>
        </w:tc>
      </w:tr>
    </w:tbl>
    <w:p w14:paraId="0841E667" w14:textId="77777777" w:rsidR="00787E04" w:rsidRDefault="00000000">
      <w:pPr>
        <w:pStyle w:val="Descripcin"/>
        <w:jc w:val="center"/>
      </w:pPr>
      <w:r>
        <w:t>Tabla 16. Información estructurada del Estudio de Viabilidad</w:t>
      </w:r>
    </w:p>
    <w:p w14:paraId="6330A25B" w14:textId="77777777" w:rsidR="00787E04" w:rsidRDefault="00787E04">
      <w:pPr>
        <w:pStyle w:val="Textoindependiente"/>
      </w:pPr>
    </w:p>
    <w:p w14:paraId="5BD16BF3" w14:textId="77777777" w:rsidR="00787E04" w:rsidRDefault="00000000">
      <w:pPr>
        <w:pStyle w:val="Ttulo2"/>
      </w:pPr>
      <w:bookmarkStart w:id="46" w:name="_Toc231302677"/>
      <w:bookmarkStart w:id="47" w:name="_Toc231303739"/>
      <w:r>
        <w:t>Capacidad de Soporte y Administración</w:t>
      </w:r>
      <w:bookmarkEnd w:id="46"/>
      <w:bookmarkEnd w:id="47"/>
    </w:p>
    <w:p w14:paraId="2E3C90D1" w14:textId="77777777" w:rsidR="00E550B1" w:rsidRPr="00E550B1" w:rsidRDefault="00E550B1" w:rsidP="00E550B1"/>
    <w:tbl>
      <w:tblPr>
        <w:tblStyle w:val="Listaclara-nfasis1"/>
        <w:tblW w:w="0" w:type="auto"/>
        <w:tblLook w:val="04A0" w:firstRow="1" w:lastRow="0" w:firstColumn="1" w:lastColumn="0" w:noHBand="0" w:noVBand="1"/>
      </w:tblPr>
      <w:tblGrid>
        <w:gridCol w:w="3129"/>
        <w:gridCol w:w="3128"/>
        <w:gridCol w:w="3127"/>
      </w:tblGrid>
      <w:tr w:rsidR="00787E04" w14:paraId="767F3128"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0C2742E4" w14:textId="77777777" w:rsidR="00787E04" w:rsidRDefault="00000000">
            <w:r>
              <w:t>Tema</w:t>
            </w:r>
          </w:p>
        </w:tc>
        <w:tc>
          <w:tcPr>
            <w:tcW w:w="3135" w:type="dxa"/>
            <w:shd w:val="clear" w:color="auto" w:fill="D9EAF7"/>
          </w:tcPr>
          <w:p w14:paraId="593DD0BC" w14:textId="77777777" w:rsidR="00787E04" w:rsidRDefault="00000000">
            <w:pPr>
              <w:cnfStyle w:val="100000000000" w:firstRow="1" w:lastRow="0" w:firstColumn="0" w:lastColumn="0" w:oddVBand="0" w:evenVBand="0" w:oddHBand="0" w:evenHBand="0" w:firstRowFirstColumn="0" w:firstRowLastColumn="0" w:lastRowFirstColumn="0" w:lastRowLastColumn="0"/>
            </w:pPr>
            <w:r>
              <w:t>Estado inferido</w:t>
            </w:r>
          </w:p>
        </w:tc>
        <w:tc>
          <w:tcPr>
            <w:tcW w:w="3135" w:type="dxa"/>
            <w:shd w:val="clear" w:color="auto" w:fill="D9EAF7"/>
          </w:tcPr>
          <w:p w14:paraId="337DA712" w14:textId="77777777" w:rsidR="00787E04" w:rsidRDefault="00000000">
            <w:pPr>
              <w:cnfStyle w:val="100000000000" w:firstRow="1" w:lastRow="0" w:firstColumn="0" w:lastColumn="0" w:oddVBand="0" w:evenVBand="0" w:oddHBand="0" w:evenHBand="0" w:firstRowFirstColumn="0" w:firstRowLastColumn="0" w:lastRowFirstColumn="0" w:lastRowLastColumn="0"/>
            </w:pPr>
            <w:r>
              <w:t>Implicación operativa</w:t>
            </w:r>
          </w:p>
        </w:tc>
      </w:tr>
      <w:tr w:rsidR="00787E04" w14:paraId="0A392228"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88DC0A6" w14:textId="77777777" w:rsidR="00787E04" w:rsidRDefault="00000000">
            <w:r>
              <w:rPr>
                <w:b w:val="0"/>
              </w:rPr>
              <w:t>Administración de configuración</w:t>
            </w:r>
          </w:p>
        </w:tc>
        <w:tc>
          <w:tcPr>
            <w:tcW w:w="3135" w:type="dxa"/>
          </w:tcPr>
          <w:p w14:paraId="4124502F" w14:textId="77777777" w:rsidR="00787E04" w:rsidRDefault="00000000">
            <w:pPr>
              <w:cnfStyle w:val="000000100000" w:firstRow="0" w:lastRow="0" w:firstColumn="0" w:lastColumn="0" w:oddVBand="0" w:evenVBand="0" w:oddHBand="1" w:evenHBand="0" w:firstRowFirstColumn="0" w:firstRowLastColumn="0" w:lastRowFirstColumn="0" w:lastRowLastColumn="0"/>
            </w:pPr>
            <w:r>
              <w:t>Basada en archivos y variables de entorno</w:t>
            </w:r>
          </w:p>
        </w:tc>
        <w:tc>
          <w:tcPr>
            <w:tcW w:w="3135" w:type="dxa"/>
          </w:tcPr>
          <w:p w14:paraId="2924F78A" w14:textId="77777777" w:rsidR="00787E04" w:rsidRDefault="00000000">
            <w:pPr>
              <w:cnfStyle w:val="000000100000" w:firstRow="0" w:lastRow="0" w:firstColumn="0" w:lastColumn="0" w:oddVBand="0" w:evenVBand="0" w:oddHBand="1" w:evenHBand="0" w:firstRowFirstColumn="0" w:firstRowLastColumn="0" w:lastRowFirstColumn="0" w:lastRowLastColumn="0"/>
            </w:pPr>
            <w:r>
              <w:t>Aceptable para entornos pequeños y medianos</w:t>
            </w:r>
          </w:p>
        </w:tc>
      </w:tr>
      <w:tr w:rsidR="00787E04" w14:paraId="5F75AF5C"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4CE014C6" w14:textId="77777777" w:rsidR="00787E04" w:rsidRDefault="00000000">
            <w:r>
              <w:rPr>
                <w:b w:val="0"/>
              </w:rPr>
              <w:t>Recuperación de servicios</w:t>
            </w:r>
          </w:p>
        </w:tc>
        <w:tc>
          <w:tcPr>
            <w:tcW w:w="3135" w:type="dxa"/>
          </w:tcPr>
          <w:p w14:paraId="4B89CB44"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r w:rsidRPr="00E550B1">
              <w:rPr>
                <w:lang w:val="en-US"/>
              </w:rPr>
              <w:t xml:space="preserve">restart: unless-stopped </w:t>
            </w:r>
            <w:proofErr w:type="spellStart"/>
            <w:r w:rsidRPr="00E550B1">
              <w:rPr>
                <w:lang w:val="en-US"/>
              </w:rPr>
              <w:t>en</w:t>
            </w:r>
            <w:proofErr w:type="spellEnd"/>
            <w:r w:rsidRPr="00E550B1">
              <w:rPr>
                <w:lang w:val="en-US"/>
              </w:rPr>
              <w:t xml:space="preserve"> compose</w:t>
            </w:r>
          </w:p>
        </w:tc>
        <w:tc>
          <w:tcPr>
            <w:tcW w:w="3135" w:type="dxa"/>
          </w:tcPr>
          <w:p w14:paraId="0047D9A8" w14:textId="77777777" w:rsidR="00787E04" w:rsidRDefault="00000000">
            <w:pPr>
              <w:cnfStyle w:val="000000000000" w:firstRow="0" w:lastRow="0" w:firstColumn="0" w:lastColumn="0" w:oddVBand="0" w:evenVBand="0" w:oddHBand="0" w:evenHBand="0" w:firstRowFirstColumn="0" w:firstRowLastColumn="0" w:lastRowFirstColumn="0" w:lastRowLastColumn="0"/>
            </w:pPr>
            <w:r>
              <w:t>Útil, pero no sustituye monitoreo ni runbooks</w:t>
            </w:r>
          </w:p>
        </w:tc>
      </w:tr>
      <w:tr w:rsidR="00787E04" w14:paraId="21FF3A95"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0D55881" w14:textId="77777777" w:rsidR="00787E04" w:rsidRDefault="00000000">
            <w:r>
              <w:rPr>
                <w:b w:val="0"/>
              </w:rPr>
              <w:t>Gestión de secretos</w:t>
            </w:r>
          </w:p>
        </w:tc>
        <w:tc>
          <w:tcPr>
            <w:tcW w:w="3135" w:type="dxa"/>
          </w:tcPr>
          <w:p w14:paraId="53B12D4C" w14:textId="77777777" w:rsidR="00787E04" w:rsidRDefault="00000000">
            <w:pPr>
              <w:cnfStyle w:val="000000100000" w:firstRow="0" w:lastRow="0" w:firstColumn="0" w:lastColumn="0" w:oddVBand="0" w:evenVBand="0" w:oddHBand="1" w:evenHBand="0" w:firstRowFirstColumn="0" w:firstRowLastColumn="0" w:lastRowFirstColumn="0" w:lastRowLastColumn="0"/>
            </w:pPr>
            <w:r>
              <w:t>Inmadura; existen credenciales de ejemplo visibles</w:t>
            </w:r>
          </w:p>
        </w:tc>
        <w:tc>
          <w:tcPr>
            <w:tcW w:w="3135" w:type="dxa"/>
          </w:tcPr>
          <w:p w14:paraId="4F238DAE" w14:textId="77777777" w:rsidR="00787E04" w:rsidRDefault="00000000">
            <w:pPr>
              <w:cnfStyle w:val="000000100000" w:firstRow="0" w:lastRow="0" w:firstColumn="0" w:lastColumn="0" w:oddVBand="0" w:evenVBand="0" w:oddHBand="1" w:evenHBand="0" w:firstRowFirstColumn="0" w:firstRowLastColumn="0" w:lastRowFirstColumn="0" w:lastRowLastColumn="0"/>
            </w:pPr>
            <w:r>
              <w:t>Requiere corrección antes de endurecer producción</w:t>
            </w:r>
          </w:p>
        </w:tc>
      </w:tr>
      <w:tr w:rsidR="00787E04" w14:paraId="22381D6B"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57772EF5" w14:textId="77777777" w:rsidR="00787E04" w:rsidRDefault="00000000">
            <w:r>
              <w:rPr>
                <w:b w:val="0"/>
              </w:rPr>
              <w:t>Gestión de cambios</w:t>
            </w:r>
          </w:p>
        </w:tc>
        <w:tc>
          <w:tcPr>
            <w:tcW w:w="3135" w:type="dxa"/>
          </w:tcPr>
          <w:p w14:paraId="12515C20" w14:textId="77777777" w:rsidR="00787E04" w:rsidRDefault="00000000">
            <w:pPr>
              <w:cnfStyle w:val="000000000000" w:firstRow="0" w:lastRow="0" w:firstColumn="0" w:lastColumn="0" w:oddVBand="0" w:evenVBand="0" w:oddHBand="0" w:evenHBand="0" w:firstRowFirstColumn="0" w:firstRowLastColumn="0" w:lastRowFirstColumn="0" w:lastRowLastColumn="0"/>
            </w:pPr>
            <w:r>
              <w:t>Monorepo con módulos diferenciados</w:t>
            </w:r>
          </w:p>
        </w:tc>
        <w:tc>
          <w:tcPr>
            <w:tcW w:w="3135" w:type="dxa"/>
          </w:tcPr>
          <w:p w14:paraId="5647F969" w14:textId="77777777" w:rsidR="00787E04" w:rsidRDefault="00000000">
            <w:pPr>
              <w:cnfStyle w:val="000000000000" w:firstRow="0" w:lastRow="0" w:firstColumn="0" w:lastColumn="0" w:oddVBand="0" w:evenVBand="0" w:oddHBand="0" w:evenHBand="0" w:firstRowFirstColumn="0" w:firstRowLastColumn="0" w:lastRowFirstColumn="0" w:lastRowLastColumn="0"/>
            </w:pPr>
            <w:r>
              <w:t>Operable, pero exige disciplina de versionado</w:t>
            </w:r>
          </w:p>
        </w:tc>
      </w:tr>
      <w:tr w:rsidR="00787E04" w14:paraId="788F9F3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CD5767" w14:textId="77777777" w:rsidR="00787E04" w:rsidRDefault="00000000">
            <w:r>
              <w:rPr>
                <w:b w:val="0"/>
              </w:rPr>
              <w:t>Soporte funcional y técnico</w:t>
            </w:r>
          </w:p>
        </w:tc>
        <w:tc>
          <w:tcPr>
            <w:tcW w:w="3135" w:type="dxa"/>
          </w:tcPr>
          <w:p w14:paraId="299EF9D7" w14:textId="77777777" w:rsidR="00787E04" w:rsidRDefault="00000000">
            <w:pPr>
              <w:cnfStyle w:val="000000100000" w:firstRow="0" w:lastRow="0" w:firstColumn="0" w:lastColumn="0" w:oddVBand="0" w:evenVBand="0" w:oddHBand="1" w:evenHBand="0" w:firstRowFirstColumn="0" w:firstRowLastColumn="0" w:lastRowFirstColumn="0" w:lastRowLastColumn="0"/>
            </w:pPr>
            <w:r>
              <w:t>Requiere perfiles con conocimiento de frontend, backend y Oracle</w:t>
            </w:r>
          </w:p>
        </w:tc>
        <w:tc>
          <w:tcPr>
            <w:tcW w:w="3135" w:type="dxa"/>
          </w:tcPr>
          <w:p w14:paraId="52E36467" w14:textId="77777777" w:rsidR="00787E04" w:rsidRDefault="00000000">
            <w:pPr>
              <w:cnfStyle w:val="000000100000" w:firstRow="0" w:lastRow="0" w:firstColumn="0" w:lastColumn="0" w:oddVBand="0" w:evenVBand="0" w:oddHBand="1" w:evenHBand="0" w:firstRowFirstColumn="0" w:firstRowLastColumn="0" w:lastRowFirstColumn="0" w:lastRowLastColumn="0"/>
            </w:pPr>
            <w:r>
              <w:t>Exigencia operativa media-alta</w:t>
            </w:r>
          </w:p>
        </w:tc>
      </w:tr>
    </w:tbl>
    <w:p w14:paraId="38DB7B49" w14:textId="77777777" w:rsidR="00787E04" w:rsidRDefault="00000000">
      <w:pPr>
        <w:pStyle w:val="Descripcin"/>
        <w:jc w:val="center"/>
      </w:pPr>
      <w:r>
        <w:t>Tabla 17. Información estructurada del Estudio de Viabilidad</w:t>
      </w:r>
    </w:p>
    <w:p w14:paraId="571580DA" w14:textId="648C5B65" w:rsidR="00E550B1" w:rsidRDefault="00E550B1">
      <w:pPr>
        <w:spacing w:after="200" w:line="276" w:lineRule="auto"/>
        <w:jc w:val="left"/>
      </w:pPr>
      <w:r>
        <w:br w:type="page"/>
      </w:r>
    </w:p>
    <w:p w14:paraId="6EFD0329" w14:textId="77777777" w:rsidR="00787E04" w:rsidRDefault="00000000">
      <w:pPr>
        <w:pStyle w:val="Ttulo2"/>
      </w:pPr>
      <w:bookmarkStart w:id="48" w:name="_Toc231302678"/>
      <w:bookmarkStart w:id="49" w:name="_Toc231303740"/>
      <w:r>
        <w:lastRenderedPageBreak/>
        <w:t>Limitaciones Operativas Detectadas</w:t>
      </w:r>
      <w:bookmarkEnd w:id="48"/>
      <w:bookmarkEnd w:id="49"/>
    </w:p>
    <w:p w14:paraId="2F616EE9" w14:textId="77777777" w:rsidR="00E550B1" w:rsidRPr="00E550B1" w:rsidRDefault="00E550B1" w:rsidP="00E550B1"/>
    <w:tbl>
      <w:tblPr>
        <w:tblStyle w:val="Cuadrculamedia1-nfasis1"/>
        <w:tblW w:w="0" w:type="auto"/>
        <w:tblLook w:val="04A0" w:firstRow="1" w:lastRow="0" w:firstColumn="1" w:lastColumn="0" w:noHBand="0" w:noVBand="1"/>
      </w:tblPr>
      <w:tblGrid>
        <w:gridCol w:w="3125"/>
        <w:gridCol w:w="3129"/>
        <w:gridCol w:w="3130"/>
      </w:tblGrid>
      <w:tr w:rsidR="00787E04" w14:paraId="50204BA8"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7B6F1F2C" w14:textId="77777777" w:rsidR="00787E04" w:rsidRDefault="00000000">
            <w:r>
              <w:t>ID</w:t>
            </w:r>
          </w:p>
        </w:tc>
        <w:tc>
          <w:tcPr>
            <w:tcW w:w="3135" w:type="dxa"/>
            <w:shd w:val="clear" w:color="auto" w:fill="D9EAF7"/>
          </w:tcPr>
          <w:p w14:paraId="710BCEBF" w14:textId="77777777" w:rsidR="00787E04" w:rsidRDefault="00000000">
            <w:pPr>
              <w:cnfStyle w:val="100000000000" w:firstRow="1" w:lastRow="0" w:firstColumn="0" w:lastColumn="0" w:oddVBand="0" w:evenVBand="0" w:oddHBand="0" w:evenHBand="0" w:firstRowFirstColumn="0" w:firstRowLastColumn="0" w:lastRowFirstColumn="0" w:lastRowLastColumn="0"/>
            </w:pPr>
            <w:r>
              <w:t>Limitación</w:t>
            </w:r>
          </w:p>
        </w:tc>
        <w:tc>
          <w:tcPr>
            <w:tcW w:w="3135" w:type="dxa"/>
            <w:shd w:val="clear" w:color="auto" w:fill="D9EAF7"/>
          </w:tcPr>
          <w:p w14:paraId="6D0767A6" w14:textId="77777777" w:rsidR="00787E04" w:rsidRDefault="00000000">
            <w:pPr>
              <w:cnfStyle w:val="100000000000" w:firstRow="1" w:lastRow="0" w:firstColumn="0" w:lastColumn="0" w:oddVBand="0" w:evenVBand="0" w:oddHBand="0" w:evenHBand="0" w:firstRowFirstColumn="0" w:firstRowLastColumn="0" w:lastRowFirstColumn="0" w:lastRowLastColumn="0"/>
            </w:pPr>
            <w:r>
              <w:t>Efecto</w:t>
            </w:r>
          </w:p>
        </w:tc>
      </w:tr>
      <w:tr w:rsidR="00787E04" w14:paraId="7AE157C5"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034BB8" w14:textId="77777777" w:rsidR="00787E04" w:rsidRDefault="00000000">
            <w:r>
              <w:rPr>
                <w:b w:val="0"/>
              </w:rPr>
              <w:t>RO-01</w:t>
            </w:r>
          </w:p>
        </w:tc>
        <w:tc>
          <w:tcPr>
            <w:tcW w:w="3135" w:type="dxa"/>
          </w:tcPr>
          <w:p w14:paraId="537C8398" w14:textId="77777777" w:rsidR="00787E04" w:rsidRDefault="00000000">
            <w:pPr>
              <w:cnfStyle w:val="000000100000" w:firstRow="0" w:lastRow="0" w:firstColumn="0" w:lastColumn="0" w:oddVBand="0" w:evenVBand="0" w:oddHBand="1" w:evenHBand="0" w:firstRowFirstColumn="0" w:firstRowLastColumn="0" w:lastRowFirstColumn="0" w:lastRowLastColumn="0"/>
            </w:pPr>
            <w:r>
              <w:t>No se observó pipeline CI/CD</w:t>
            </w:r>
          </w:p>
        </w:tc>
        <w:tc>
          <w:tcPr>
            <w:tcW w:w="3135" w:type="dxa"/>
          </w:tcPr>
          <w:p w14:paraId="6AD14F6F" w14:textId="77777777" w:rsidR="00787E04" w:rsidRDefault="00000000">
            <w:pPr>
              <w:cnfStyle w:val="000000100000" w:firstRow="0" w:lastRow="0" w:firstColumn="0" w:lastColumn="0" w:oddVBand="0" w:evenVBand="0" w:oddHBand="1" w:evenHBand="0" w:firstRowFirstColumn="0" w:firstRowLastColumn="0" w:lastRowFirstColumn="0" w:lastRowLastColumn="0"/>
            </w:pPr>
            <w:r>
              <w:t>El despliegue depende más de ejecución manual y validaciones ad hoc</w:t>
            </w:r>
          </w:p>
        </w:tc>
      </w:tr>
      <w:tr w:rsidR="00787E04" w14:paraId="70806A13"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31F129E9" w14:textId="77777777" w:rsidR="00787E04" w:rsidRDefault="00000000">
            <w:r>
              <w:rPr>
                <w:b w:val="0"/>
              </w:rPr>
              <w:t>RO-02</w:t>
            </w:r>
          </w:p>
        </w:tc>
        <w:tc>
          <w:tcPr>
            <w:tcW w:w="3135" w:type="dxa"/>
          </w:tcPr>
          <w:p w14:paraId="0BE1A78A" w14:textId="77777777" w:rsidR="00787E04" w:rsidRDefault="00000000">
            <w:pPr>
              <w:cnfStyle w:val="000000000000" w:firstRow="0" w:lastRow="0" w:firstColumn="0" w:lastColumn="0" w:oddVBand="0" w:evenVBand="0" w:oddHBand="0" w:evenHBand="0" w:firstRowFirstColumn="0" w:firstRowLastColumn="0" w:lastRowFirstColumn="0" w:lastRowLastColumn="0"/>
            </w:pPr>
            <w:r>
              <w:t>No se observó monitoreo centralizado</w:t>
            </w:r>
          </w:p>
        </w:tc>
        <w:tc>
          <w:tcPr>
            <w:tcW w:w="3135" w:type="dxa"/>
          </w:tcPr>
          <w:p w14:paraId="6AE50F14" w14:textId="77777777" w:rsidR="00787E04" w:rsidRDefault="00000000">
            <w:pPr>
              <w:cnfStyle w:val="000000000000" w:firstRow="0" w:lastRow="0" w:firstColumn="0" w:lastColumn="0" w:oddVBand="0" w:evenVBand="0" w:oddHBand="0" w:evenHBand="0" w:firstRowFirstColumn="0" w:firstRowLastColumn="0" w:lastRowFirstColumn="0" w:lastRowLastColumn="0"/>
            </w:pPr>
            <w:r>
              <w:t>Dificulta diagnóstico en fallos complejos</w:t>
            </w:r>
          </w:p>
        </w:tc>
      </w:tr>
      <w:tr w:rsidR="00787E04" w14:paraId="7D748B9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97245D4" w14:textId="77777777" w:rsidR="00787E04" w:rsidRDefault="00000000">
            <w:r>
              <w:rPr>
                <w:b w:val="0"/>
              </w:rPr>
              <w:t>RO-03</w:t>
            </w:r>
          </w:p>
        </w:tc>
        <w:tc>
          <w:tcPr>
            <w:tcW w:w="3135" w:type="dxa"/>
          </w:tcPr>
          <w:p w14:paraId="7FED9148" w14:textId="77777777" w:rsidR="00787E04" w:rsidRDefault="00000000">
            <w:pPr>
              <w:cnfStyle w:val="000000100000" w:firstRow="0" w:lastRow="0" w:firstColumn="0" w:lastColumn="0" w:oddVBand="0" w:evenVBand="0" w:oddHBand="1" w:evenHBand="0" w:firstRowFirstColumn="0" w:firstRowLastColumn="0" w:lastRowFirstColumn="0" w:lastRowLastColumn="0"/>
            </w:pPr>
            <w:r>
              <w:t>No se observó suite de pruebas robusta</w:t>
            </w:r>
          </w:p>
        </w:tc>
        <w:tc>
          <w:tcPr>
            <w:tcW w:w="3135" w:type="dxa"/>
          </w:tcPr>
          <w:p w14:paraId="57EB6AFF" w14:textId="77777777" w:rsidR="00787E04" w:rsidRDefault="00000000">
            <w:pPr>
              <w:cnfStyle w:val="000000100000" w:firstRow="0" w:lastRow="0" w:firstColumn="0" w:lastColumn="0" w:oddVBand="0" w:evenVBand="0" w:oddHBand="1" w:evenHBand="0" w:firstRowFirstColumn="0" w:firstRowLastColumn="0" w:lastRowFirstColumn="0" w:lastRowLastColumn="0"/>
            </w:pPr>
            <w:r>
              <w:t>Reduce confianza operativa en cambios frecuentes</w:t>
            </w:r>
          </w:p>
        </w:tc>
      </w:tr>
      <w:tr w:rsidR="00787E04" w14:paraId="6A714814"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7B1BAFE3" w14:textId="77777777" w:rsidR="00787E04" w:rsidRDefault="00000000">
            <w:r>
              <w:rPr>
                <w:b w:val="0"/>
              </w:rPr>
              <w:t>RO-04</w:t>
            </w:r>
          </w:p>
        </w:tc>
        <w:tc>
          <w:tcPr>
            <w:tcW w:w="3135" w:type="dxa"/>
          </w:tcPr>
          <w:p w14:paraId="703792DE" w14:textId="77777777" w:rsidR="00787E04" w:rsidRDefault="00000000">
            <w:pPr>
              <w:cnfStyle w:val="000000000000" w:firstRow="0" w:lastRow="0" w:firstColumn="0" w:lastColumn="0" w:oddVBand="0" w:evenVBand="0" w:oddHBand="0" w:evenHBand="0" w:firstRowFirstColumn="0" w:firstRowLastColumn="0" w:lastRowFirstColumn="0" w:lastRowLastColumn="0"/>
            </w:pPr>
            <w:r>
              <w:t>Dependencia de Oracle y de scripts secuenciales</w:t>
            </w:r>
          </w:p>
        </w:tc>
        <w:tc>
          <w:tcPr>
            <w:tcW w:w="3135" w:type="dxa"/>
          </w:tcPr>
          <w:p w14:paraId="1F0A5526" w14:textId="77777777" w:rsidR="00787E04" w:rsidRDefault="00000000">
            <w:pPr>
              <w:cnfStyle w:val="000000000000" w:firstRow="0" w:lastRow="0" w:firstColumn="0" w:lastColumn="0" w:oddVBand="0" w:evenVBand="0" w:oddHBand="0" w:evenHBand="0" w:firstRowFirstColumn="0" w:firstRowLastColumn="0" w:lastRowFirstColumn="0" w:lastRowLastColumn="0"/>
            </w:pPr>
            <w:r>
              <w:t>La operación requiere disciplina fuerte de base de datos</w:t>
            </w:r>
          </w:p>
        </w:tc>
      </w:tr>
      <w:tr w:rsidR="00787E04" w14:paraId="6629D855"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6E706BA" w14:textId="77777777" w:rsidR="00787E04" w:rsidRDefault="00000000">
            <w:r>
              <w:rPr>
                <w:b w:val="0"/>
              </w:rPr>
              <w:t>RO-05</w:t>
            </w:r>
          </w:p>
        </w:tc>
        <w:tc>
          <w:tcPr>
            <w:tcW w:w="3135" w:type="dxa"/>
          </w:tcPr>
          <w:p w14:paraId="37F9D0C8" w14:textId="77777777" w:rsidR="00787E04" w:rsidRDefault="00000000">
            <w:pPr>
              <w:cnfStyle w:val="000000100000" w:firstRow="0" w:lastRow="0" w:firstColumn="0" w:lastColumn="0" w:oddVBand="0" w:evenVBand="0" w:oddHBand="1" w:evenHBand="0" w:firstRowFirstColumn="0" w:firstRowLastColumn="0" w:lastRowFirstColumn="0" w:lastRowLastColumn="0"/>
            </w:pPr>
            <w:r>
              <w:t>Eureka añade un servicio más al ecosistema</w:t>
            </w:r>
          </w:p>
        </w:tc>
        <w:tc>
          <w:tcPr>
            <w:tcW w:w="3135" w:type="dxa"/>
          </w:tcPr>
          <w:p w14:paraId="05CB5FE0" w14:textId="77777777" w:rsidR="00787E04" w:rsidRDefault="00000000">
            <w:pPr>
              <w:cnfStyle w:val="000000100000" w:firstRow="0" w:lastRow="0" w:firstColumn="0" w:lastColumn="0" w:oddVBand="0" w:evenVBand="0" w:oddHBand="1" w:evenHBand="0" w:firstRowFirstColumn="0" w:firstRowLastColumn="0" w:lastRowFirstColumn="0" w:lastRowLastColumn="0"/>
            </w:pPr>
            <w:r>
              <w:t>Incrementa superficie operativa si no es estrictamente necesario</w:t>
            </w:r>
          </w:p>
        </w:tc>
      </w:tr>
    </w:tbl>
    <w:p w14:paraId="6E5D2B6A" w14:textId="77777777" w:rsidR="00787E04" w:rsidRDefault="00000000">
      <w:pPr>
        <w:pStyle w:val="Descripcin"/>
        <w:jc w:val="center"/>
      </w:pPr>
      <w:r>
        <w:t>Tabla 18. Información estructurada del Estudio de Viabilidad</w:t>
      </w:r>
    </w:p>
    <w:p w14:paraId="075768FD" w14:textId="77777777" w:rsidR="00787E04" w:rsidRDefault="00787E04">
      <w:pPr>
        <w:pStyle w:val="Textoindependiente"/>
      </w:pPr>
    </w:p>
    <w:p w14:paraId="3F635F8B" w14:textId="77777777" w:rsidR="00787E04" w:rsidRDefault="00000000">
      <w:pPr>
        <w:pStyle w:val="Ttulo2"/>
      </w:pPr>
      <w:bookmarkStart w:id="50" w:name="_Toc231302679"/>
      <w:bookmarkStart w:id="51" w:name="_Toc231303741"/>
      <w:r>
        <w:t>Fortalezas Operativas Reales</w:t>
      </w:r>
      <w:bookmarkEnd w:id="50"/>
      <w:bookmarkEnd w:id="51"/>
    </w:p>
    <w:p w14:paraId="433BFBC4" w14:textId="77777777" w:rsidR="00E550B1" w:rsidRPr="00E550B1" w:rsidRDefault="00E550B1" w:rsidP="00E550B1"/>
    <w:p w14:paraId="625522B9" w14:textId="77777777" w:rsidR="00787E04" w:rsidRDefault="00000000" w:rsidP="00E550B1">
      <w:pPr>
        <w:pStyle w:val="Listaconnmeros"/>
        <w:numPr>
          <w:ilvl w:val="0"/>
          <w:numId w:val="16"/>
        </w:numPr>
      </w:pPr>
      <w:r>
        <w:t>Existe una topología completa reproducible por contenedores.</w:t>
      </w:r>
    </w:p>
    <w:p w14:paraId="7721FB21" w14:textId="77777777" w:rsidR="00787E04" w:rsidRDefault="00000000" w:rsidP="00E550B1">
      <w:pPr>
        <w:pStyle w:val="Listaconnmeros"/>
      </w:pPr>
      <w:r>
        <w:t>El gateway simplifica la exposición del sistema hacia usuarios y consumidores internos.</w:t>
      </w:r>
    </w:p>
    <w:p w14:paraId="6DAC1EB7" w14:textId="77777777" w:rsidR="00787E04" w:rsidRDefault="00000000" w:rsidP="00E550B1">
      <w:pPr>
        <w:pStyle w:val="Listaconnmeros"/>
      </w:pPr>
      <w:r>
        <w:t>Los módulos principales están separados y permiten aislar errores por componente.</w:t>
      </w:r>
    </w:p>
    <w:p w14:paraId="7F234AE3" w14:textId="77777777" w:rsidR="00787E04" w:rsidRDefault="00000000" w:rsidP="00E550B1">
      <w:pPr>
        <w:pStyle w:val="Listaconnmeros"/>
      </w:pPr>
      <w:r>
        <w:t>La base de datos cuenta con scripts explícitos de inicialización y carga.</w:t>
      </w:r>
    </w:p>
    <w:p w14:paraId="07FCE2C6" w14:textId="77777777" w:rsidR="00787E04" w:rsidRDefault="00000000" w:rsidP="00E550B1">
      <w:pPr>
        <w:pStyle w:val="Listaconnmeros"/>
      </w:pPr>
      <w:r>
        <w:t>El frontend puede publicarse como artefacto estático servido por Nginx, lo que simplifica su explotación.</w:t>
      </w:r>
    </w:p>
    <w:p w14:paraId="15D4D913" w14:textId="3DBA707D" w:rsidR="00E550B1" w:rsidRDefault="00E550B1">
      <w:pPr>
        <w:spacing w:after="200" w:line="276" w:lineRule="auto"/>
        <w:jc w:val="left"/>
      </w:pPr>
      <w:r>
        <w:br w:type="page"/>
      </w:r>
    </w:p>
    <w:p w14:paraId="0B948699" w14:textId="77777777" w:rsidR="00787E04" w:rsidRDefault="00000000">
      <w:pPr>
        <w:pStyle w:val="Ttulo2"/>
      </w:pPr>
      <w:bookmarkStart w:id="52" w:name="_Toc231302680"/>
      <w:bookmarkStart w:id="53" w:name="_Toc231303742"/>
      <w:r>
        <w:lastRenderedPageBreak/>
        <w:t>Conclusión de Viabilidad Operativa</w:t>
      </w:r>
      <w:bookmarkEnd w:id="52"/>
      <w:bookmarkEnd w:id="53"/>
    </w:p>
    <w:p w14:paraId="70CDB606" w14:textId="77777777" w:rsidR="00E550B1" w:rsidRPr="00E550B1" w:rsidRDefault="00E550B1" w:rsidP="00E550B1"/>
    <w:p w14:paraId="5BFC45B1" w14:textId="77777777" w:rsidR="00787E04" w:rsidRDefault="00000000">
      <w:pPr>
        <w:pStyle w:val="Textoindependiente"/>
      </w:pPr>
      <w:r>
        <w:t>La operación de SAFI-NGAC es viable en ambientes controlados porque el proyecto cuenta con scripts de arranque, contenedores, health checks básicos, configuración parametrizable y separación funcional de servicios. No obstante, la madurez operativa aún no es completa: faltan automatización de pruebas, manejo robusto de secretos, monitoreo centralizado y procedimientos más fuertes de liberación continua.</w:t>
      </w:r>
    </w:p>
    <w:p w14:paraId="780A7449" w14:textId="77777777" w:rsidR="00787E04" w:rsidRDefault="00000000">
      <w:pPr>
        <w:pStyle w:val="Textoindependiente"/>
      </w:pPr>
      <w:r>
        <w:t>La conclusión operativa es favorable con reservas. Un equipo con competencias en Docker, Node.js, Angular y Oracle puede operar el sistema; pero para ambientes de criticidad alta debe elevarse el estándar de observabilidad, seguridad y automatización.</w:t>
      </w:r>
    </w:p>
    <w:tbl>
      <w:tblPr>
        <w:tblStyle w:val="Cuadrculavistosa-nfasis1"/>
        <w:tblW w:w="0" w:type="auto"/>
        <w:tblLook w:val="04A0" w:firstRow="1" w:lastRow="0" w:firstColumn="1" w:lastColumn="0" w:noHBand="0" w:noVBand="1"/>
      </w:tblPr>
      <w:tblGrid>
        <w:gridCol w:w="3134"/>
        <w:gridCol w:w="3135"/>
        <w:gridCol w:w="3135"/>
      </w:tblGrid>
      <w:tr w:rsidR="00787E04" w14:paraId="01437E97"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441BFE51" w14:textId="77777777" w:rsidR="00787E04" w:rsidRDefault="00000000">
            <w:r>
              <w:t>Dimensión</w:t>
            </w:r>
          </w:p>
        </w:tc>
        <w:tc>
          <w:tcPr>
            <w:tcW w:w="3135" w:type="dxa"/>
            <w:shd w:val="clear" w:color="auto" w:fill="D9EAF7"/>
          </w:tcPr>
          <w:p w14:paraId="00F8558D" w14:textId="77777777" w:rsidR="00787E04" w:rsidRDefault="00000000">
            <w:pPr>
              <w:cnfStyle w:val="100000000000" w:firstRow="1" w:lastRow="0" w:firstColumn="0" w:lastColumn="0" w:oddVBand="0" w:evenVBand="0" w:oddHBand="0" w:evenHBand="0" w:firstRowFirstColumn="0" w:firstRowLastColumn="0" w:lastRowFirstColumn="0" w:lastRowLastColumn="0"/>
            </w:pPr>
            <w:r>
              <w:t>Resultado</w:t>
            </w:r>
          </w:p>
        </w:tc>
        <w:tc>
          <w:tcPr>
            <w:tcW w:w="3135" w:type="dxa"/>
            <w:shd w:val="clear" w:color="auto" w:fill="D9EAF7"/>
          </w:tcPr>
          <w:p w14:paraId="51F6B9D2" w14:textId="77777777" w:rsidR="00787E04" w:rsidRDefault="00000000">
            <w:pPr>
              <w:cnfStyle w:val="100000000000" w:firstRow="1" w:lastRow="0" w:firstColumn="0" w:lastColumn="0" w:oddVBand="0" w:evenVBand="0" w:oddHBand="0" w:evenHBand="0" w:firstRowFirstColumn="0" w:firstRowLastColumn="0" w:lastRowFirstColumn="0" w:lastRowLastColumn="0"/>
            </w:pPr>
            <w:r>
              <w:t>Justificación</w:t>
            </w:r>
          </w:p>
        </w:tc>
      </w:tr>
      <w:tr w:rsidR="00787E04" w14:paraId="67292ABE"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5C28DF" w14:textId="77777777" w:rsidR="00787E04" w:rsidRDefault="00000000">
            <w:r>
              <w:t>Técnica</w:t>
            </w:r>
          </w:p>
        </w:tc>
        <w:tc>
          <w:tcPr>
            <w:tcW w:w="3135" w:type="dxa"/>
          </w:tcPr>
          <w:p w14:paraId="0B98A777" w14:textId="77777777" w:rsidR="00787E04" w:rsidRDefault="00000000">
            <w:pPr>
              <w:cnfStyle w:val="000000100000" w:firstRow="0" w:lastRow="0" w:firstColumn="0" w:lastColumn="0" w:oddVBand="0" w:evenVBand="0" w:oddHBand="1" w:evenHBand="0" w:firstRowFirstColumn="0" w:firstRowLastColumn="0" w:lastRowFirstColumn="0" w:lastRowLastColumn="0"/>
            </w:pPr>
            <w:r>
              <w:t>Viable con riesgos controlables</w:t>
            </w:r>
          </w:p>
        </w:tc>
        <w:tc>
          <w:tcPr>
            <w:tcW w:w="3135" w:type="dxa"/>
          </w:tcPr>
          <w:p w14:paraId="7A5D44E6" w14:textId="77777777" w:rsidR="00787E04" w:rsidRDefault="00000000">
            <w:pPr>
              <w:cnfStyle w:val="000000100000" w:firstRow="0" w:lastRow="0" w:firstColumn="0" w:lastColumn="0" w:oddVBand="0" w:evenVBand="0" w:oddHBand="1" w:evenHBand="0" w:firstRowFirstColumn="0" w:firstRowLastColumn="0" w:lastRowFirstColumn="0" w:lastRowLastColumn="0"/>
            </w:pPr>
            <w:r>
              <w:t>Arquitectura ejecutable, integración coherente y despliegue reproducible</w:t>
            </w:r>
          </w:p>
        </w:tc>
      </w:tr>
      <w:tr w:rsidR="00787E04" w14:paraId="5AF6E2B3" w14:textId="77777777" w:rsidTr="00787E04">
        <w:tc>
          <w:tcPr>
            <w:cnfStyle w:val="001000000000" w:firstRow="0" w:lastRow="0" w:firstColumn="1" w:lastColumn="0" w:oddVBand="0" w:evenVBand="0" w:oddHBand="0" w:evenHBand="0" w:firstRowFirstColumn="0" w:firstRowLastColumn="0" w:lastRowFirstColumn="0" w:lastRowLastColumn="0"/>
            <w:tcW w:w="3135" w:type="dxa"/>
          </w:tcPr>
          <w:p w14:paraId="3159B4EF" w14:textId="77777777" w:rsidR="00787E04" w:rsidRDefault="00000000">
            <w:r>
              <w:t>Económica</w:t>
            </w:r>
          </w:p>
        </w:tc>
        <w:tc>
          <w:tcPr>
            <w:tcW w:w="3135" w:type="dxa"/>
          </w:tcPr>
          <w:p w14:paraId="597EFC9B" w14:textId="77777777" w:rsidR="00787E04" w:rsidRDefault="00000000">
            <w:pPr>
              <w:cnfStyle w:val="000000000000" w:firstRow="0" w:lastRow="0" w:firstColumn="0" w:lastColumn="0" w:oddVBand="0" w:evenVBand="0" w:oddHBand="0" w:evenHBand="0" w:firstRowFirstColumn="0" w:firstRowLastColumn="0" w:lastRowFirstColumn="0" w:lastRowLastColumn="0"/>
            </w:pPr>
            <w:r>
              <w:t>Viable de forma condicionada</w:t>
            </w:r>
          </w:p>
        </w:tc>
        <w:tc>
          <w:tcPr>
            <w:tcW w:w="3135" w:type="dxa"/>
          </w:tcPr>
          <w:p w14:paraId="77ADA098" w14:textId="77777777" w:rsidR="00787E04" w:rsidRDefault="00000000">
            <w:pPr>
              <w:cnfStyle w:val="000000000000" w:firstRow="0" w:lastRow="0" w:firstColumn="0" w:lastColumn="0" w:oddVBand="0" w:evenVBand="0" w:oddHBand="0" w:evenHBand="0" w:firstRowFirstColumn="0" w:firstRowLastColumn="0" w:lastRowFirstColumn="0" w:lastRowLastColumn="0"/>
            </w:pPr>
            <w:r>
              <w:t>Stack open source periférico, pero alto peso económico de Oracle y del soporte especializado</w:t>
            </w:r>
          </w:p>
        </w:tc>
      </w:tr>
      <w:tr w:rsidR="00787E04" w14:paraId="5CEEB19F"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63D40E" w14:textId="77777777" w:rsidR="00787E04" w:rsidRDefault="00000000">
            <w:r>
              <w:t>Operativa</w:t>
            </w:r>
          </w:p>
        </w:tc>
        <w:tc>
          <w:tcPr>
            <w:tcW w:w="3135" w:type="dxa"/>
          </w:tcPr>
          <w:p w14:paraId="2CCAED8F" w14:textId="77777777" w:rsidR="00787E04" w:rsidRDefault="00000000">
            <w:pPr>
              <w:cnfStyle w:val="000000100000" w:firstRow="0" w:lastRow="0" w:firstColumn="0" w:lastColumn="0" w:oddVBand="0" w:evenVBand="0" w:oddHBand="1" w:evenHBand="0" w:firstRowFirstColumn="0" w:firstRowLastColumn="0" w:lastRowFirstColumn="0" w:lastRowLastColumn="0"/>
            </w:pPr>
            <w:r>
              <w:t>Viable con madurez intermedia</w:t>
            </w:r>
          </w:p>
        </w:tc>
        <w:tc>
          <w:tcPr>
            <w:tcW w:w="3135" w:type="dxa"/>
          </w:tcPr>
          <w:p w14:paraId="000863F1" w14:textId="77777777" w:rsidR="00787E04" w:rsidRDefault="00000000">
            <w:pPr>
              <w:cnfStyle w:val="000000100000" w:firstRow="0" w:lastRow="0" w:firstColumn="0" w:lastColumn="0" w:oddVBand="0" w:evenVBand="0" w:oddHBand="1" w:evenHBand="0" w:firstRowFirstColumn="0" w:firstRowLastColumn="0" w:lastRowFirstColumn="0" w:lastRowLastColumn="0"/>
            </w:pPr>
            <w:r>
              <w:t>Hay contenedores, scripts y gateway central, pero falta automatización y observabilidad madura</w:t>
            </w:r>
          </w:p>
        </w:tc>
      </w:tr>
    </w:tbl>
    <w:p w14:paraId="4C210CE2" w14:textId="77777777" w:rsidR="00787E04" w:rsidRDefault="00000000">
      <w:pPr>
        <w:pStyle w:val="Descripcin"/>
        <w:jc w:val="center"/>
      </w:pPr>
      <w:r>
        <w:t>Tabla 19. Información estructurada del Estudio de Viabilidad</w:t>
      </w:r>
    </w:p>
    <w:p w14:paraId="2AF825B3" w14:textId="710B6359" w:rsidR="00E550B1" w:rsidRDefault="00E550B1">
      <w:pPr>
        <w:spacing w:after="200" w:line="276" w:lineRule="auto"/>
        <w:jc w:val="left"/>
      </w:pPr>
      <w:r>
        <w:br w:type="page"/>
      </w:r>
    </w:p>
    <w:p w14:paraId="0CCB1793" w14:textId="77777777" w:rsidR="00787E04" w:rsidRDefault="00000000" w:rsidP="00E550B1">
      <w:pPr>
        <w:pStyle w:val="Ttulo1"/>
      </w:pPr>
      <w:bookmarkStart w:id="54" w:name="_Toc231302681"/>
      <w:bookmarkStart w:id="55" w:name="_Toc231303743"/>
      <w:r>
        <w:lastRenderedPageBreak/>
        <w:t>Semáforo de Decisión</w:t>
      </w:r>
      <w:bookmarkEnd w:id="54"/>
      <w:bookmarkEnd w:id="55"/>
    </w:p>
    <w:p w14:paraId="001BEFE1" w14:textId="77777777" w:rsidR="00E550B1" w:rsidRPr="00E550B1" w:rsidRDefault="00E550B1" w:rsidP="00E550B1"/>
    <w:tbl>
      <w:tblPr>
        <w:tblStyle w:val="Tablaconcuadrcula"/>
        <w:tblW w:w="0" w:type="auto"/>
        <w:tblLook w:val="04A0" w:firstRow="1" w:lastRow="0" w:firstColumn="1" w:lastColumn="0" w:noHBand="0" w:noVBand="1"/>
      </w:tblPr>
      <w:tblGrid>
        <w:gridCol w:w="4698"/>
        <w:gridCol w:w="4696"/>
      </w:tblGrid>
      <w:tr w:rsidR="00787E04" w14:paraId="3669EFE8" w14:textId="77777777">
        <w:tc>
          <w:tcPr>
            <w:tcW w:w="4702" w:type="dxa"/>
            <w:shd w:val="clear" w:color="auto" w:fill="D9EAF7"/>
          </w:tcPr>
          <w:p w14:paraId="66542A2E" w14:textId="77777777" w:rsidR="00787E04" w:rsidRDefault="00000000">
            <w:r>
              <w:rPr>
                <w:b/>
              </w:rPr>
              <w:t>Criterio</w:t>
            </w:r>
          </w:p>
        </w:tc>
        <w:tc>
          <w:tcPr>
            <w:tcW w:w="4702" w:type="dxa"/>
            <w:shd w:val="clear" w:color="auto" w:fill="D9EAF7"/>
          </w:tcPr>
          <w:p w14:paraId="45E3275D" w14:textId="77777777" w:rsidR="00787E04" w:rsidRDefault="00000000">
            <w:r>
              <w:rPr>
                <w:b/>
              </w:rPr>
              <w:t>Estado</w:t>
            </w:r>
          </w:p>
        </w:tc>
      </w:tr>
      <w:tr w:rsidR="00787E04" w14:paraId="7D7445F3" w14:textId="77777777">
        <w:tc>
          <w:tcPr>
            <w:tcW w:w="4702" w:type="dxa"/>
          </w:tcPr>
          <w:p w14:paraId="192557F2" w14:textId="77777777" w:rsidR="00787E04" w:rsidRDefault="00000000">
            <w:r>
              <w:t>Construcción y despliegue</w:t>
            </w:r>
          </w:p>
        </w:tc>
        <w:tc>
          <w:tcPr>
            <w:tcW w:w="4702" w:type="dxa"/>
          </w:tcPr>
          <w:p w14:paraId="48ABAF63" w14:textId="77777777" w:rsidR="00787E04" w:rsidRDefault="00000000">
            <w:r>
              <w:t>Verde</w:t>
            </w:r>
          </w:p>
        </w:tc>
      </w:tr>
      <w:tr w:rsidR="00787E04" w14:paraId="5FF2A237" w14:textId="77777777">
        <w:tc>
          <w:tcPr>
            <w:tcW w:w="4702" w:type="dxa"/>
          </w:tcPr>
          <w:p w14:paraId="70AC6513" w14:textId="77777777" w:rsidR="00787E04" w:rsidRDefault="00000000">
            <w:r>
              <w:t>Integración entre componentes</w:t>
            </w:r>
          </w:p>
        </w:tc>
        <w:tc>
          <w:tcPr>
            <w:tcW w:w="4702" w:type="dxa"/>
          </w:tcPr>
          <w:p w14:paraId="20AE7607" w14:textId="77777777" w:rsidR="00787E04" w:rsidRDefault="00000000">
            <w:r>
              <w:t>Verde</w:t>
            </w:r>
          </w:p>
        </w:tc>
      </w:tr>
      <w:tr w:rsidR="00787E04" w14:paraId="742EC520" w14:textId="77777777">
        <w:tc>
          <w:tcPr>
            <w:tcW w:w="4702" w:type="dxa"/>
          </w:tcPr>
          <w:p w14:paraId="7A45F03E" w14:textId="77777777" w:rsidR="00787E04" w:rsidRDefault="00000000">
            <w:r>
              <w:t>Dependencia de terceros críticos</w:t>
            </w:r>
          </w:p>
        </w:tc>
        <w:tc>
          <w:tcPr>
            <w:tcW w:w="4702" w:type="dxa"/>
          </w:tcPr>
          <w:p w14:paraId="681E79AD" w14:textId="77777777" w:rsidR="00787E04" w:rsidRDefault="00000000">
            <w:r>
              <w:t>Amarillo</w:t>
            </w:r>
          </w:p>
        </w:tc>
      </w:tr>
      <w:tr w:rsidR="00787E04" w14:paraId="2F57DF96" w14:textId="77777777">
        <w:tc>
          <w:tcPr>
            <w:tcW w:w="4702" w:type="dxa"/>
          </w:tcPr>
          <w:p w14:paraId="414D5051" w14:textId="77777777" w:rsidR="00787E04" w:rsidRDefault="00000000">
            <w:r>
              <w:t>Automatización de calidad</w:t>
            </w:r>
          </w:p>
        </w:tc>
        <w:tc>
          <w:tcPr>
            <w:tcW w:w="4702" w:type="dxa"/>
          </w:tcPr>
          <w:p w14:paraId="4E0EF849" w14:textId="77777777" w:rsidR="00787E04" w:rsidRDefault="00000000">
            <w:r>
              <w:t>Rojo</w:t>
            </w:r>
          </w:p>
        </w:tc>
      </w:tr>
      <w:tr w:rsidR="00787E04" w14:paraId="5388EFE5" w14:textId="77777777">
        <w:tc>
          <w:tcPr>
            <w:tcW w:w="4702" w:type="dxa"/>
          </w:tcPr>
          <w:p w14:paraId="592959E1" w14:textId="77777777" w:rsidR="00787E04" w:rsidRDefault="00000000">
            <w:r>
              <w:t>Seguridad operacional y secretos</w:t>
            </w:r>
          </w:p>
        </w:tc>
        <w:tc>
          <w:tcPr>
            <w:tcW w:w="4702" w:type="dxa"/>
          </w:tcPr>
          <w:p w14:paraId="2269E528" w14:textId="77777777" w:rsidR="00787E04" w:rsidRDefault="00000000">
            <w:r>
              <w:t>Amarillo</w:t>
            </w:r>
          </w:p>
        </w:tc>
      </w:tr>
      <w:tr w:rsidR="00787E04" w14:paraId="531F1D84" w14:textId="77777777">
        <w:tc>
          <w:tcPr>
            <w:tcW w:w="4702" w:type="dxa"/>
          </w:tcPr>
          <w:p w14:paraId="4767FF27" w14:textId="77777777" w:rsidR="00787E04" w:rsidRDefault="00000000">
            <w:r>
              <w:t>Sostenibilidad económica en producción</w:t>
            </w:r>
          </w:p>
        </w:tc>
        <w:tc>
          <w:tcPr>
            <w:tcW w:w="4702" w:type="dxa"/>
          </w:tcPr>
          <w:p w14:paraId="7BB468A3" w14:textId="77777777" w:rsidR="00787E04" w:rsidRDefault="00000000">
            <w:r>
              <w:t>Amarillo</w:t>
            </w:r>
          </w:p>
        </w:tc>
      </w:tr>
    </w:tbl>
    <w:p w14:paraId="6BBC24CC" w14:textId="77777777" w:rsidR="00787E04" w:rsidRDefault="00000000">
      <w:pPr>
        <w:pStyle w:val="Descripcin"/>
        <w:jc w:val="center"/>
      </w:pPr>
      <w:r>
        <w:t>Tabla 20. Información estructurada del Estudio de Viabilidad</w:t>
      </w:r>
    </w:p>
    <w:p w14:paraId="2BDC89C4" w14:textId="77777777" w:rsidR="00787E04" w:rsidRDefault="00787E04">
      <w:pPr>
        <w:pStyle w:val="Textoindependiente"/>
      </w:pPr>
    </w:p>
    <w:p w14:paraId="469DEE28" w14:textId="77777777" w:rsidR="00787E04" w:rsidRDefault="00000000">
      <w:pPr>
        <w:pStyle w:val="Textoindependiente"/>
      </w:pPr>
      <w:r>
        <w:t>Con base en la evidencia revisada, el proyecto SAFI-NGAC puede continuar como solución web institucional siempre que se adopten las siguientes decisiones de gobierno técnico:</w:t>
      </w:r>
    </w:p>
    <w:p w14:paraId="33C65916" w14:textId="77777777" w:rsidR="00787E04" w:rsidRDefault="00000000" w:rsidP="00E550B1">
      <w:pPr>
        <w:pStyle w:val="Listaconnmeros"/>
        <w:numPr>
          <w:ilvl w:val="0"/>
          <w:numId w:val="17"/>
        </w:numPr>
      </w:pPr>
      <w:r>
        <w:t>Mantener como stack principal el eje Angular + Gateway Node.js + Backend Node.js + NGAC Auth + Oracle, salvo decisión explícita de migración.</w:t>
      </w:r>
    </w:p>
    <w:p w14:paraId="5B5471B0" w14:textId="77777777" w:rsidR="00787E04" w:rsidRDefault="00000000" w:rsidP="00E550B1">
      <w:pPr>
        <w:pStyle w:val="Listaconnmeros"/>
      </w:pPr>
      <w:r>
        <w:t>Tratar los módulos Spring Boot como componentes experimentales o alternativos mientras no exista un plan formal de sustitución del gateway y de los servicios principales.</w:t>
      </w:r>
    </w:p>
    <w:p w14:paraId="519A5ED4" w14:textId="77777777" w:rsidR="00787E04" w:rsidRDefault="00000000" w:rsidP="00E550B1">
      <w:pPr>
        <w:pStyle w:val="Listaconnmeros"/>
      </w:pPr>
      <w:r>
        <w:t>Priorizar la automatización de pruebas, el manejo de secretos y la definición de una estrategia de CI/CD antes de ampliar el alcance productivo.</w:t>
      </w:r>
    </w:p>
    <w:p w14:paraId="2A34C874" w14:textId="77777777" w:rsidR="00787E04" w:rsidRDefault="00000000" w:rsidP="00E550B1">
      <w:pPr>
        <w:pStyle w:val="Listaconnmeros"/>
      </w:pPr>
      <w:r>
        <w:t>Presupuestar desde etapas tempranas el costo asociado a Oracle y al soporte experto de SQL/PL-SQL.</w:t>
      </w:r>
    </w:p>
    <w:tbl>
      <w:tblPr>
        <w:tblStyle w:val="Sombreadomedio1-nfasis1"/>
        <w:tblW w:w="0" w:type="auto"/>
        <w:tblLook w:val="04A0" w:firstRow="1" w:lastRow="0" w:firstColumn="1" w:lastColumn="0" w:noHBand="0" w:noVBand="1"/>
      </w:tblPr>
      <w:tblGrid>
        <w:gridCol w:w="3125"/>
        <w:gridCol w:w="3129"/>
        <w:gridCol w:w="3130"/>
      </w:tblGrid>
      <w:tr w:rsidR="00787E04" w14:paraId="1FA58434"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D9EAF7"/>
          </w:tcPr>
          <w:p w14:paraId="45FAD106" w14:textId="77777777" w:rsidR="00787E04" w:rsidRDefault="00000000">
            <w:r>
              <w:t>Prioridad</w:t>
            </w:r>
          </w:p>
        </w:tc>
        <w:tc>
          <w:tcPr>
            <w:tcW w:w="3135" w:type="dxa"/>
            <w:shd w:val="clear" w:color="auto" w:fill="D9EAF7"/>
          </w:tcPr>
          <w:p w14:paraId="4231A693" w14:textId="77777777" w:rsidR="00787E04" w:rsidRDefault="00000000">
            <w:pPr>
              <w:cnfStyle w:val="100000000000" w:firstRow="1" w:lastRow="0" w:firstColumn="0" w:lastColumn="0" w:oddVBand="0" w:evenVBand="0" w:oddHBand="0" w:evenHBand="0" w:firstRowFirstColumn="0" w:firstRowLastColumn="0" w:lastRowFirstColumn="0" w:lastRowLastColumn="0"/>
            </w:pPr>
            <w:r>
              <w:t>Recomendación</w:t>
            </w:r>
          </w:p>
        </w:tc>
        <w:tc>
          <w:tcPr>
            <w:tcW w:w="3135" w:type="dxa"/>
            <w:shd w:val="clear" w:color="auto" w:fill="D9EAF7"/>
          </w:tcPr>
          <w:p w14:paraId="05D0359D" w14:textId="77777777" w:rsidR="00787E04" w:rsidRDefault="00000000">
            <w:pPr>
              <w:cnfStyle w:val="100000000000" w:firstRow="1" w:lastRow="0" w:firstColumn="0" w:lastColumn="0" w:oddVBand="0" w:evenVBand="0" w:oddHBand="0" w:evenHBand="0" w:firstRowFirstColumn="0" w:firstRowLastColumn="0" w:lastRowFirstColumn="0" w:lastRowLastColumn="0"/>
            </w:pPr>
            <w:r>
              <w:t>Beneficio esperado</w:t>
            </w:r>
          </w:p>
        </w:tc>
      </w:tr>
      <w:tr w:rsidR="00787E04" w14:paraId="05E1707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CD9343" w14:textId="77777777" w:rsidR="00787E04" w:rsidRDefault="00000000">
            <w:r>
              <w:rPr>
                <w:b w:val="0"/>
              </w:rPr>
              <w:t>Alta</w:t>
            </w:r>
          </w:p>
        </w:tc>
        <w:tc>
          <w:tcPr>
            <w:tcW w:w="3135" w:type="dxa"/>
          </w:tcPr>
          <w:p w14:paraId="0897390D" w14:textId="77777777" w:rsidR="00787E04" w:rsidRDefault="00000000">
            <w:pPr>
              <w:cnfStyle w:val="000000100000" w:firstRow="0" w:lastRow="0" w:firstColumn="0" w:lastColumn="0" w:oddVBand="0" w:evenVBand="0" w:oddHBand="1" w:evenHBand="0" w:firstRowFirstColumn="0" w:firstRowLastColumn="0" w:lastRowFirstColumn="0" w:lastRowLastColumn="0"/>
            </w:pPr>
            <w:r>
              <w:t>Eliminar credenciales sensibles de archivos versionados y migrar a secrets por entorno</w:t>
            </w:r>
          </w:p>
        </w:tc>
        <w:tc>
          <w:tcPr>
            <w:tcW w:w="3135" w:type="dxa"/>
          </w:tcPr>
          <w:p w14:paraId="2C7454AE" w14:textId="77777777" w:rsidR="00787E04" w:rsidRDefault="00000000">
            <w:pPr>
              <w:cnfStyle w:val="000000100000" w:firstRow="0" w:lastRow="0" w:firstColumn="0" w:lastColumn="0" w:oddVBand="0" w:evenVBand="0" w:oddHBand="1" w:evenHBand="0" w:firstRowFirstColumn="0" w:firstRowLastColumn="0" w:lastRowFirstColumn="0" w:lastRowLastColumn="0"/>
            </w:pPr>
            <w:r>
              <w:t>Reduce riesgo operativo y económico</w:t>
            </w:r>
          </w:p>
        </w:tc>
      </w:tr>
      <w:tr w:rsidR="00787E04" w14:paraId="4CF71A5C"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A3D26E" w14:textId="77777777" w:rsidR="00787E04" w:rsidRDefault="00000000">
            <w:r>
              <w:rPr>
                <w:b w:val="0"/>
              </w:rPr>
              <w:t>Alta</w:t>
            </w:r>
          </w:p>
        </w:tc>
        <w:tc>
          <w:tcPr>
            <w:tcW w:w="3135" w:type="dxa"/>
          </w:tcPr>
          <w:p w14:paraId="0BCC99F6" w14:textId="77777777" w:rsidR="00787E04" w:rsidRDefault="00000000">
            <w:pPr>
              <w:cnfStyle w:val="000000010000" w:firstRow="0" w:lastRow="0" w:firstColumn="0" w:lastColumn="0" w:oddVBand="0" w:evenVBand="0" w:oddHBand="0" w:evenHBand="1" w:firstRowFirstColumn="0" w:firstRowLastColumn="0" w:lastRowFirstColumn="0" w:lastRowLastColumn="0"/>
            </w:pPr>
            <w:r>
              <w:t>Implementar pruebas en backend y reforzar pruebas en frontend</w:t>
            </w:r>
          </w:p>
        </w:tc>
        <w:tc>
          <w:tcPr>
            <w:tcW w:w="3135" w:type="dxa"/>
          </w:tcPr>
          <w:p w14:paraId="433B173B" w14:textId="77777777" w:rsidR="00787E04" w:rsidRDefault="00000000">
            <w:pPr>
              <w:cnfStyle w:val="000000010000" w:firstRow="0" w:lastRow="0" w:firstColumn="0" w:lastColumn="0" w:oddVBand="0" w:evenVBand="0" w:oddHBand="0" w:evenHBand="1" w:firstRowFirstColumn="0" w:firstRowLastColumn="0" w:lastRowFirstColumn="0" w:lastRowLastColumn="0"/>
            </w:pPr>
            <w:r>
              <w:t>Mejora confianza de cambios y reduce costo de regresión</w:t>
            </w:r>
          </w:p>
        </w:tc>
      </w:tr>
      <w:tr w:rsidR="00787E04" w14:paraId="75D3A737"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BB12CA" w14:textId="77777777" w:rsidR="00787E04" w:rsidRDefault="00000000">
            <w:r>
              <w:rPr>
                <w:b w:val="0"/>
              </w:rPr>
              <w:t>Alta</w:t>
            </w:r>
          </w:p>
        </w:tc>
        <w:tc>
          <w:tcPr>
            <w:tcW w:w="3135" w:type="dxa"/>
          </w:tcPr>
          <w:p w14:paraId="29CCA148" w14:textId="77777777" w:rsidR="00787E04" w:rsidRDefault="00000000">
            <w:pPr>
              <w:cnfStyle w:val="000000100000" w:firstRow="0" w:lastRow="0" w:firstColumn="0" w:lastColumn="0" w:oddVBand="0" w:evenVBand="0" w:oddHBand="1" w:evenHBand="0" w:firstRowFirstColumn="0" w:firstRowLastColumn="0" w:lastRowFirstColumn="0" w:lastRowLastColumn="0"/>
            </w:pPr>
            <w:r>
              <w:t>Definir si Spring Boot será línea estratégica o descarte controlado</w:t>
            </w:r>
          </w:p>
        </w:tc>
        <w:tc>
          <w:tcPr>
            <w:tcW w:w="3135" w:type="dxa"/>
          </w:tcPr>
          <w:p w14:paraId="2A540F17" w14:textId="77777777" w:rsidR="00787E04" w:rsidRDefault="00000000">
            <w:pPr>
              <w:cnfStyle w:val="000000100000" w:firstRow="0" w:lastRow="0" w:firstColumn="0" w:lastColumn="0" w:oddVBand="0" w:evenVBand="0" w:oddHBand="1" w:evenHBand="0" w:firstRowFirstColumn="0" w:firstRowLastColumn="0" w:lastRowFirstColumn="0" w:lastRowLastColumn="0"/>
            </w:pPr>
            <w:r>
              <w:t>Evita dispersión de stack y costo dual</w:t>
            </w:r>
          </w:p>
        </w:tc>
      </w:tr>
      <w:tr w:rsidR="00787E04" w14:paraId="46E0225F"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C2DC38" w14:textId="77777777" w:rsidR="00787E04" w:rsidRDefault="00000000">
            <w:r>
              <w:rPr>
                <w:b w:val="0"/>
              </w:rPr>
              <w:t>Media</w:t>
            </w:r>
          </w:p>
        </w:tc>
        <w:tc>
          <w:tcPr>
            <w:tcW w:w="3135" w:type="dxa"/>
          </w:tcPr>
          <w:p w14:paraId="75873844" w14:textId="77777777" w:rsidR="00787E04" w:rsidRDefault="00000000">
            <w:pPr>
              <w:cnfStyle w:val="000000010000" w:firstRow="0" w:lastRow="0" w:firstColumn="0" w:lastColumn="0" w:oddVBand="0" w:evenVBand="0" w:oddHBand="0" w:evenHBand="1" w:firstRowFirstColumn="0" w:firstRowLastColumn="0" w:lastRowFirstColumn="0" w:lastRowLastColumn="0"/>
            </w:pPr>
            <w:r>
              <w:t>Estandarizar versiones Node LTS en todos los módulos</w:t>
            </w:r>
          </w:p>
        </w:tc>
        <w:tc>
          <w:tcPr>
            <w:tcW w:w="3135" w:type="dxa"/>
          </w:tcPr>
          <w:p w14:paraId="5F86866E" w14:textId="77777777" w:rsidR="00787E04" w:rsidRDefault="00000000">
            <w:pPr>
              <w:cnfStyle w:val="000000010000" w:firstRow="0" w:lastRow="0" w:firstColumn="0" w:lastColumn="0" w:oddVBand="0" w:evenVBand="0" w:oddHBand="0" w:evenHBand="1" w:firstRowFirstColumn="0" w:firstRowLastColumn="0" w:lastRowFirstColumn="0" w:lastRowLastColumn="0"/>
            </w:pPr>
            <w:r>
              <w:t>Simplifica soporte y mantenimiento</w:t>
            </w:r>
          </w:p>
        </w:tc>
      </w:tr>
      <w:tr w:rsidR="00787E04" w14:paraId="4736229C"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936C62" w14:textId="77777777" w:rsidR="00787E04" w:rsidRDefault="00000000">
            <w:r>
              <w:rPr>
                <w:b w:val="0"/>
              </w:rPr>
              <w:lastRenderedPageBreak/>
              <w:t>Media</w:t>
            </w:r>
          </w:p>
        </w:tc>
        <w:tc>
          <w:tcPr>
            <w:tcW w:w="3135" w:type="dxa"/>
          </w:tcPr>
          <w:p w14:paraId="75B1A538" w14:textId="77777777" w:rsidR="00787E04" w:rsidRDefault="00000000">
            <w:pPr>
              <w:cnfStyle w:val="000000100000" w:firstRow="0" w:lastRow="0" w:firstColumn="0" w:lastColumn="0" w:oddVBand="0" w:evenVBand="0" w:oddHBand="1" w:evenHBand="0" w:firstRowFirstColumn="0" w:firstRowLastColumn="0" w:lastRowFirstColumn="0" w:lastRowLastColumn="0"/>
            </w:pPr>
            <w:r>
              <w:t>Incorporar pipeline CI/CD con build, test y validaciones mínimas</w:t>
            </w:r>
          </w:p>
        </w:tc>
        <w:tc>
          <w:tcPr>
            <w:tcW w:w="3135" w:type="dxa"/>
          </w:tcPr>
          <w:p w14:paraId="3B1C4955" w14:textId="77777777" w:rsidR="00787E04" w:rsidRDefault="00000000">
            <w:pPr>
              <w:cnfStyle w:val="000000100000" w:firstRow="0" w:lastRow="0" w:firstColumn="0" w:lastColumn="0" w:oddVBand="0" w:evenVBand="0" w:oddHBand="1" w:evenHBand="0" w:firstRowFirstColumn="0" w:firstRowLastColumn="0" w:lastRowFirstColumn="0" w:lastRowLastColumn="0"/>
            </w:pPr>
            <w:r>
              <w:t>Mejora reproducibilidad y calidad operativa</w:t>
            </w:r>
          </w:p>
        </w:tc>
      </w:tr>
      <w:tr w:rsidR="00787E04" w14:paraId="7D7574DD" w14:textId="77777777" w:rsidTr="00787E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DAA79F" w14:textId="77777777" w:rsidR="00787E04" w:rsidRDefault="00000000">
            <w:r>
              <w:rPr>
                <w:b w:val="0"/>
              </w:rPr>
              <w:t>Media</w:t>
            </w:r>
          </w:p>
        </w:tc>
        <w:tc>
          <w:tcPr>
            <w:tcW w:w="3135" w:type="dxa"/>
          </w:tcPr>
          <w:p w14:paraId="195D3649" w14:textId="77777777" w:rsidR="00787E04" w:rsidRDefault="00000000">
            <w:pPr>
              <w:cnfStyle w:val="000000010000" w:firstRow="0" w:lastRow="0" w:firstColumn="0" w:lastColumn="0" w:oddVBand="0" w:evenVBand="0" w:oddHBand="0" w:evenHBand="1" w:firstRowFirstColumn="0" w:firstRowLastColumn="0" w:lastRowFirstColumn="0" w:lastRowLastColumn="0"/>
            </w:pPr>
            <w:r>
              <w:t>Añadir observabilidad y logging centralizado</w:t>
            </w:r>
          </w:p>
        </w:tc>
        <w:tc>
          <w:tcPr>
            <w:tcW w:w="3135" w:type="dxa"/>
          </w:tcPr>
          <w:p w14:paraId="27F858DA" w14:textId="77777777" w:rsidR="00787E04" w:rsidRDefault="00000000">
            <w:pPr>
              <w:cnfStyle w:val="000000010000" w:firstRow="0" w:lastRow="0" w:firstColumn="0" w:lastColumn="0" w:oddVBand="0" w:evenVBand="0" w:oddHBand="0" w:evenHBand="1" w:firstRowFirstColumn="0" w:firstRowLastColumn="0" w:lastRowFirstColumn="0" w:lastRowLastColumn="0"/>
            </w:pPr>
            <w:r>
              <w:t>Facilita soporte y operación de incidentes</w:t>
            </w:r>
          </w:p>
        </w:tc>
      </w:tr>
      <w:tr w:rsidR="00787E04" w14:paraId="6BF8B8B7"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E11420A" w14:textId="77777777" w:rsidR="00787E04" w:rsidRDefault="00000000">
            <w:r>
              <w:rPr>
                <w:b w:val="0"/>
              </w:rPr>
              <w:t>Media</w:t>
            </w:r>
          </w:p>
        </w:tc>
        <w:tc>
          <w:tcPr>
            <w:tcW w:w="3135" w:type="dxa"/>
          </w:tcPr>
          <w:p w14:paraId="171F47F0" w14:textId="77777777" w:rsidR="00787E04" w:rsidRDefault="00000000">
            <w:pPr>
              <w:cnfStyle w:val="000000100000" w:firstRow="0" w:lastRow="0" w:firstColumn="0" w:lastColumn="0" w:oddVBand="0" w:evenVBand="0" w:oddHBand="1" w:evenHBand="0" w:firstRowFirstColumn="0" w:firstRowLastColumn="0" w:lastRowFirstColumn="0" w:lastRowLastColumn="0"/>
            </w:pPr>
            <w:r>
              <w:t>Formalizar procedimientos de recuperación y despliegue</w:t>
            </w:r>
          </w:p>
        </w:tc>
        <w:tc>
          <w:tcPr>
            <w:tcW w:w="3135" w:type="dxa"/>
          </w:tcPr>
          <w:p w14:paraId="26176E8C" w14:textId="77777777" w:rsidR="00787E04" w:rsidRDefault="00000000">
            <w:pPr>
              <w:cnfStyle w:val="000000100000" w:firstRow="0" w:lastRow="0" w:firstColumn="0" w:lastColumn="0" w:oddVBand="0" w:evenVBand="0" w:oddHBand="1" w:evenHBand="0" w:firstRowFirstColumn="0" w:firstRowLastColumn="0" w:lastRowFirstColumn="0" w:lastRowLastColumn="0"/>
            </w:pPr>
            <w:r>
              <w:t>Reduce dependencia de conocimiento tácito</w:t>
            </w:r>
          </w:p>
        </w:tc>
      </w:tr>
    </w:tbl>
    <w:p w14:paraId="3FD325BD" w14:textId="77777777" w:rsidR="00787E04" w:rsidRDefault="00000000">
      <w:pPr>
        <w:pStyle w:val="Descripcin"/>
        <w:jc w:val="center"/>
      </w:pPr>
      <w:r>
        <w:t>Tabla 21. Información estructurada del Estudio de Viabilidad</w:t>
      </w:r>
    </w:p>
    <w:p w14:paraId="225B94CF" w14:textId="77777777" w:rsidR="00787E04" w:rsidRDefault="00787E04">
      <w:pPr>
        <w:pStyle w:val="Textoindependiente"/>
      </w:pPr>
    </w:p>
    <w:p w14:paraId="2E68982D" w14:textId="77777777" w:rsidR="00787E04" w:rsidRDefault="00000000">
      <w:pPr>
        <w:pStyle w:val="Textoindependiente"/>
      </w:pPr>
      <w:r>
        <w:t>El dictamen final del presente estudio es que SAFI-NGAC es un proyecto viable desde la perspectiva técnica y operativa, y viable de forma condicionada desde la perspectiva económica. La solución tiene una base real, desplegable y coherente; no se trata de un prototipo vacío. Sin embargo, su sostenibilidad a escala institucional depende de cerrar brechas claras: automatización de calidad, endurecimiento de seguridad operacional, definición de stack estratégico único y planificación presupuestaria explícita para la dependencia de Oracle.</w:t>
      </w:r>
    </w:p>
    <w:p w14:paraId="7DA2BB0E" w14:textId="77777777" w:rsidR="00787E04" w:rsidRDefault="00000000">
      <w:pPr>
        <w:pStyle w:val="Textoindependiente"/>
      </w:pPr>
      <w:r>
        <w:t>En consecuencia, el proyecto puede avanzar, pero debe hacerlo bajo un plan de consolidación arquitectónica y de madurez DevOps que reduzca los riesgos detectados en este documento.</w:t>
      </w:r>
    </w:p>
    <w:tbl>
      <w:tblPr>
        <w:tblStyle w:val="Listaclara-nfasis1"/>
        <w:tblW w:w="0" w:type="auto"/>
        <w:tblLook w:val="04A0" w:firstRow="1" w:lastRow="0" w:firstColumn="1" w:lastColumn="0" w:noHBand="0" w:noVBand="1"/>
      </w:tblPr>
      <w:tblGrid>
        <w:gridCol w:w="5473"/>
        <w:gridCol w:w="3911"/>
      </w:tblGrid>
      <w:tr w:rsidR="00787E04" w14:paraId="3280735C" w14:textId="77777777" w:rsidTr="0078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shd w:val="clear" w:color="auto" w:fill="D9EAF7"/>
          </w:tcPr>
          <w:p w14:paraId="66EEF794" w14:textId="77777777" w:rsidR="00787E04" w:rsidRDefault="00000000">
            <w:r>
              <w:t>Ruta o artefacto</w:t>
            </w:r>
          </w:p>
        </w:tc>
        <w:tc>
          <w:tcPr>
            <w:tcW w:w="4702" w:type="dxa"/>
            <w:shd w:val="clear" w:color="auto" w:fill="D9EAF7"/>
          </w:tcPr>
          <w:p w14:paraId="789CCD64" w14:textId="77777777" w:rsidR="00787E04" w:rsidRDefault="00000000">
            <w:pPr>
              <w:cnfStyle w:val="100000000000" w:firstRow="1" w:lastRow="0" w:firstColumn="0" w:lastColumn="0" w:oddVBand="0" w:evenVBand="0" w:oddHBand="0" w:evenHBand="0" w:firstRowFirstColumn="0" w:firstRowLastColumn="0" w:lastRowFirstColumn="0" w:lastRowLastColumn="0"/>
            </w:pPr>
            <w:r>
              <w:t>Hallazgo principal</w:t>
            </w:r>
          </w:p>
        </w:tc>
      </w:tr>
      <w:tr w:rsidR="00787E04" w14:paraId="6A818528"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04D657FB" w14:textId="77777777" w:rsidR="00787E04" w:rsidRDefault="00000000">
            <w:r>
              <w:rPr>
                <w:b w:val="0"/>
              </w:rPr>
              <w:t>README.md</w:t>
            </w:r>
          </w:p>
        </w:tc>
        <w:tc>
          <w:tcPr>
            <w:tcW w:w="4702" w:type="dxa"/>
          </w:tcPr>
          <w:p w14:paraId="2DF9FD92" w14:textId="77777777" w:rsidR="00787E04" w:rsidRDefault="00000000">
            <w:pPr>
              <w:cnfStyle w:val="000000100000" w:firstRow="0" w:lastRow="0" w:firstColumn="0" w:lastColumn="0" w:oddVBand="0" w:evenVBand="0" w:oddHBand="1" w:evenHBand="0" w:firstRowFirstColumn="0" w:firstRowLastColumn="0" w:lastRowFirstColumn="0" w:lastRowLastColumn="0"/>
            </w:pPr>
            <w:r>
              <w:t>Describe topología, puertos, arranque local y despliegue con Docker</w:t>
            </w:r>
          </w:p>
        </w:tc>
      </w:tr>
      <w:tr w:rsidR="00787E04" w:rsidRPr="00E550B1" w14:paraId="08F7C3DD"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05DE3570" w14:textId="77777777" w:rsidR="00787E04" w:rsidRDefault="00000000">
            <w:r>
              <w:rPr>
                <w:b w:val="0"/>
              </w:rPr>
              <w:t>backend/package.json</w:t>
            </w:r>
          </w:p>
        </w:tc>
        <w:tc>
          <w:tcPr>
            <w:tcW w:w="4702" w:type="dxa"/>
          </w:tcPr>
          <w:p w14:paraId="38B4BE5D"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550B1">
              <w:rPr>
                <w:lang w:val="en-US"/>
              </w:rPr>
              <w:t>Confirma</w:t>
            </w:r>
            <w:proofErr w:type="spellEnd"/>
            <w:r w:rsidRPr="00E550B1">
              <w:rPr>
                <w:lang w:val="en-US"/>
              </w:rPr>
              <w:t xml:space="preserve"> Express, TypeScript, </w:t>
            </w:r>
            <w:proofErr w:type="spellStart"/>
            <w:r w:rsidRPr="00E550B1">
              <w:rPr>
                <w:lang w:val="en-US"/>
              </w:rPr>
              <w:t>oracledb</w:t>
            </w:r>
            <w:proofErr w:type="spellEnd"/>
            <w:r w:rsidRPr="00E550B1">
              <w:rPr>
                <w:lang w:val="en-US"/>
              </w:rPr>
              <w:t>, scripts build/start/dev</w:t>
            </w:r>
          </w:p>
        </w:tc>
      </w:tr>
      <w:tr w:rsidR="00787E04" w14:paraId="384C19E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2421B31A" w14:textId="77777777" w:rsidR="00787E04" w:rsidRDefault="00000000">
            <w:proofErr w:type="spellStart"/>
            <w:r>
              <w:rPr>
                <w:b w:val="0"/>
              </w:rPr>
              <w:t>backend</w:t>
            </w:r>
            <w:proofErr w:type="spellEnd"/>
            <w:r>
              <w:rPr>
                <w:b w:val="0"/>
              </w:rPr>
              <w:t>/</w:t>
            </w:r>
            <w:proofErr w:type="spellStart"/>
            <w:r>
              <w:rPr>
                <w:b w:val="0"/>
              </w:rPr>
              <w:t>src</w:t>
            </w:r>
            <w:proofErr w:type="spellEnd"/>
            <w:r>
              <w:rPr>
                <w:b w:val="0"/>
              </w:rPr>
              <w:t>/</w:t>
            </w:r>
            <w:proofErr w:type="spellStart"/>
            <w:proofErr w:type="gramStart"/>
            <w:r>
              <w:rPr>
                <w:b w:val="0"/>
              </w:rPr>
              <w:t>app</w:t>
            </w:r>
            <w:proofErr w:type="gramEnd"/>
            <w:r>
              <w:rPr>
                <w:b w:val="0"/>
              </w:rPr>
              <w:t>.ts</w:t>
            </w:r>
            <w:proofErr w:type="spellEnd"/>
          </w:p>
        </w:tc>
        <w:tc>
          <w:tcPr>
            <w:tcW w:w="4702" w:type="dxa"/>
          </w:tcPr>
          <w:p w14:paraId="3BE0C0AA"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 rutas administrativas y arranque con Eureka opcional</w:t>
            </w:r>
          </w:p>
        </w:tc>
      </w:tr>
      <w:tr w:rsidR="00787E04" w14:paraId="471E769F"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5A8A1B64" w14:textId="77777777" w:rsidR="00787E04" w:rsidRDefault="00000000">
            <w:r>
              <w:rPr>
                <w:b w:val="0"/>
              </w:rPr>
              <w:t>backend/Dockerfile</w:t>
            </w:r>
          </w:p>
        </w:tc>
        <w:tc>
          <w:tcPr>
            <w:tcW w:w="4702" w:type="dxa"/>
          </w:tcPr>
          <w:p w14:paraId="7F49A3D1"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 compilación TS y ajustes para driver Oracle</w:t>
            </w:r>
          </w:p>
        </w:tc>
      </w:tr>
      <w:tr w:rsidR="00787E04" w14:paraId="78794F4F"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76B9889A" w14:textId="77777777" w:rsidR="00787E04" w:rsidRDefault="00000000">
            <w:r>
              <w:rPr>
                <w:b w:val="0"/>
              </w:rPr>
              <w:t>backend/tsconfig.json</w:t>
            </w:r>
          </w:p>
        </w:tc>
        <w:tc>
          <w:tcPr>
            <w:tcW w:w="4702" w:type="dxa"/>
          </w:tcPr>
          <w:p w14:paraId="46BA69CA"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 compilación strict y salida dist</w:t>
            </w:r>
          </w:p>
        </w:tc>
      </w:tr>
      <w:tr w:rsidR="00787E04" w14:paraId="3CF73677"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60E47D3D" w14:textId="77777777" w:rsidR="00787E04" w:rsidRDefault="00000000">
            <w:r>
              <w:rPr>
                <w:b w:val="0"/>
              </w:rPr>
              <w:t>backend/.env.local.example</w:t>
            </w:r>
          </w:p>
        </w:tc>
        <w:tc>
          <w:tcPr>
            <w:tcW w:w="4702" w:type="dxa"/>
          </w:tcPr>
          <w:p w14:paraId="38A56A99"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 variables mínimas locales</w:t>
            </w:r>
          </w:p>
        </w:tc>
      </w:tr>
      <w:tr w:rsidR="00787E04" w:rsidRPr="00E550B1" w14:paraId="09F6C76A"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72F1469F" w14:textId="77777777" w:rsidR="00787E04" w:rsidRDefault="00000000">
            <w:r>
              <w:rPr>
                <w:b w:val="0"/>
              </w:rPr>
              <w:t>frontend/package.json</w:t>
            </w:r>
          </w:p>
        </w:tc>
        <w:tc>
          <w:tcPr>
            <w:tcW w:w="4702" w:type="dxa"/>
          </w:tcPr>
          <w:p w14:paraId="2D2F4856"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550B1">
              <w:rPr>
                <w:lang w:val="en-US"/>
              </w:rPr>
              <w:t>Confirma</w:t>
            </w:r>
            <w:proofErr w:type="spellEnd"/>
            <w:r w:rsidRPr="00E550B1">
              <w:rPr>
                <w:lang w:val="en-US"/>
              </w:rPr>
              <w:t xml:space="preserve"> Angular 21, Material, Tailwind, </w:t>
            </w:r>
            <w:proofErr w:type="spellStart"/>
            <w:r w:rsidRPr="00E550B1">
              <w:rPr>
                <w:lang w:val="en-US"/>
              </w:rPr>
              <w:t>Vitest</w:t>
            </w:r>
            <w:proofErr w:type="spellEnd"/>
          </w:p>
        </w:tc>
      </w:tr>
      <w:tr w:rsidR="00787E04" w:rsidRPr="00E550B1" w14:paraId="1D3B0CB8"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5B4CDB83" w14:textId="77777777" w:rsidR="00787E04" w:rsidRDefault="00000000">
            <w:proofErr w:type="spellStart"/>
            <w:r>
              <w:rPr>
                <w:b w:val="0"/>
              </w:rPr>
              <w:t>frontend</w:t>
            </w:r>
            <w:proofErr w:type="spellEnd"/>
            <w:r>
              <w:rPr>
                <w:b w:val="0"/>
              </w:rPr>
              <w:t>/</w:t>
            </w:r>
            <w:proofErr w:type="spellStart"/>
            <w:r>
              <w:rPr>
                <w:b w:val="0"/>
              </w:rPr>
              <w:t>angular.json</w:t>
            </w:r>
            <w:proofErr w:type="spellEnd"/>
          </w:p>
        </w:tc>
        <w:tc>
          <w:tcPr>
            <w:tcW w:w="4702" w:type="dxa"/>
          </w:tcPr>
          <w:p w14:paraId="2E8E1EA9"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550B1">
              <w:rPr>
                <w:lang w:val="en-US"/>
              </w:rPr>
              <w:t>Confirma</w:t>
            </w:r>
            <w:proofErr w:type="spellEnd"/>
            <w:r w:rsidRPr="00E550B1">
              <w:rPr>
                <w:lang w:val="en-US"/>
              </w:rPr>
              <w:t xml:space="preserve"> build application y ng test</w:t>
            </w:r>
          </w:p>
        </w:tc>
      </w:tr>
      <w:tr w:rsidR="00787E04" w14:paraId="1AE03A49"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7D63A1B7" w14:textId="77777777" w:rsidR="00787E04" w:rsidRDefault="00000000">
            <w:proofErr w:type="spellStart"/>
            <w:r>
              <w:rPr>
                <w:b w:val="0"/>
              </w:rPr>
              <w:lastRenderedPageBreak/>
              <w:t>frontend</w:t>
            </w:r>
            <w:proofErr w:type="spellEnd"/>
            <w:r>
              <w:rPr>
                <w:b w:val="0"/>
              </w:rPr>
              <w:t>/</w:t>
            </w:r>
            <w:proofErr w:type="spellStart"/>
            <w:r>
              <w:rPr>
                <w:b w:val="0"/>
              </w:rPr>
              <w:t>Dockerfile</w:t>
            </w:r>
            <w:proofErr w:type="spellEnd"/>
          </w:p>
        </w:tc>
        <w:tc>
          <w:tcPr>
            <w:tcW w:w="4702" w:type="dxa"/>
          </w:tcPr>
          <w:p w14:paraId="723FF67E"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 build multi-stage y publicación con Nginx</w:t>
            </w:r>
          </w:p>
        </w:tc>
      </w:tr>
      <w:tr w:rsidR="00787E04" w:rsidRPr="00E550B1" w14:paraId="753665F6"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2728B566" w14:textId="77777777" w:rsidR="00787E04" w:rsidRDefault="00000000">
            <w:r>
              <w:rPr>
                <w:b w:val="0"/>
              </w:rPr>
              <w:t>gateway/package.json</w:t>
            </w:r>
          </w:p>
        </w:tc>
        <w:tc>
          <w:tcPr>
            <w:tcW w:w="4702" w:type="dxa"/>
          </w:tcPr>
          <w:p w14:paraId="5FC3CA57"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550B1">
              <w:rPr>
                <w:lang w:val="en-US"/>
              </w:rPr>
              <w:t>Confirma</w:t>
            </w:r>
            <w:proofErr w:type="spellEnd"/>
            <w:r w:rsidRPr="00E550B1">
              <w:rPr>
                <w:lang w:val="en-US"/>
              </w:rPr>
              <w:t xml:space="preserve"> gateway Express y proxy middleware</w:t>
            </w:r>
          </w:p>
        </w:tc>
      </w:tr>
      <w:tr w:rsidR="00787E04" w14:paraId="32D39ED4"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42F27FF5" w14:textId="77777777" w:rsidR="00787E04" w:rsidRDefault="00000000">
            <w:proofErr w:type="spellStart"/>
            <w:r>
              <w:rPr>
                <w:b w:val="0"/>
              </w:rPr>
              <w:t>gateway</w:t>
            </w:r>
            <w:proofErr w:type="spellEnd"/>
            <w:r>
              <w:rPr>
                <w:b w:val="0"/>
              </w:rPr>
              <w:t>/index.js</w:t>
            </w:r>
          </w:p>
        </w:tc>
        <w:tc>
          <w:tcPr>
            <w:tcW w:w="4702" w:type="dxa"/>
          </w:tcPr>
          <w:p w14:paraId="6C23C1ED"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 rutas /api/v1/menu, /api/v1/admin y catch-all al frontend</w:t>
            </w:r>
          </w:p>
        </w:tc>
      </w:tr>
      <w:tr w:rsidR="00787E04" w14:paraId="28810758"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7B80FD0F" w14:textId="77777777" w:rsidR="00787E04" w:rsidRDefault="00000000">
            <w:r>
              <w:rPr>
                <w:b w:val="0"/>
              </w:rPr>
              <w:t>gateway/Dockerfile</w:t>
            </w:r>
          </w:p>
        </w:tc>
        <w:tc>
          <w:tcPr>
            <w:tcW w:w="4702" w:type="dxa"/>
          </w:tcPr>
          <w:p w14:paraId="1E7924AF"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 empaquetado liviano de gateway</w:t>
            </w:r>
          </w:p>
        </w:tc>
      </w:tr>
      <w:tr w:rsidR="00787E04" w14:paraId="7845B9F5"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79039687" w14:textId="77777777" w:rsidR="00787E04" w:rsidRPr="00E550B1" w:rsidRDefault="00000000">
            <w:pPr>
              <w:rPr>
                <w:lang w:val="en-US"/>
              </w:rPr>
            </w:pPr>
            <w:proofErr w:type="spellStart"/>
            <w:r w:rsidRPr="00E550B1">
              <w:rPr>
                <w:b w:val="0"/>
                <w:lang w:val="en-US"/>
              </w:rPr>
              <w:t>ngac</w:t>
            </w:r>
            <w:proofErr w:type="spellEnd"/>
            <w:r w:rsidRPr="00E550B1">
              <w:rPr>
                <w:b w:val="0"/>
                <w:lang w:val="en-US"/>
              </w:rPr>
              <w:t>-auth-service/</w:t>
            </w:r>
            <w:proofErr w:type="spellStart"/>
            <w:r w:rsidRPr="00E550B1">
              <w:rPr>
                <w:b w:val="0"/>
                <w:lang w:val="en-US"/>
              </w:rPr>
              <w:t>package.json</w:t>
            </w:r>
            <w:proofErr w:type="spellEnd"/>
          </w:p>
        </w:tc>
        <w:tc>
          <w:tcPr>
            <w:tcW w:w="4702" w:type="dxa"/>
          </w:tcPr>
          <w:p w14:paraId="19B2B7E6" w14:textId="77777777" w:rsidR="00787E04" w:rsidRDefault="00000000">
            <w:pPr>
              <w:cnfStyle w:val="000000100000" w:firstRow="0" w:lastRow="0" w:firstColumn="0" w:lastColumn="0" w:oddVBand="0" w:evenVBand="0" w:oddHBand="1" w:evenHBand="0" w:firstRowFirstColumn="0" w:firstRowLastColumn="0" w:lastRowFirstColumn="0" w:lastRowLastColumn="0"/>
            </w:pPr>
            <w:r>
              <w:t xml:space="preserve">Confirma Express, </w:t>
            </w:r>
            <w:proofErr w:type="spellStart"/>
            <w:r>
              <w:t>oracledb</w:t>
            </w:r>
            <w:proofErr w:type="spellEnd"/>
            <w:r>
              <w:t xml:space="preserve"> y Eureka </w:t>
            </w:r>
            <w:proofErr w:type="spellStart"/>
            <w:r>
              <w:t>client</w:t>
            </w:r>
            <w:proofErr w:type="spellEnd"/>
          </w:p>
        </w:tc>
      </w:tr>
      <w:tr w:rsidR="00787E04" w14:paraId="3F230FB1"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25FBF02E" w14:textId="77777777" w:rsidR="00787E04" w:rsidRPr="00E550B1" w:rsidRDefault="00000000">
            <w:pPr>
              <w:rPr>
                <w:lang w:val="en-US"/>
              </w:rPr>
            </w:pPr>
            <w:proofErr w:type="spellStart"/>
            <w:r w:rsidRPr="00E550B1">
              <w:rPr>
                <w:b w:val="0"/>
                <w:lang w:val="en-US"/>
              </w:rPr>
              <w:t>ngac</w:t>
            </w:r>
            <w:proofErr w:type="spellEnd"/>
            <w:r w:rsidRPr="00E550B1">
              <w:rPr>
                <w:b w:val="0"/>
                <w:lang w:val="en-US"/>
              </w:rPr>
              <w:t>-auth-service/index.js</w:t>
            </w:r>
          </w:p>
        </w:tc>
        <w:tc>
          <w:tcPr>
            <w:tcW w:w="4702" w:type="dxa"/>
          </w:tcPr>
          <w:p w14:paraId="4D39D812"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 ruta /api/v1/</w:t>
            </w:r>
            <w:proofErr w:type="spellStart"/>
            <w:r>
              <w:t>menu</w:t>
            </w:r>
            <w:proofErr w:type="spellEnd"/>
            <w:r>
              <w:t xml:space="preserve"> e inicialización de base de datos</w:t>
            </w:r>
          </w:p>
        </w:tc>
      </w:tr>
      <w:tr w:rsidR="00787E04" w:rsidRPr="00E550B1" w14:paraId="073E681E"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3F1DDB62" w14:textId="77777777" w:rsidR="00787E04" w:rsidRDefault="00000000">
            <w:r>
              <w:rPr>
                <w:b w:val="0"/>
              </w:rPr>
              <w:t>ngac-auth-service/Dockerfile</w:t>
            </w:r>
          </w:p>
        </w:tc>
        <w:tc>
          <w:tcPr>
            <w:tcW w:w="4702" w:type="dxa"/>
          </w:tcPr>
          <w:p w14:paraId="77760F85" w14:textId="77777777" w:rsidR="00787E04" w:rsidRPr="00E550B1" w:rsidRDefault="00000000">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550B1">
              <w:rPr>
                <w:lang w:val="en-US"/>
              </w:rPr>
              <w:t>Confirma</w:t>
            </w:r>
            <w:proofErr w:type="spellEnd"/>
            <w:r w:rsidRPr="00E550B1">
              <w:rPr>
                <w:lang w:val="en-US"/>
              </w:rPr>
              <w:t xml:space="preserve"> runtime Node slim para auth service</w:t>
            </w:r>
          </w:p>
        </w:tc>
      </w:tr>
      <w:tr w:rsidR="00787E04" w14:paraId="63B606EE"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002CF1B0" w14:textId="77777777" w:rsidR="00787E04" w:rsidRPr="00E550B1" w:rsidRDefault="00000000">
            <w:pPr>
              <w:rPr>
                <w:lang w:val="en-US"/>
              </w:rPr>
            </w:pPr>
            <w:proofErr w:type="spellStart"/>
            <w:r w:rsidRPr="00E550B1">
              <w:rPr>
                <w:b w:val="0"/>
                <w:lang w:val="en-US"/>
              </w:rPr>
              <w:t>ngac</w:t>
            </w:r>
            <w:proofErr w:type="spellEnd"/>
            <w:r w:rsidRPr="00E550B1">
              <w:rPr>
                <w:b w:val="0"/>
                <w:lang w:val="en-US"/>
              </w:rPr>
              <w:t>-auth-service/docker-</w:t>
            </w:r>
            <w:proofErr w:type="spellStart"/>
            <w:r w:rsidRPr="00E550B1">
              <w:rPr>
                <w:b w:val="0"/>
                <w:lang w:val="en-US"/>
              </w:rPr>
              <w:t>compose.yml</w:t>
            </w:r>
            <w:proofErr w:type="spellEnd"/>
          </w:p>
        </w:tc>
        <w:tc>
          <w:tcPr>
            <w:tcW w:w="4702" w:type="dxa"/>
          </w:tcPr>
          <w:p w14:paraId="5740958C"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 topología completa con Oracle y Eureka</w:t>
            </w:r>
          </w:p>
        </w:tc>
      </w:tr>
      <w:tr w:rsidR="00787E04" w14:paraId="029759BE"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5934D657" w14:textId="77777777" w:rsidR="00787E04" w:rsidRPr="00E550B1" w:rsidRDefault="00000000">
            <w:pPr>
              <w:rPr>
                <w:lang w:val="en-US"/>
              </w:rPr>
            </w:pPr>
            <w:proofErr w:type="spellStart"/>
            <w:r w:rsidRPr="00E550B1">
              <w:rPr>
                <w:b w:val="0"/>
                <w:lang w:val="en-US"/>
              </w:rPr>
              <w:t>ngac</w:t>
            </w:r>
            <w:proofErr w:type="spellEnd"/>
            <w:r w:rsidRPr="00E550B1">
              <w:rPr>
                <w:b w:val="0"/>
                <w:lang w:val="en-US"/>
              </w:rPr>
              <w:t>-auth-service</w:t>
            </w:r>
            <w:proofErr w:type="gramStart"/>
            <w:r w:rsidRPr="00E550B1">
              <w:rPr>
                <w:b w:val="0"/>
                <w:lang w:val="en-US"/>
              </w:rPr>
              <w:t>/.</w:t>
            </w:r>
            <w:proofErr w:type="spellStart"/>
            <w:r w:rsidRPr="00E550B1">
              <w:rPr>
                <w:b w:val="0"/>
                <w:lang w:val="en-US"/>
              </w:rPr>
              <w:t>env</w:t>
            </w:r>
            <w:proofErr w:type="gramEnd"/>
            <w:r w:rsidRPr="00E550B1">
              <w:rPr>
                <w:b w:val="0"/>
                <w:lang w:val="en-US"/>
              </w:rPr>
              <w:t>.docker.example</w:t>
            </w:r>
            <w:proofErr w:type="spellEnd"/>
          </w:p>
        </w:tc>
        <w:tc>
          <w:tcPr>
            <w:tcW w:w="4702" w:type="dxa"/>
          </w:tcPr>
          <w:p w14:paraId="5B0FA770" w14:textId="77777777" w:rsidR="00787E04" w:rsidRDefault="00000000">
            <w:pPr>
              <w:cnfStyle w:val="000000100000" w:firstRow="0" w:lastRow="0" w:firstColumn="0" w:lastColumn="0" w:oddVBand="0" w:evenVBand="0" w:oddHBand="1" w:evenHBand="0" w:firstRowFirstColumn="0" w:firstRowLastColumn="0" w:lastRowFirstColumn="0" w:lastRowLastColumn="0"/>
            </w:pPr>
            <w:r>
              <w:t xml:space="preserve">Confirma parametrización de puertos </w:t>
            </w:r>
            <w:proofErr w:type="spellStart"/>
            <w:r>
              <w:t>contenedorizados</w:t>
            </w:r>
            <w:proofErr w:type="spellEnd"/>
          </w:p>
        </w:tc>
      </w:tr>
      <w:tr w:rsidR="00787E04" w14:paraId="6B8F5F47"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035A90A4" w14:textId="77777777" w:rsidR="00787E04" w:rsidRDefault="00000000">
            <w:r>
              <w:rPr>
                <w:b w:val="0"/>
              </w:rPr>
              <w:t>init-db.sh e init-db-lf.sh</w:t>
            </w:r>
          </w:p>
        </w:tc>
        <w:tc>
          <w:tcPr>
            <w:tcW w:w="4702" w:type="dxa"/>
          </w:tcPr>
          <w:p w14:paraId="446B830D" w14:textId="77777777" w:rsidR="00787E04" w:rsidRDefault="00000000">
            <w:pPr>
              <w:cnfStyle w:val="000000000000" w:firstRow="0" w:lastRow="0" w:firstColumn="0" w:lastColumn="0" w:oddVBand="0" w:evenVBand="0" w:oddHBand="0" w:evenHBand="0" w:firstRowFirstColumn="0" w:firstRowLastColumn="0" w:lastRowFirstColumn="0" w:lastRowLastColumn="0"/>
            </w:pPr>
            <w:r>
              <w:t>Confirman secuencia automatizada de carga SQL</w:t>
            </w:r>
          </w:p>
        </w:tc>
      </w:tr>
      <w:tr w:rsidR="00787E04" w14:paraId="0FB3C012"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76472857" w14:textId="77777777" w:rsidR="00787E04" w:rsidRDefault="00000000">
            <w:r>
              <w:rPr>
                <w:b w:val="0"/>
              </w:rPr>
              <w:t>ngac-auth-service/script/</w:t>
            </w:r>
          </w:p>
        </w:tc>
        <w:tc>
          <w:tcPr>
            <w:tcW w:w="4702" w:type="dxa"/>
          </w:tcPr>
          <w:p w14:paraId="22E3940F"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 existencia de estructura, paquetes, políticas y utilitarios SQL</w:t>
            </w:r>
          </w:p>
        </w:tc>
      </w:tr>
      <w:tr w:rsidR="00787E04" w:rsidRPr="00E550B1" w14:paraId="7F4E2F0A" w14:textId="77777777" w:rsidTr="00787E04">
        <w:tc>
          <w:tcPr>
            <w:cnfStyle w:val="001000000000" w:firstRow="0" w:lastRow="0" w:firstColumn="1" w:lastColumn="0" w:oddVBand="0" w:evenVBand="0" w:oddHBand="0" w:evenHBand="0" w:firstRowFirstColumn="0" w:firstRowLastColumn="0" w:lastRowFirstColumn="0" w:lastRowLastColumn="0"/>
            <w:tcW w:w="4702" w:type="dxa"/>
          </w:tcPr>
          <w:p w14:paraId="7DDC23FD" w14:textId="77777777" w:rsidR="00787E04" w:rsidRPr="00E550B1" w:rsidRDefault="00000000">
            <w:pPr>
              <w:rPr>
                <w:lang w:val="en-US"/>
              </w:rPr>
            </w:pPr>
            <w:r w:rsidRPr="00E550B1">
              <w:rPr>
                <w:b w:val="0"/>
                <w:lang w:val="en-US"/>
              </w:rPr>
              <w:t>spring-boot-gateway/pom.xml</w:t>
            </w:r>
          </w:p>
        </w:tc>
        <w:tc>
          <w:tcPr>
            <w:tcW w:w="4702" w:type="dxa"/>
          </w:tcPr>
          <w:p w14:paraId="015D9C9F" w14:textId="77777777" w:rsidR="00787E04" w:rsidRPr="00E550B1"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550B1">
              <w:rPr>
                <w:lang w:val="en-US"/>
              </w:rPr>
              <w:t>Confirma</w:t>
            </w:r>
            <w:proofErr w:type="spellEnd"/>
            <w:r w:rsidRPr="00E550B1">
              <w:rPr>
                <w:lang w:val="en-US"/>
              </w:rPr>
              <w:t xml:space="preserve"> </w:t>
            </w:r>
            <w:proofErr w:type="spellStart"/>
            <w:r w:rsidRPr="00E550B1">
              <w:rPr>
                <w:lang w:val="en-US"/>
              </w:rPr>
              <w:t>alternativa</w:t>
            </w:r>
            <w:proofErr w:type="spellEnd"/>
            <w:r w:rsidRPr="00E550B1">
              <w:rPr>
                <w:lang w:val="en-US"/>
              </w:rPr>
              <w:t xml:space="preserve"> Spring Cloud Gateway</w:t>
            </w:r>
          </w:p>
        </w:tc>
      </w:tr>
      <w:tr w:rsidR="00787E04" w14:paraId="4B0C0498" w14:textId="77777777" w:rsidTr="0078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756F8413" w14:textId="77777777" w:rsidR="00787E04" w:rsidRPr="00E550B1" w:rsidRDefault="00000000">
            <w:pPr>
              <w:rPr>
                <w:lang w:val="en-US"/>
              </w:rPr>
            </w:pPr>
            <w:r w:rsidRPr="00E550B1">
              <w:rPr>
                <w:b w:val="0"/>
                <w:lang w:val="en-US"/>
              </w:rPr>
              <w:t>spring-boot-microservice/</w:t>
            </w:r>
            <w:proofErr w:type="spellStart"/>
            <w:r w:rsidRPr="00E550B1">
              <w:rPr>
                <w:b w:val="0"/>
                <w:lang w:val="en-US"/>
              </w:rPr>
              <w:t>src</w:t>
            </w:r>
            <w:proofErr w:type="spellEnd"/>
            <w:r w:rsidRPr="00E550B1">
              <w:rPr>
                <w:b w:val="0"/>
                <w:lang w:val="en-US"/>
              </w:rPr>
              <w:t>/main/java/com/</w:t>
            </w:r>
            <w:proofErr w:type="spellStart"/>
            <w:r w:rsidRPr="00E550B1">
              <w:rPr>
                <w:b w:val="0"/>
                <w:lang w:val="en-US"/>
              </w:rPr>
              <w:t>safi</w:t>
            </w:r>
            <w:proofErr w:type="spellEnd"/>
            <w:r w:rsidRPr="00E550B1">
              <w:rPr>
                <w:b w:val="0"/>
                <w:lang w:val="en-US"/>
              </w:rPr>
              <w:t>/security</w:t>
            </w:r>
          </w:p>
        </w:tc>
        <w:tc>
          <w:tcPr>
            <w:tcW w:w="4702" w:type="dxa"/>
          </w:tcPr>
          <w:p w14:paraId="522AB26E" w14:textId="77777777" w:rsidR="00787E04" w:rsidRDefault="00000000">
            <w:pPr>
              <w:cnfStyle w:val="000000100000" w:firstRow="0" w:lastRow="0" w:firstColumn="0" w:lastColumn="0" w:oddVBand="0" w:evenVBand="0" w:oddHBand="1" w:evenHBand="0" w:firstRowFirstColumn="0" w:firstRowLastColumn="0" w:lastRowFirstColumn="0" w:lastRowLastColumn="0"/>
            </w:pPr>
            <w:r>
              <w:t>Confirma artefactos Java secundarios</w:t>
            </w:r>
          </w:p>
        </w:tc>
      </w:tr>
    </w:tbl>
    <w:p w14:paraId="271924DF" w14:textId="77777777" w:rsidR="00787E04" w:rsidRDefault="00000000">
      <w:pPr>
        <w:pStyle w:val="Descripcin"/>
        <w:jc w:val="center"/>
      </w:pPr>
      <w:r>
        <w:t>Tabla 22. Información estructurada del Estudio de Viabilidad</w:t>
      </w:r>
    </w:p>
    <w:p w14:paraId="0AA836D6" w14:textId="77777777" w:rsidR="00787E04" w:rsidRDefault="00787E04">
      <w:pPr>
        <w:pStyle w:val="Textoindependiente"/>
      </w:pPr>
    </w:p>
    <w:p w14:paraId="724C6F94" w14:textId="77777777" w:rsidR="00787E04" w:rsidRDefault="00000000">
      <w:pPr>
        <w:pStyle w:val="Textoindependiente"/>
      </w:pPr>
      <w:r>
        <w:t>El script asociado a este documento utiliza la plantilla institucional activa y reutiliza sus estilos existentes para título, subtítulo, encabezados, texto, listas, citas, tablas, encabezado, pie de página y estilos de carácter. Adicionalmente, genera un catálogo anexo dentro del archivo para evidenciar y utilizar todos los estilos definidos en la plantilla, conforme a la restricción establecida para esta serie documental.</w:t>
      </w:r>
    </w:p>
    <w:p w14:paraId="796177AC" w14:textId="77777777" w:rsidR="00787E04" w:rsidRDefault="00000000">
      <w:r>
        <w:br w:type="page"/>
      </w:r>
    </w:p>
    <w:p w14:paraId="2B390BE1" w14:textId="24F54C52" w:rsidR="00787E04" w:rsidRDefault="00000000">
      <w:pPr>
        <w:pStyle w:val="Ttulo1"/>
      </w:pPr>
      <w:bookmarkStart w:id="56" w:name="_Toc231302682"/>
      <w:bookmarkStart w:id="57" w:name="_Toc231303744"/>
      <w:r>
        <w:lastRenderedPageBreak/>
        <w:t xml:space="preserve">Ficha </w:t>
      </w:r>
      <w:r w:rsidR="007070D5">
        <w:t>D</w:t>
      </w:r>
      <w:r>
        <w:t>ocumental</w:t>
      </w:r>
      <w:bookmarkEnd w:id="56"/>
      <w:bookmarkEnd w:id="57"/>
    </w:p>
    <w:p w14:paraId="7DB4C5EC" w14:textId="77777777" w:rsidR="007070D5" w:rsidRPr="007070D5" w:rsidRDefault="007070D5" w:rsidP="007070D5"/>
    <w:p w14:paraId="46897D19" w14:textId="77777777" w:rsidR="00787E04" w:rsidRDefault="00000000" w:rsidP="007070D5">
      <w:r>
        <w:t>Resumen documental consolidado del estudio, ubicado después del contenido principal según la estructura solicitada.</w:t>
      </w:r>
    </w:p>
    <w:p w14:paraId="4D85B835" w14:textId="77777777" w:rsidR="007070D5" w:rsidRDefault="007070D5">
      <w:pPr>
        <w:pStyle w:val="Textoindependiente"/>
        <w:jc w:val="center"/>
      </w:pPr>
    </w:p>
    <w:tbl>
      <w:tblPr>
        <w:tblStyle w:val="Sombreadomedio1-nfasis1"/>
        <w:tblW w:w="0" w:type="auto"/>
        <w:jc w:val="center"/>
        <w:tblLook w:val="04A0" w:firstRow="1" w:lastRow="0" w:firstColumn="1" w:lastColumn="0" w:noHBand="0" w:noVBand="1"/>
      </w:tblPr>
      <w:tblGrid>
        <w:gridCol w:w="4691"/>
        <w:gridCol w:w="4693"/>
      </w:tblGrid>
      <w:tr w:rsidR="00787E04" w14:paraId="704B39C5" w14:textId="77777777" w:rsidTr="00787E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shd w:val="clear" w:color="auto" w:fill="D9EAF7"/>
          </w:tcPr>
          <w:p w14:paraId="2390F110" w14:textId="77777777" w:rsidR="00787E04" w:rsidRDefault="00000000">
            <w:r>
              <w:t>Campo</w:t>
            </w:r>
          </w:p>
        </w:tc>
        <w:tc>
          <w:tcPr>
            <w:tcW w:w="4702" w:type="dxa"/>
            <w:shd w:val="clear" w:color="auto" w:fill="D9EAF7"/>
          </w:tcPr>
          <w:p w14:paraId="0A7CC982" w14:textId="77777777" w:rsidR="00787E04" w:rsidRDefault="00000000">
            <w:pPr>
              <w:cnfStyle w:val="100000000000" w:firstRow="1" w:lastRow="0" w:firstColumn="0" w:lastColumn="0" w:oddVBand="0" w:evenVBand="0" w:oddHBand="0" w:evenHBand="0" w:firstRowFirstColumn="0" w:firstRowLastColumn="0" w:lastRowFirstColumn="0" w:lastRowLastColumn="0"/>
            </w:pPr>
            <w:r>
              <w:t>Valor</w:t>
            </w:r>
          </w:p>
        </w:tc>
      </w:tr>
      <w:tr w:rsidR="00787E04" w14:paraId="608E1E69" w14:textId="77777777" w:rsidTr="00787E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0F42797" w14:textId="77777777" w:rsidR="00787E04" w:rsidRDefault="00000000">
            <w:r>
              <w:rPr>
                <w:b w:val="0"/>
              </w:rPr>
              <w:t>Nombre del documento</w:t>
            </w:r>
          </w:p>
        </w:tc>
        <w:tc>
          <w:tcPr>
            <w:tcW w:w="4702" w:type="dxa"/>
          </w:tcPr>
          <w:p w14:paraId="019F8A6D" w14:textId="77777777" w:rsidR="00787E04" w:rsidRDefault="00000000">
            <w:pPr>
              <w:cnfStyle w:val="000000100000" w:firstRow="0" w:lastRow="0" w:firstColumn="0" w:lastColumn="0" w:oddVBand="0" w:evenVBand="0" w:oddHBand="1" w:evenHBand="0" w:firstRowFirstColumn="0" w:firstRowLastColumn="0" w:lastRowFirstColumn="0" w:lastRowLastColumn="0"/>
            </w:pPr>
            <w:r>
              <w:t>Estudio de Viabilidad</w:t>
            </w:r>
          </w:p>
        </w:tc>
      </w:tr>
      <w:tr w:rsidR="00787E04" w14:paraId="039AC4EC" w14:textId="77777777" w:rsidTr="00787E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47317F6E" w14:textId="77777777" w:rsidR="00787E04" w:rsidRDefault="00000000">
            <w:r>
              <w:rPr>
                <w:b w:val="0"/>
              </w:rPr>
              <w:t>Proyecto</w:t>
            </w:r>
          </w:p>
        </w:tc>
        <w:tc>
          <w:tcPr>
            <w:tcW w:w="4702" w:type="dxa"/>
          </w:tcPr>
          <w:p w14:paraId="50F289BC" w14:textId="77777777" w:rsidR="00787E04" w:rsidRDefault="00000000">
            <w:pPr>
              <w:cnfStyle w:val="000000010000" w:firstRow="0" w:lastRow="0" w:firstColumn="0" w:lastColumn="0" w:oddVBand="0" w:evenVBand="0" w:oddHBand="0" w:evenHBand="1" w:firstRowFirstColumn="0" w:firstRowLastColumn="0" w:lastRowFirstColumn="0" w:lastRowLastColumn="0"/>
            </w:pPr>
            <w:r>
              <w:t>SAFI-NGAC</w:t>
            </w:r>
          </w:p>
        </w:tc>
      </w:tr>
      <w:tr w:rsidR="00787E04" w14:paraId="57018A74" w14:textId="77777777" w:rsidTr="00787E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3813A1E" w14:textId="77777777" w:rsidR="00787E04" w:rsidRDefault="00000000">
            <w:r>
              <w:rPr>
                <w:b w:val="0"/>
              </w:rPr>
              <w:t>Fecha</w:t>
            </w:r>
          </w:p>
        </w:tc>
        <w:tc>
          <w:tcPr>
            <w:tcW w:w="4702" w:type="dxa"/>
          </w:tcPr>
          <w:p w14:paraId="6F9F8D6D" w14:textId="77777777" w:rsidR="00787E04" w:rsidRDefault="00000000">
            <w:pPr>
              <w:cnfStyle w:val="000000100000" w:firstRow="0" w:lastRow="0" w:firstColumn="0" w:lastColumn="0" w:oddVBand="0" w:evenVBand="0" w:oddHBand="1" w:evenHBand="0" w:firstRowFirstColumn="0" w:firstRowLastColumn="0" w:lastRowFirstColumn="0" w:lastRowLastColumn="0"/>
            </w:pPr>
            <w:r>
              <w:t>02 de junio de 2026</w:t>
            </w:r>
          </w:p>
        </w:tc>
      </w:tr>
      <w:tr w:rsidR="00787E04" w14:paraId="3EB86BBC" w14:textId="77777777" w:rsidTr="00787E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712967B8" w14:textId="77777777" w:rsidR="00787E04" w:rsidRDefault="00000000">
            <w:r>
              <w:rPr>
                <w:b w:val="0"/>
              </w:rPr>
              <w:t>Versión</w:t>
            </w:r>
          </w:p>
        </w:tc>
        <w:tc>
          <w:tcPr>
            <w:tcW w:w="4702" w:type="dxa"/>
          </w:tcPr>
          <w:p w14:paraId="5C7CE70B" w14:textId="77777777" w:rsidR="00787E04" w:rsidRDefault="00000000">
            <w:pPr>
              <w:cnfStyle w:val="000000010000" w:firstRow="0" w:lastRow="0" w:firstColumn="0" w:lastColumn="0" w:oddVBand="0" w:evenVBand="0" w:oddHBand="0" w:evenHBand="1" w:firstRowFirstColumn="0" w:firstRowLastColumn="0" w:lastRowFirstColumn="0" w:lastRowLastColumn="0"/>
            </w:pPr>
            <w:r>
              <w:t>1.0</w:t>
            </w:r>
          </w:p>
        </w:tc>
      </w:tr>
      <w:tr w:rsidR="00787E04" w14:paraId="61344436" w14:textId="77777777" w:rsidTr="00787E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4409E3DD" w14:textId="77777777" w:rsidR="00787E04" w:rsidRDefault="00000000">
            <w:r>
              <w:rPr>
                <w:b w:val="0"/>
              </w:rPr>
              <w:t>Elaborado por</w:t>
            </w:r>
          </w:p>
        </w:tc>
        <w:tc>
          <w:tcPr>
            <w:tcW w:w="4702" w:type="dxa"/>
          </w:tcPr>
          <w:p w14:paraId="4A776396" w14:textId="77777777" w:rsidR="00787E04" w:rsidRDefault="00000000">
            <w:pPr>
              <w:cnfStyle w:val="000000100000" w:firstRow="0" w:lastRow="0" w:firstColumn="0" w:lastColumn="0" w:oddVBand="0" w:evenVBand="0" w:oddHBand="1" w:evenHBand="0" w:firstRowFirstColumn="0" w:firstRowLastColumn="0" w:lastRowFirstColumn="0" w:lastRowLastColumn="0"/>
            </w:pPr>
            <w:r>
              <w:t>Arquitectura de Software e Ingeniería Técnica</w:t>
            </w:r>
          </w:p>
        </w:tc>
      </w:tr>
      <w:tr w:rsidR="00787E04" w14:paraId="70CA58FF" w14:textId="77777777" w:rsidTr="00787E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2D29B9D7" w14:textId="77777777" w:rsidR="00787E04" w:rsidRDefault="00000000">
            <w:r>
              <w:rPr>
                <w:b w:val="0"/>
              </w:rPr>
              <w:t>Fuente de verdad analizada</w:t>
            </w:r>
          </w:p>
        </w:tc>
        <w:tc>
          <w:tcPr>
            <w:tcW w:w="4702" w:type="dxa"/>
          </w:tcPr>
          <w:p w14:paraId="34CB2800" w14:textId="77777777" w:rsidR="00787E04" w:rsidRDefault="00000000">
            <w:pPr>
              <w:cnfStyle w:val="000000010000" w:firstRow="0" w:lastRow="0" w:firstColumn="0" w:lastColumn="0" w:oddVBand="0" w:evenVBand="0" w:oddHBand="0" w:evenHBand="1" w:firstRowFirstColumn="0" w:firstRowLastColumn="0" w:lastRowFirstColumn="0" w:lastRowLastColumn="0"/>
            </w:pPr>
            <w:r>
              <w:t>Información técnica, configuración operativa, scripts, servicios y documentación vigente</w:t>
            </w:r>
          </w:p>
        </w:tc>
      </w:tr>
      <w:tr w:rsidR="00787E04" w14:paraId="599924DF" w14:textId="77777777" w:rsidTr="00787E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DC5160A" w14:textId="77777777" w:rsidR="00787E04" w:rsidRDefault="00000000">
            <w:r>
              <w:rPr>
                <w:b w:val="0"/>
              </w:rPr>
              <w:t>Documento base de estilos</w:t>
            </w:r>
          </w:p>
        </w:tc>
        <w:tc>
          <w:tcPr>
            <w:tcW w:w="4702" w:type="dxa"/>
          </w:tcPr>
          <w:p w14:paraId="2CEB4A96" w14:textId="77777777" w:rsidR="00787E04" w:rsidRDefault="00000000">
            <w:pPr>
              <w:cnfStyle w:val="000000100000" w:firstRow="0" w:lastRow="0" w:firstColumn="0" w:lastColumn="0" w:oddVBand="0" w:evenVBand="0" w:oddHBand="1" w:evenHBand="0" w:firstRowFirstColumn="0" w:firstRowLastColumn="0" w:lastRowFirstColumn="0" w:lastRowLastColumn="0"/>
            </w:pPr>
            <w:r>
              <w:t>Plantilla institucional vigente</w:t>
            </w:r>
          </w:p>
        </w:tc>
      </w:tr>
      <w:tr w:rsidR="00787E04" w14:paraId="0C37B405" w14:textId="77777777" w:rsidTr="00787E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3286AAF" w14:textId="77777777" w:rsidR="00787E04" w:rsidRDefault="00000000">
            <w:r>
              <w:rPr>
                <w:b w:val="0"/>
              </w:rPr>
              <w:t>Restricción aplicada</w:t>
            </w:r>
          </w:p>
        </w:tc>
        <w:tc>
          <w:tcPr>
            <w:tcW w:w="4702" w:type="dxa"/>
          </w:tcPr>
          <w:p w14:paraId="20919617" w14:textId="77777777" w:rsidR="00787E04" w:rsidRDefault="00000000">
            <w:pPr>
              <w:cnfStyle w:val="000000010000" w:firstRow="0" w:lastRow="0" w:firstColumn="0" w:lastColumn="0" w:oddVBand="0" w:evenVBand="0" w:oddHBand="0" w:evenHBand="1" w:firstRowFirstColumn="0" w:firstRowLastColumn="0" w:lastRowFirstColumn="0" w:lastRowLastColumn="0"/>
            </w:pPr>
            <w:r>
              <w:t>Documentación limitada a arquitectura web, backend, gateway, servicios y datos</w:t>
            </w:r>
          </w:p>
        </w:tc>
      </w:tr>
    </w:tbl>
    <w:p w14:paraId="5001D81E" w14:textId="4593CAC4" w:rsidR="00787E04" w:rsidRDefault="00787E04"/>
    <w:sectPr w:rsidR="00787E04" w:rsidSect="00BE21A6">
      <w:headerReference w:type="default" r:id="rId11"/>
      <w:footerReference w:type="default" r:id="rId12"/>
      <w:pgSz w:w="12240" w:h="15840"/>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D890" w14:textId="77777777" w:rsidR="00EC4F5C" w:rsidRDefault="00EC4F5C">
      <w:r>
        <w:separator/>
      </w:r>
    </w:p>
  </w:endnote>
  <w:endnote w:type="continuationSeparator" w:id="0">
    <w:p w14:paraId="71A4BC7E" w14:textId="77777777" w:rsidR="00EC4F5C" w:rsidRDefault="00EC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071E" w14:textId="77777777" w:rsidR="00787E04" w:rsidRDefault="00000000">
    <w:pPr>
      <w:pStyle w:val="Piedepgina"/>
      <w:jc w:val="center"/>
    </w:pPr>
    <w:r>
      <w:t>SAFI-NGAC - Estudio de Viabilidad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39F8" w14:textId="77777777" w:rsidR="00EC4F5C" w:rsidRDefault="00EC4F5C">
      <w:r>
        <w:separator/>
      </w:r>
    </w:p>
  </w:footnote>
  <w:footnote w:type="continuationSeparator" w:id="0">
    <w:p w14:paraId="243EC826" w14:textId="77777777" w:rsidR="00EC4F5C" w:rsidRDefault="00EC4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D223" w14:textId="77777777" w:rsidR="00787E04" w:rsidRDefault="00000000">
    <w:pPr>
      <w:pStyle w:val="Encabezado"/>
    </w:pPr>
    <w:r>
      <w:t>SAFI-NGAC - Estudio de Viabilidad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CE050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8D4256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795CC0"/>
    <w:multiLevelType w:val="multilevel"/>
    <w:tmpl w:val="3F60A570"/>
    <w:lvl w:ilvl="0">
      <w:start w:val="1"/>
      <w:numFmt w:val="decimal"/>
      <w:pStyle w:val="Ttulo2"/>
      <w:lvlText w:val="%1."/>
      <w:lvlJc w:val="left"/>
      <w:pPr>
        <w:ind w:left="1418" w:hanging="1418"/>
      </w:pPr>
      <w:rPr>
        <w:rFonts w:hint="default"/>
      </w:rPr>
    </w:lvl>
    <w:lvl w:ilvl="1">
      <w:start w:val="1"/>
      <w:numFmt w:val="decimal"/>
      <w:pStyle w:val="Ttulo3"/>
      <w:lvlText w:val="%1.%2."/>
      <w:lvlJc w:val="left"/>
      <w:pPr>
        <w:ind w:left="1418" w:hanging="1418"/>
      </w:pPr>
      <w:rPr>
        <w:rFonts w:hint="default"/>
      </w:rPr>
    </w:lvl>
    <w:lvl w:ilvl="2">
      <w:start w:val="1"/>
      <w:numFmt w:val="decimal"/>
      <w:pStyle w:val="Ttulo4"/>
      <w:lvlText w:val="%1.%2.%3."/>
      <w:lvlJc w:val="left"/>
      <w:pPr>
        <w:ind w:left="1418" w:hanging="1418"/>
      </w:pPr>
      <w:rPr>
        <w:rFonts w:hint="default"/>
      </w:rPr>
    </w:lvl>
    <w:lvl w:ilvl="3">
      <w:start w:val="1"/>
      <w:numFmt w:val="decimal"/>
      <w:pStyle w:val="Ttulo5"/>
      <w:lvlText w:val="%1.%2.%3.%4."/>
      <w:lvlJc w:val="left"/>
      <w:pPr>
        <w:ind w:left="1418" w:hanging="1418"/>
      </w:pPr>
      <w:rPr>
        <w:rFonts w:hint="default"/>
      </w:rPr>
    </w:lvl>
    <w:lvl w:ilvl="4">
      <w:start w:val="1"/>
      <w:numFmt w:val="decimal"/>
      <w:pStyle w:val="Ttulo6"/>
      <w:lvlText w:val="%1.%2.%3.%4.%5"/>
      <w:lvlJc w:val="left"/>
      <w:pPr>
        <w:ind w:left="1418" w:hanging="1418"/>
      </w:pPr>
      <w:rPr>
        <w:rFonts w:hint="default"/>
      </w:rPr>
    </w:lvl>
    <w:lvl w:ilvl="5">
      <w:start w:val="1"/>
      <w:numFmt w:val="lowerRoman"/>
      <w:lvlText w:val="(%6)"/>
      <w:lvlJc w:val="left"/>
      <w:pPr>
        <w:ind w:left="1418" w:hanging="1418"/>
      </w:pPr>
      <w:rPr>
        <w:rFonts w:hint="default"/>
      </w:rPr>
    </w:lvl>
    <w:lvl w:ilvl="6">
      <w:start w:val="1"/>
      <w:numFmt w:val="decimal"/>
      <w:lvlText w:val="%7."/>
      <w:lvlJc w:val="left"/>
      <w:pPr>
        <w:ind w:left="1418" w:hanging="1418"/>
      </w:pPr>
      <w:rPr>
        <w:rFonts w:hint="default"/>
      </w:rPr>
    </w:lvl>
    <w:lvl w:ilvl="7">
      <w:start w:val="1"/>
      <w:numFmt w:val="lowerLetter"/>
      <w:lvlText w:val="%8."/>
      <w:lvlJc w:val="left"/>
      <w:pPr>
        <w:ind w:left="1418" w:hanging="1418"/>
      </w:pPr>
      <w:rPr>
        <w:rFonts w:hint="default"/>
      </w:rPr>
    </w:lvl>
    <w:lvl w:ilvl="8">
      <w:start w:val="1"/>
      <w:numFmt w:val="lowerRoman"/>
      <w:lvlText w:val="%9."/>
      <w:lvlJc w:val="left"/>
      <w:pPr>
        <w:ind w:left="1418" w:hanging="1418"/>
      </w:pPr>
      <w:rPr>
        <w:rFonts w:hint="default"/>
      </w:rPr>
    </w:lvl>
  </w:abstractNum>
  <w:num w:numId="1" w16cid:durableId="745422031">
    <w:abstractNumId w:val="8"/>
  </w:num>
  <w:num w:numId="2" w16cid:durableId="68315363">
    <w:abstractNumId w:val="6"/>
  </w:num>
  <w:num w:numId="3" w16cid:durableId="513768171">
    <w:abstractNumId w:val="5"/>
  </w:num>
  <w:num w:numId="4" w16cid:durableId="1769616427">
    <w:abstractNumId w:val="4"/>
  </w:num>
  <w:num w:numId="5" w16cid:durableId="961620595">
    <w:abstractNumId w:val="7"/>
  </w:num>
  <w:num w:numId="6" w16cid:durableId="2093039241">
    <w:abstractNumId w:val="3"/>
  </w:num>
  <w:num w:numId="7" w16cid:durableId="1638024748">
    <w:abstractNumId w:val="2"/>
  </w:num>
  <w:num w:numId="8" w16cid:durableId="681858238">
    <w:abstractNumId w:val="1"/>
  </w:num>
  <w:num w:numId="9" w16cid:durableId="1540896504">
    <w:abstractNumId w:val="0"/>
  </w:num>
  <w:num w:numId="10" w16cid:durableId="780346481">
    <w:abstractNumId w:val="9"/>
  </w:num>
  <w:num w:numId="11" w16cid:durableId="1816025316">
    <w:abstractNumId w:val="7"/>
  </w:num>
  <w:num w:numId="12" w16cid:durableId="21032584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6274025">
    <w:abstractNumId w:val="7"/>
    <w:lvlOverride w:ilvl="0">
      <w:startOverride w:val="1"/>
    </w:lvlOverride>
  </w:num>
  <w:num w:numId="14" w16cid:durableId="111480438">
    <w:abstractNumId w:val="7"/>
    <w:lvlOverride w:ilvl="0">
      <w:startOverride w:val="1"/>
    </w:lvlOverride>
  </w:num>
  <w:num w:numId="15" w16cid:durableId="20412785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5403600">
    <w:abstractNumId w:val="7"/>
    <w:lvlOverride w:ilvl="0">
      <w:startOverride w:val="1"/>
    </w:lvlOverride>
  </w:num>
  <w:num w:numId="17" w16cid:durableId="146187725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7BE"/>
    <w:rsid w:val="00034616"/>
    <w:rsid w:val="0006063C"/>
    <w:rsid w:val="0015074B"/>
    <w:rsid w:val="002541C5"/>
    <w:rsid w:val="0029639D"/>
    <w:rsid w:val="00326F90"/>
    <w:rsid w:val="00543AAC"/>
    <w:rsid w:val="00606832"/>
    <w:rsid w:val="00640749"/>
    <w:rsid w:val="007070D5"/>
    <w:rsid w:val="00787E04"/>
    <w:rsid w:val="00815BE3"/>
    <w:rsid w:val="00A26D09"/>
    <w:rsid w:val="00A5314B"/>
    <w:rsid w:val="00AA1D8D"/>
    <w:rsid w:val="00B47730"/>
    <w:rsid w:val="00BE21A6"/>
    <w:rsid w:val="00CB0664"/>
    <w:rsid w:val="00E550B1"/>
    <w:rsid w:val="00EC4F5C"/>
    <w:rsid w:val="00EF6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5ED67"/>
  <w14:defaultImageDpi w14:val="300"/>
  <w15:docId w15:val="{D00F9DCA-2B8A-4808-ADE8-F86B2385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B1"/>
    <w:pPr>
      <w:spacing w:after="0" w:line="240" w:lineRule="auto"/>
      <w:jc w:val="both"/>
    </w:pPr>
    <w:rPr>
      <w:rFonts w:ascii="Comic Sans MS" w:hAnsi="Comic Sans MS"/>
      <w:color w:val="333333"/>
      <w:sz w:val="24"/>
      <w:lang w:val="es-CL"/>
    </w:rPr>
  </w:style>
  <w:style w:type="paragraph" w:styleId="Ttulo1">
    <w:name w:val="heading 1"/>
    <w:basedOn w:val="Normal"/>
    <w:next w:val="Normal"/>
    <w:link w:val="Ttulo1Car"/>
    <w:uiPriority w:val="9"/>
    <w:qFormat/>
    <w:rsid w:val="00E550B1"/>
    <w:pPr>
      <w:keepNext/>
      <w:keepLines/>
      <w:jc w:val="center"/>
      <w:outlineLvl w:val="0"/>
    </w:pPr>
    <w:rPr>
      <w:rFonts w:eastAsiaTheme="majorEastAsia" w:cstheme="majorBidi"/>
      <w:b/>
      <w:bCs/>
      <w:color w:val="0F243E" w:themeColor="text2" w:themeShade="80"/>
      <w:sz w:val="40"/>
      <w:szCs w:val="28"/>
    </w:rPr>
  </w:style>
  <w:style w:type="paragraph" w:styleId="Ttulo2">
    <w:name w:val="heading 2"/>
    <w:basedOn w:val="Normal"/>
    <w:next w:val="Normal"/>
    <w:link w:val="Ttulo2Car"/>
    <w:uiPriority w:val="9"/>
    <w:unhideWhenUsed/>
    <w:qFormat/>
    <w:rsid w:val="00A5314B"/>
    <w:pPr>
      <w:keepNext/>
      <w:keepLines/>
      <w:numPr>
        <w:numId w:val="10"/>
      </w:numPr>
      <w:outlineLvl w:val="1"/>
    </w:pPr>
    <w:rPr>
      <w:rFonts w:eastAsiaTheme="majorEastAsia" w:cstheme="majorBidi"/>
      <w:b/>
      <w:bCs/>
      <w:color w:val="0F243E" w:themeColor="text2" w:themeShade="80"/>
      <w:sz w:val="36"/>
      <w:szCs w:val="26"/>
    </w:rPr>
  </w:style>
  <w:style w:type="paragraph" w:styleId="Ttulo3">
    <w:name w:val="heading 3"/>
    <w:basedOn w:val="Normal"/>
    <w:next w:val="Normal"/>
    <w:link w:val="Ttulo3Car"/>
    <w:uiPriority w:val="9"/>
    <w:unhideWhenUsed/>
    <w:qFormat/>
    <w:rsid w:val="00543AAC"/>
    <w:pPr>
      <w:keepNext/>
      <w:keepLines/>
      <w:numPr>
        <w:ilvl w:val="1"/>
        <w:numId w:val="10"/>
      </w:numPr>
      <w:outlineLvl w:val="2"/>
    </w:pPr>
    <w:rPr>
      <w:rFonts w:eastAsiaTheme="majorEastAsia" w:cstheme="majorBidi"/>
      <w:b/>
      <w:bCs/>
      <w:color w:val="0F243E" w:themeColor="text2" w:themeShade="80"/>
      <w:sz w:val="32"/>
    </w:rPr>
  </w:style>
  <w:style w:type="paragraph" w:styleId="Ttulo4">
    <w:name w:val="heading 4"/>
    <w:basedOn w:val="Normal"/>
    <w:next w:val="Normal"/>
    <w:link w:val="Ttulo4Car"/>
    <w:uiPriority w:val="9"/>
    <w:semiHidden/>
    <w:unhideWhenUsed/>
    <w:qFormat/>
    <w:rsid w:val="00543AAC"/>
    <w:pPr>
      <w:keepNext/>
      <w:keepLines/>
      <w:numPr>
        <w:ilvl w:val="2"/>
        <w:numId w:val="10"/>
      </w:numPr>
      <w:outlineLvl w:val="3"/>
    </w:pPr>
    <w:rPr>
      <w:rFonts w:eastAsiaTheme="majorEastAsia" w:cstheme="majorBidi"/>
      <w:b/>
      <w:bCs/>
      <w:i/>
      <w:iCs/>
      <w:color w:val="0F243E" w:themeColor="text2" w:themeShade="80"/>
      <w:sz w:val="28"/>
    </w:rPr>
  </w:style>
  <w:style w:type="paragraph" w:styleId="Ttulo5">
    <w:name w:val="heading 5"/>
    <w:basedOn w:val="Normal"/>
    <w:next w:val="Normal"/>
    <w:link w:val="Ttulo5Car"/>
    <w:uiPriority w:val="9"/>
    <w:semiHidden/>
    <w:unhideWhenUsed/>
    <w:qFormat/>
    <w:rsid w:val="00FC693F"/>
    <w:pPr>
      <w:keepNext/>
      <w:keepLines/>
      <w:numPr>
        <w:ilvl w:val="3"/>
        <w:numId w:val="10"/>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4"/>
        <w:numId w:val="10"/>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543AAC"/>
    <w:pPr>
      <w:spacing w:after="0" w:line="240" w:lineRule="auto"/>
    </w:pPr>
    <w:rPr>
      <w:rFonts w:ascii="Comic Sans MS" w:hAnsi="Comic Sans MS"/>
      <w:sz w:val="24"/>
    </w:rPr>
  </w:style>
  <w:style w:type="character" w:customStyle="1" w:styleId="Ttulo1Car">
    <w:name w:val="Título 1 Car"/>
    <w:basedOn w:val="Fuentedeprrafopredeter"/>
    <w:link w:val="Ttulo1"/>
    <w:uiPriority w:val="9"/>
    <w:rsid w:val="00E550B1"/>
    <w:rPr>
      <w:rFonts w:ascii="Comic Sans MS" w:eastAsiaTheme="majorEastAsia" w:hAnsi="Comic Sans MS" w:cstheme="majorBidi"/>
      <w:b/>
      <w:bCs/>
      <w:color w:val="0F243E" w:themeColor="text2" w:themeShade="80"/>
      <w:sz w:val="40"/>
      <w:szCs w:val="28"/>
      <w:lang w:val="es-CL"/>
    </w:rPr>
  </w:style>
  <w:style w:type="character" w:customStyle="1" w:styleId="Ttulo2Car">
    <w:name w:val="Título 2 Car"/>
    <w:basedOn w:val="Fuentedeprrafopredeter"/>
    <w:link w:val="Ttulo2"/>
    <w:uiPriority w:val="9"/>
    <w:rsid w:val="00A5314B"/>
    <w:rPr>
      <w:rFonts w:ascii="Comic Sans MS" w:eastAsiaTheme="majorEastAsia" w:hAnsi="Comic Sans MS" w:cstheme="majorBidi"/>
      <w:b/>
      <w:bCs/>
      <w:color w:val="0F243E" w:themeColor="text2" w:themeShade="80"/>
      <w:sz w:val="36"/>
      <w:szCs w:val="26"/>
      <w:lang w:val="es-CL"/>
    </w:rPr>
  </w:style>
  <w:style w:type="character" w:customStyle="1" w:styleId="Ttulo3Car">
    <w:name w:val="Título 3 Car"/>
    <w:basedOn w:val="Fuentedeprrafopredeter"/>
    <w:link w:val="Ttulo3"/>
    <w:uiPriority w:val="9"/>
    <w:rsid w:val="00543AAC"/>
    <w:rPr>
      <w:rFonts w:ascii="Comic Sans MS" w:eastAsiaTheme="majorEastAsia" w:hAnsi="Comic Sans MS" w:cstheme="majorBidi"/>
      <w:b/>
      <w:bCs/>
      <w:color w:val="0F243E" w:themeColor="text2" w:themeShade="80"/>
      <w:sz w:val="32"/>
    </w:rPr>
  </w:style>
  <w:style w:type="paragraph" w:styleId="Ttulo">
    <w:name w:val="Title"/>
    <w:basedOn w:val="Normal"/>
    <w:next w:val="Normal"/>
    <w:link w:val="TtuloCar"/>
    <w:uiPriority w:val="10"/>
    <w:qFormat/>
    <w:rsid w:val="00543AAC"/>
    <w:pPr>
      <w:pBdr>
        <w:bottom w:val="single" w:sz="18" w:space="4" w:color="0F243E" w:themeColor="text2" w:themeShade="80"/>
      </w:pBdr>
      <w:contextualSpacing/>
      <w:jc w:val="center"/>
    </w:pPr>
    <w:rPr>
      <w:rFonts w:eastAsiaTheme="majorEastAsia" w:cstheme="majorBidi"/>
      <w:b/>
      <w:color w:val="0F243E" w:themeColor="text2" w:themeShade="80"/>
      <w:spacing w:val="5"/>
      <w:kern w:val="28"/>
      <w:sz w:val="52"/>
      <w:szCs w:val="52"/>
    </w:rPr>
  </w:style>
  <w:style w:type="character" w:customStyle="1" w:styleId="TtuloCar">
    <w:name w:val="Título Car"/>
    <w:basedOn w:val="Fuentedeprrafopredeter"/>
    <w:link w:val="Ttulo"/>
    <w:uiPriority w:val="10"/>
    <w:rsid w:val="00543AAC"/>
    <w:rPr>
      <w:rFonts w:ascii="Comic Sans MS" w:eastAsiaTheme="majorEastAsia" w:hAnsi="Comic Sans MS" w:cstheme="majorBidi"/>
      <w:b/>
      <w:color w:val="0F243E" w:themeColor="text2" w:themeShade="80"/>
      <w:spacing w:val="5"/>
      <w:kern w:val="28"/>
      <w:sz w:val="52"/>
      <w:szCs w:val="52"/>
    </w:rPr>
  </w:style>
  <w:style w:type="paragraph" w:styleId="Subttulo">
    <w:name w:val="Subtitle"/>
    <w:basedOn w:val="Normal"/>
    <w:next w:val="Normal"/>
    <w:link w:val="SubttuloCar"/>
    <w:uiPriority w:val="11"/>
    <w:qFormat/>
    <w:rsid w:val="00543AAC"/>
    <w:pPr>
      <w:numPr>
        <w:ilvl w:val="1"/>
      </w:numPr>
    </w:pPr>
    <w:rPr>
      <w:rFonts w:eastAsiaTheme="majorEastAsia" w:cstheme="majorBidi"/>
      <w:i/>
      <w:iCs/>
      <w:color w:val="4F81BD" w:themeColor="accent1"/>
      <w:spacing w:val="15"/>
      <w:szCs w:val="24"/>
    </w:rPr>
  </w:style>
  <w:style w:type="character" w:customStyle="1" w:styleId="SubttuloCar">
    <w:name w:val="Subtítulo Car"/>
    <w:basedOn w:val="Fuentedeprrafopredeter"/>
    <w:link w:val="Subttulo"/>
    <w:uiPriority w:val="11"/>
    <w:rsid w:val="00543AAC"/>
    <w:rPr>
      <w:rFonts w:ascii="Comic Sans MS" w:eastAsiaTheme="majorEastAsia" w:hAnsi="Comic Sans M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autoRedefine/>
    <w:uiPriority w:val="99"/>
    <w:unhideWhenUsed/>
    <w:qFormat/>
    <w:rsid w:val="00E550B1"/>
  </w:style>
  <w:style w:type="character" w:customStyle="1" w:styleId="TextoindependienteCar">
    <w:name w:val="Texto independiente Car"/>
    <w:basedOn w:val="Fuentedeprrafopredeter"/>
    <w:link w:val="Textoindependiente"/>
    <w:uiPriority w:val="99"/>
    <w:rsid w:val="00E550B1"/>
    <w:rPr>
      <w:rFonts w:ascii="Comic Sans MS" w:hAnsi="Comic Sans MS"/>
      <w:color w:val="333333"/>
      <w:sz w:val="24"/>
      <w:lang w:val="es-CL"/>
    </w:rPr>
  </w:style>
  <w:style w:type="paragraph" w:styleId="Textoindependiente2">
    <w:name w:val="Body Text 2"/>
    <w:basedOn w:val="Normal"/>
    <w:link w:val="Textoindependiente2Car"/>
    <w:autoRedefine/>
    <w:uiPriority w:val="99"/>
    <w:unhideWhenUsed/>
    <w:qFormat/>
    <w:rsid w:val="00E550B1"/>
    <w:pPr>
      <w:spacing w:line="480" w:lineRule="auto"/>
    </w:pPr>
  </w:style>
  <w:style w:type="character" w:customStyle="1" w:styleId="Textoindependiente2Car">
    <w:name w:val="Texto independiente 2 Car"/>
    <w:basedOn w:val="Fuentedeprrafopredeter"/>
    <w:link w:val="Textoindependiente2"/>
    <w:uiPriority w:val="99"/>
    <w:rsid w:val="00E550B1"/>
    <w:rPr>
      <w:rFonts w:ascii="Comic Sans MS" w:hAnsi="Comic Sans MS"/>
      <w:color w:val="333333"/>
      <w:sz w:val="24"/>
      <w:lang w:val="es-CL"/>
    </w:rPr>
  </w:style>
  <w:style w:type="paragraph" w:styleId="Textoindependiente3">
    <w:name w:val="Body Text 3"/>
    <w:basedOn w:val="Normal"/>
    <w:link w:val="Textoindependiente3Car"/>
    <w:uiPriority w:val="99"/>
    <w:unhideWhenUsed/>
    <w:rsid w:val="00E550B1"/>
    <w:rPr>
      <w:sz w:val="16"/>
      <w:szCs w:val="16"/>
    </w:rPr>
  </w:style>
  <w:style w:type="character" w:customStyle="1" w:styleId="Textoindependiente3Car">
    <w:name w:val="Texto independiente 3 Car"/>
    <w:basedOn w:val="Fuentedeprrafopredeter"/>
    <w:link w:val="Textoindependiente3"/>
    <w:uiPriority w:val="99"/>
    <w:rsid w:val="00E550B1"/>
    <w:rPr>
      <w:rFonts w:ascii="Comic Sans MS" w:hAnsi="Comic Sans MS"/>
      <w:color w:val="333333"/>
      <w:sz w:val="16"/>
      <w:szCs w:val="16"/>
      <w:lang w:val="es-CL"/>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2541C5"/>
    <w:pPr>
      <w:numPr>
        <w:numId w:val="1"/>
      </w:numPr>
      <w:tabs>
        <w:tab w:val="clear" w:pos="360"/>
        <w:tab w:val="left" w:pos="567"/>
      </w:tabs>
      <w:ind w:left="567" w:hanging="567"/>
      <w:contextualSpacing/>
    </w:pPr>
  </w:style>
  <w:style w:type="paragraph" w:styleId="Listaconvietas2">
    <w:name w:val="List Bullet 2"/>
    <w:basedOn w:val="Normal"/>
    <w:uiPriority w:val="99"/>
    <w:unhideWhenUsed/>
    <w:rsid w:val="00A5314B"/>
    <w:pPr>
      <w:numPr>
        <w:numId w:val="2"/>
      </w:numPr>
      <w:tabs>
        <w:tab w:val="clear" w:pos="720"/>
        <w:tab w:val="left" w:pos="567"/>
        <w:tab w:val="left" w:pos="1134"/>
      </w:tabs>
      <w:ind w:left="1134" w:hanging="567"/>
      <w:contextualSpacing/>
    </w:pPr>
  </w:style>
  <w:style w:type="paragraph" w:styleId="Listaconvietas3">
    <w:name w:val="List Bullet 3"/>
    <w:basedOn w:val="Normal"/>
    <w:uiPriority w:val="99"/>
    <w:unhideWhenUsed/>
    <w:rsid w:val="00A5314B"/>
    <w:pPr>
      <w:numPr>
        <w:numId w:val="3"/>
      </w:numPr>
      <w:tabs>
        <w:tab w:val="clear" w:pos="1080"/>
        <w:tab w:val="left" w:pos="1134"/>
      </w:tabs>
      <w:ind w:left="1701" w:hanging="567"/>
      <w:contextualSpacing/>
    </w:pPr>
  </w:style>
  <w:style w:type="paragraph" w:styleId="Listaconnmeros">
    <w:name w:val="List Number"/>
    <w:basedOn w:val="Normal"/>
    <w:autoRedefine/>
    <w:uiPriority w:val="99"/>
    <w:unhideWhenUsed/>
    <w:qFormat/>
    <w:rsid w:val="00E550B1"/>
    <w:pPr>
      <w:numPr>
        <w:numId w:val="5"/>
      </w:numPr>
      <w:tabs>
        <w:tab w:val="left" w:pos="567"/>
      </w:tabs>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543AAC"/>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TextomacroCar">
    <w:name w:val="Texto macro Car"/>
    <w:basedOn w:val="Fuentedeprrafopredeter"/>
    <w:link w:val="Textomacro"/>
    <w:uiPriority w:val="99"/>
    <w:rsid w:val="00543AAC"/>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543AAC"/>
    <w:rPr>
      <w:rFonts w:ascii="Comic Sans MS" w:eastAsiaTheme="majorEastAsia" w:hAnsi="Comic Sans MS" w:cstheme="majorBidi"/>
      <w:b/>
      <w:bCs/>
      <w:i/>
      <w:iCs/>
      <w:color w:val="0F243E" w:themeColor="text2" w:themeShade="80"/>
      <w:sz w:val="28"/>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uiPriority w:val="22"/>
    <w:qFormat/>
    <w:rsid w:val="00543AAC"/>
    <w:rPr>
      <w:rFonts w:ascii="Comic Sans MS" w:hAnsi="Comic Sans MS"/>
      <w:b/>
      <w:color w:val="auto"/>
      <w:lang w:val="es-CL"/>
    </w:rPr>
  </w:style>
  <w:style w:type="character" w:styleId="nfasis">
    <w:name w:val="Emphasis"/>
    <w:basedOn w:val="Fuentedeprrafopredeter"/>
    <w:uiPriority w:val="20"/>
    <w:qFormat/>
    <w:rsid w:val="00543AAC"/>
    <w:rPr>
      <w:rFonts w:ascii="Comic Sans MS" w:hAnsi="Comic Sans M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543AAC"/>
    <w:rPr>
      <w:rFonts w:ascii="Comic Sans MS" w:hAnsi="Comic Sans MS"/>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543AAC"/>
    <w:rPr>
      <w:rFonts w:ascii="Comic Sans MS" w:hAnsi="Comic Sans MS"/>
      <w:smallCaps/>
      <w:color w:val="C0504D" w:themeColor="accent2"/>
      <w:u w:val="single"/>
    </w:rPr>
  </w:style>
  <w:style w:type="character" w:styleId="Referenciaintensa">
    <w:name w:val="Intense Reference"/>
    <w:basedOn w:val="Fuentedeprrafopredeter"/>
    <w:uiPriority w:val="32"/>
    <w:qFormat/>
    <w:rsid w:val="00543AAC"/>
    <w:rPr>
      <w:rFonts w:ascii="Comic Sans MS" w:hAnsi="Comic Sans MS"/>
      <w:b/>
      <w:bCs/>
      <w:smallCaps/>
      <w:color w:val="C0504D" w:themeColor="accent2"/>
      <w:spacing w:val="5"/>
      <w:u w:val="single"/>
    </w:rPr>
  </w:style>
  <w:style w:type="character" w:styleId="Ttulodellibro">
    <w:name w:val="Book Title"/>
    <w:basedOn w:val="Fuentedeprrafopredeter"/>
    <w:uiPriority w:val="33"/>
    <w:qFormat/>
    <w:rsid w:val="00543AAC"/>
    <w:rPr>
      <w:rFonts w:ascii="Comic Sans MS" w:hAnsi="Comic Sans MS"/>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etan1">
    <w:name w:val="Viñeta n1"/>
    <w:basedOn w:val="Listaconvietas"/>
    <w:rsid w:val="00A5314B"/>
  </w:style>
  <w:style w:type="paragraph" w:customStyle="1" w:styleId="Estilo1">
    <w:name w:val="Estilo1"/>
    <w:basedOn w:val="Vietan1"/>
    <w:autoRedefine/>
    <w:rsid w:val="00A5314B"/>
  </w:style>
  <w:style w:type="character" w:customStyle="1" w:styleId="SinespaciadoCar">
    <w:name w:val="Sin espaciado Car"/>
    <w:basedOn w:val="Fuentedeprrafopredeter"/>
    <w:link w:val="Sinespaciado"/>
    <w:uiPriority w:val="1"/>
    <w:rsid w:val="00BE21A6"/>
    <w:rPr>
      <w:rFonts w:ascii="Comic Sans MS" w:hAnsi="Comic Sans MS"/>
      <w:sz w:val="24"/>
    </w:rPr>
  </w:style>
  <w:style w:type="paragraph" w:styleId="TDC2">
    <w:name w:val="toc 2"/>
    <w:basedOn w:val="Normal"/>
    <w:next w:val="Normal"/>
    <w:autoRedefine/>
    <w:uiPriority w:val="39"/>
    <w:unhideWhenUsed/>
    <w:rsid w:val="00E550B1"/>
    <w:pPr>
      <w:spacing w:after="100"/>
      <w:ind w:left="240"/>
    </w:pPr>
  </w:style>
  <w:style w:type="paragraph" w:styleId="TDC1">
    <w:name w:val="toc 1"/>
    <w:basedOn w:val="Normal"/>
    <w:next w:val="Normal"/>
    <w:autoRedefine/>
    <w:uiPriority w:val="39"/>
    <w:unhideWhenUsed/>
    <w:rsid w:val="00E550B1"/>
    <w:pPr>
      <w:spacing w:after="100"/>
    </w:pPr>
  </w:style>
  <w:style w:type="paragraph" w:styleId="TDC3">
    <w:name w:val="toc 3"/>
    <w:basedOn w:val="Normal"/>
    <w:next w:val="Normal"/>
    <w:autoRedefine/>
    <w:uiPriority w:val="39"/>
    <w:unhideWhenUsed/>
    <w:rsid w:val="00E550B1"/>
    <w:pPr>
      <w:spacing w:after="100"/>
      <w:ind w:left="480"/>
    </w:pPr>
  </w:style>
  <w:style w:type="character" w:styleId="Hipervnculo">
    <w:name w:val="Hyperlink"/>
    <w:basedOn w:val="Fuentedeprrafopredeter"/>
    <w:uiPriority w:val="99"/>
    <w:unhideWhenUsed/>
    <w:rsid w:val="00E550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4884</Words>
  <Characters>26864</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SAFI-NGAC</dc:title>
  <dc:subject>Estudio de Viabilidad</dc:subject>
  <dc:creator>Gerardo Paiva</dc:creator>
  <cp:keywords/>
  <dc:description>generated by python-docx</dc:description>
  <cp:lastModifiedBy>Gerardo Paiva</cp:lastModifiedBy>
  <cp:revision>5</cp:revision>
  <dcterms:created xsi:type="dcterms:W3CDTF">2026-06-02T15:03:00Z</dcterms:created>
  <dcterms:modified xsi:type="dcterms:W3CDTF">2026-06-02T18:42:00Z</dcterms:modified>
  <cp:category/>
</cp:coreProperties>
</file>