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2911848"/>
        <w:docPartObj>
          <w:docPartGallery w:val="Cover Pages"/>
          <w:docPartUnique/>
        </w:docPartObj>
      </w:sdtPr>
      <w:sdtContent>
        <w:p w14:paraId="708828AA" w14:textId="71849319" w:rsidR="00BE21A6" w:rsidRDefault="00BE21A6"/>
        <w:p w14:paraId="6F59CE32" w14:textId="313317BC" w:rsidR="00BE21A6" w:rsidRDefault="00BE21A6">
          <w:pPr>
            <w:spacing w:after="200" w:line="276" w:lineRule="auto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4280C" wp14:editId="5A213C8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1360170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399555" w14:textId="52F50325" w:rsidR="00BE21A6" w:rsidRPr="00595F87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0F243E" w:themeColor="text2" w:themeShade="80"/>
                                    <w:sz w:val="72"/>
                                    <w:szCs w:val="72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olor w:val="0F243E" w:themeColor="text2" w:themeShade="80"/>
                                      <w:sz w:val="72"/>
                                      <w:szCs w:val="72"/>
                                      <w:lang w:val="es-CL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95F87" w:rsidRPr="00595F87">
                                      <w:rPr>
                                        <w:color w:val="0F243E" w:themeColor="text2" w:themeShade="80"/>
                                        <w:sz w:val="72"/>
                                        <w:szCs w:val="72"/>
                                        <w:lang w:val="es-CL"/>
                                      </w:rPr>
                                      <w:t>SAFI-NGAC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 w:val="28"/>
                                    <w:szCs w:val="28"/>
                                    <w:lang w:val="es-CL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6229507" w14:textId="3FEAEB02" w:rsidR="00BE21A6" w:rsidRPr="00595F87" w:rsidRDefault="00595F87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</w:pPr>
                                    <w:r w:rsidRPr="00595F87">
                                      <w:rPr>
                                        <w:caps/>
                                        <w:color w:val="0F243E" w:themeColor="text2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  <w:t>Acta de Constitución del Proyecto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Cs w:val="24"/>
                                    <w:lang w:val="es-CL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7BBFB65" w14:textId="48A56F39" w:rsidR="00BE21A6" w:rsidRPr="00595F87" w:rsidRDefault="00BE21A6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Cs w:val="24"/>
                                        <w:lang w:val="es-CL"/>
                                      </w:rPr>
                                    </w:pPr>
                                    <w:r w:rsidRPr="00595F87">
                                      <w:rPr>
                                        <w:color w:val="0F243E" w:themeColor="text2" w:themeShade="80"/>
                                        <w:szCs w:val="24"/>
                                        <w:lang w:val="es-CL"/>
                                      </w:rPr>
                                      <w:t>Gerardo Paiva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4280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2399555" w14:textId="52F50325" w:rsidR="00BE21A6" w:rsidRPr="00595F87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0F243E" w:themeColor="text2" w:themeShade="80"/>
                              <w:sz w:val="72"/>
                              <w:szCs w:val="72"/>
                              <w:lang w:val="es-CL"/>
                            </w:rPr>
                          </w:pPr>
                          <w:sdt>
                            <w:sdtPr>
                              <w:rPr>
                                <w:color w:val="0F243E" w:themeColor="text2" w:themeShade="80"/>
                                <w:sz w:val="72"/>
                                <w:szCs w:val="72"/>
                                <w:lang w:val="es-CL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95F87" w:rsidRPr="00595F87">
                                <w:rPr>
                                  <w:color w:val="0F243E" w:themeColor="text2" w:themeShade="80"/>
                                  <w:sz w:val="72"/>
                                  <w:szCs w:val="72"/>
                                  <w:lang w:val="es-CL"/>
                                </w:rPr>
                                <w:t>SAFI-NGAC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0F243E" w:themeColor="text2" w:themeShade="80"/>
                              <w:sz w:val="28"/>
                              <w:szCs w:val="28"/>
                              <w:lang w:val="es-CL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6229507" w14:textId="3FEAEB02" w:rsidR="00BE21A6" w:rsidRPr="00595F87" w:rsidRDefault="00595F87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  <w:lang w:val="es-CL"/>
                                </w:rPr>
                              </w:pPr>
                              <w:r w:rsidRPr="00595F87">
                                <w:rPr>
                                  <w:caps/>
                                  <w:color w:val="0F243E" w:themeColor="text2" w:themeShade="80"/>
                                  <w:sz w:val="28"/>
                                  <w:szCs w:val="28"/>
                                  <w:lang w:val="es-CL"/>
                                </w:rPr>
                                <w:t>Acta de Constitución del Proyecto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F243E" w:themeColor="text2" w:themeShade="80"/>
                              <w:szCs w:val="24"/>
                              <w:lang w:val="es-CL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7BBFB65" w14:textId="48A56F39" w:rsidR="00BE21A6" w:rsidRPr="00595F87" w:rsidRDefault="00BE21A6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Cs w:val="24"/>
                                  <w:lang w:val="es-CL"/>
                                </w:rPr>
                              </w:pPr>
                              <w:r w:rsidRPr="00595F87">
                                <w:rPr>
                                  <w:color w:val="0F243E" w:themeColor="text2" w:themeShade="80"/>
                                  <w:szCs w:val="24"/>
                                  <w:lang w:val="es-CL"/>
                                </w:rPr>
                                <w:t>Gerardo Paiva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1B337F" wp14:editId="19AFA3F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02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A058450" w14:textId="3119C9CE" w:rsidR="00BE21A6" w:rsidRDefault="00595F8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Cs w:val="24"/>
                                        <w:lang w:val="es-MX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81B337F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" fillcolor="#0f243e [1615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02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A058450" w14:textId="3119C9CE" w:rsidR="00BE21A6" w:rsidRDefault="00595F87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Cs w:val="24"/>
                                  <w:lang w:val="es-MX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eastAsiaTheme="minorEastAsia" w:cstheme="minorBidi"/>
          <w:b w:val="0"/>
          <w:bCs w:val="0"/>
          <w:color w:val="333333"/>
          <w:sz w:val="24"/>
          <w:szCs w:val="22"/>
          <w:lang w:val="es-MX"/>
        </w:rPr>
        <w:id w:val="951136210"/>
        <w:docPartObj>
          <w:docPartGallery w:val="Table of Contents"/>
          <w:docPartUnique/>
        </w:docPartObj>
      </w:sdtPr>
      <w:sdtContent>
        <w:p w14:paraId="5847A8F8" w14:textId="5D0823F8" w:rsidR="00BE21A6" w:rsidRDefault="00BE21A6">
          <w:pPr>
            <w:pStyle w:val="TtuloTDC"/>
          </w:pPr>
          <w:r>
            <w:rPr>
              <w:lang w:val="es-MX"/>
            </w:rPr>
            <w:t>Contenido</w:t>
          </w:r>
        </w:p>
        <w:p w14:paraId="502A172C" w14:textId="00627AA8" w:rsidR="00BE21A6" w:rsidRDefault="00BE21A6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s-MX"/>
            </w:rPr>
            <w:t>No se encontraron entradas de tabla de contenido.</w:t>
          </w:r>
          <w:r>
            <w:rPr>
              <w:b/>
              <w:bCs/>
              <w:lang w:val="es-MX"/>
            </w:rPr>
            <w:fldChar w:fldCharType="end"/>
          </w:r>
        </w:p>
      </w:sdtContent>
    </w:sdt>
    <w:p w14:paraId="26A8A90C" w14:textId="6451B1BE" w:rsidR="00BE21A6" w:rsidRDefault="00BE21A6">
      <w:pPr>
        <w:spacing w:after="200" w:line="276" w:lineRule="auto"/>
        <w:jc w:val="left"/>
      </w:pPr>
      <w:r>
        <w:br w:type="page"/>
      </w:r>
    </w:p>
    <w:p w14:paraId="5BFD11A9" w14:textId="77777777" w:rsidR="00595F87" w:rsidRPr="00815BE3" w:rsidRDefault="00595F87" w:rsidP="00595F87"/>
    <w:p w14:paraId="19E719C5" w14:textId="77777777" w:rsidR="00595F87" w:rsidRDefault="00595F87" w:rsidP="00595F87">
      <w:pPr>
        <w:pStyle w:val="Ttulo1"/>
      </w:pPr>
      <w:r>
        <w:t>Información General del Proyecto</w:t>
      </w:r>
    </w:p>
    <w:p w14:paraId="51D465A5" w14:textId="77777777" w:rsidR="00595F87" w:rsidRPr="00FF4B1A" w:rsidRDefault="00595F87" w:rsidP="00595F87"/>
    <w:tbl>
      <w:tblPr>
        <w:tblStyle w:val="Tablaconcuadrcula"/>
        <w:tblW w:w="9072" w:type="dxa"/>
        <w:jc w:val="center"/>
        <w:tblLook w:val="04A0" w:firstRow="1" w:lastRow="0" w:firstColumn="1" w:lastColumn="0" w:noHBand="0" w:noVBand="1"/>
      </w:tblPr>
      <w:tblGrid>
        <w:gridCol w:w="3402"/>
        <w:gridCol w:w="5670"/>
      </w:tblGrid>
      <w:tr w:rsidR="00595F87" w14:paraId="324309B0" w14:textId="77777777" w:rsidTr="00FA6AF9">
        <w:trPr>
          <w:jc w:val="center"/>
        </w:trPr>
        <w:tc>
          <w:tcPr>
            <w:tcW w:w="3402" w:type="dxa"/>
            <w:shd w:val="clear" w:color="auto" w:fill="4F81BD"/>
          </w:tcPr>
          <w:p w14:paraId="5C4C44EE" w14:textId="77777777" w:rsidR="00595F87" w:rsidRDefault="00595F87" w:rsidP="00FA6AF9">
            <w:r>
              <w:rPr>
                <w:b/>
                <w:color w:val="FFFFFF"/>
              </w:rPr>
              <w:t>Elemento</w:t>
            </w:r>
          </w:p>
        </w:tc>
        <w:tc>
          <w:tcPr>
            <w:tcW w:w="5670" w:type="dxa"/>
            <w:shd w:val="clear" w:color="auto" w:fill="4F81BD"/>
          </w:tcPr>
          <w:p w14:paraId="74FD3E11" w14:textId="77777777" w:rsidR="00595F87" w:rsidRDefault="00595F87" w:rsidP="00FA6AF9">
            <w:r>
              <w:rPr>
                <w:b/>
                <w:color w:val="FFFFFF"/>
              </w:rPr>
              <w:t>Descripción</w:t>
            </w:r>
          </w:p>
        </w:tc>
      </w:tr>
      <w:tr w:rsidR="00595F87" w14:paraId="597D71DD" w14:textId="77777777" w:rsidTr="00FA6AF9">
        <w:trPr>
          <w:jc w:val="center"/>
        </w:trPr>
        <w:tc>
          <w:tcPr>
            <w:tcW w:w="3402" w:type="dxa"/>
          </w:tcPr>
          <w:p w14:paraId="50D773FC" w14:textId="77777777" w:rsidR="00595F87" w:rsidRDefault="00595F87" w:rsidP="00FA6AF9">
            <w:r>
              <w:t>Nombre del Proyecto</w:t>
            </w:r>
          </w:p>
        </w:tc>
        <w:tc>
          <w:tcPr>
            <w:tcW w:w="5670" w:type="dxa"/>
          </w:tcPr>
          <w:p w14:paraId="74897C96" w14:textId="77777777" w:rsidR="00595F87" w:rsidRDefault="00595F87" w:rsidP="00FA6AF9">
            <w:r>
              <w:t>SAFI-NGAC</w:t>
            </w:r>
          </w:p>
        </w:tc>
      </w:tr>
      <w:tr w:rsidR="00595F87" w14:paraId="5CF93E99" w14:textId="77777777" w:rsidTr="00FA6AF9">
        <w:trPr>
          <w:jc w:val="center"/>
        </w:trPr>
        <w:tc>
          <w:tcPr>
            <w:tcW w:w="3402" w:type="dxa"/>
            <w:shd w:val="clear" w:color="auto" w:fill="F2F5F8"/>
          </w:tcPr>
          <w:p w14:paraId="3C86105D" w14:textId="77777777" w:rsidR="00595F87" w:rsidRDefault="00595F87" w:rsidP="00FA6AF9">
            <w:r>
              <w:t>Patrocinador Principal</w:t>
            </w:r>
          </w:p>
        </w:tc>
        <w:tc>
          <w:tcPr>
            <w:tcW w:w="5670" w:type="dxa"/>
            <w:shd w:val="clear" w:color="auto" w:fill="F2F5F8"/>
          </w:tcPr>
          <w:p w14:paraId="7E2E9AE5" w14:textId="77777777" w:rsidR="00595F87" w:rsidRDefault="00595F87" w:rsidP="00FA6AF9">
            <w:r>
              <w:t>Comité de Ciberseguridad y Operaciones SAFI</w:t>
            </w:r>
          </w:p>
        </w:tc>
      </w:tr>
      <w:tr w:rsidR="00595F87" w14:paraId="4723D17C" w14:textId="77777777" w:rsidTr="00FA6AF9">
        <w:trPr>
          <w:jc w:val="center"/>
        </w:trPr>
        <w:tc>
          <w:tcPr>
            <w:tcW w:w="3402" w:type="dxa"/>
          </w:tcPr>
          <w:p w14:paraId="60E353B7" w14:textId="77777777" w:rsidR="00595F87" w:rsidRDefault="00595F87" w:rsidP="00FA6AF9">
            <w:r>
              <w:t>Arquitecto de Software</w:t>
            </w:r>
          </w:p>
        </w:tc>
        <w:tc>
          <w:tcPr>
            <w:tcW w:w="5670" w:type="dxa"/>
          </w:tcPr>
          <w:p w14:paraId="0C0F6F0C" w14:textId="77777777" w:rsidR="00595F87" w:rsidRDefault="00595F87" w:rsidP="00FA6AF9">
            <w:r>
              <w:t>Arquitecto Principal de Seguridad y Datos</w:t>
            </w:r>
          </w:p>
        </w:tc>
      </w:tr>
      <w:tr w:rsidR="00595F87" w14:paraId="499BE621" w14:textId="77777777" w:rsidTr="00FA6AF9">
        <w:trPr>
          <w:jc w:val="center"/>
        </w:trPr>
        <w:tc>
          <w:tcPr>
            <w:tcW w:w="3402" w:type="dxa"/>
            <w:shd w:val="clear" w:color="auto" w:fill="F2F5F8"/>
          </w:tcPr>
          <w:p w14:paraId="44286FBE" w14:textId="77777777" w:rsidR="00595F87" w:rsidRDefault="00595F87" w:rsidP="00FA6AF9">
            <w:r>
              <w:t>Ingeniero de Configuración</w:t>
            </w:r>
          </w:p>
        </w:tc>
        <w:tc>
          <w:tcPr>
            <w:tcW w:w="5670" w:type="dxa"/>
            <w:shd w:val="clear" w:color="auto" w:fill="F2F5F8"/>
          </w:tcPr>
          <w:p w14:paraId="5E53A2DD" w14:textId="77777777" w:rsidR="00595F87" w:rsidRDefault="00595F87" w:rsidP="00FA6AF9">
            <w:r>
              <w:t>Administrador de Configuración y Despliegue (CM)</w:t>
            </w:r>
          </w:p>
        </w:tc>
      </w:tr>
      <w:tr w:rsidR="00595F87" w14:paraId="2358FC5E" w14:textId="77777777" w:rsidTr="00FA6AF9">
        <w:trPr>
          <w:jc w:val="center"/>
        </w:trPr>
        <w:tc>
          <w:tcPr>
            <w:tcW w:w="3402" w:type="dxa"/>
          </w:tcPr>
          <w:p w14:paraId="7CD864C3" w14:textId="77777777" w:rsidR="00595F87" w:rsidRDefault="00595F87" w:rsidP="00FA6AF9">
            <w:r>
              <w:t>Fecha de Aprobación</w:t>
            </w:r>
          </w:p>
        </w:tc>
        <w:tc>
          <w:tcPr>
            <w:tcW w:w="5670" w:type="dxa"/>
          </w:tcPr>
          <w:p w14:paraId="149E98CF" w14:textId="77777777" w:rsidR="00595F87" w:rsidRDefault="00595F87" w:rsidP="00FA6AF9">
            <w:r>
              <w:t xml:space="preserve">02 de </w:t>
            </w:r>
            <w:proofErr w:type="gramStart"/>
            <w:r>
              <w:t>Junio</w:t>
            </w:r>
            <w:proofErr w:type="gramEnd"/>
            <w:r>
              <w:t xml:space="preserve"> de 2026</w:t>
            </w:r>
          </w:p>
        </w:tc>
      </w:tr>
      <w:tr w:rsidR="00595F87" w14:paraId="0008F69D" w14:textId="77777777" w:rsidTr="00FA6AF9">
        <w:trPr>
          <w:jc w:val="center"/>
        </w:trPr>
        <w:tc>
          <w:tcPr>
            <w:tcW w:w="3402" w:type="dxa"/>
            <w:shd w:val="clear" w:color="auto" w:fill="F2F5F8"/>
          </w:tcPr>
          <w:p w14:paraId="27D65A59" w14:textId="77777777" w:rsidR="00595F87" w:rsidRDefault="00595F87" w:rsidP="00FA6AF9">
            <w:r>
              <w:t>Estado del Documento</w:t>
            </w:r>
          </w:p>
        </w:tc>
        <w:tc>
          <w:tcPr>
            <w:tcW w:w="5670" w:type="dxa"/>
            <w:shd w:val="clear" w:color="auto" w:fill="F2F5F8"/>
          </w:tcPr>
          <w:p w14:paraId="6554C4A6" w14:textId="77777777" w:rsidR="00595F87" w:rsidRDefault="00595F87" w:rsidP="00FA6AF9">
            <w:r>
              <w:t>Aprobado para Ejecución</w:t>
            </w:r>
          </w:p>
        </w:tc>
      </w:tr>
    </w:tbl>
    <w:p w14:paraId="72E9A47F" w14:textId="40B731F7" w:rsidR="00595F87" w:rsidRDefault="00595F87" w:rsidP="00595F87"/>
    <w:p w14:paraId="4F04A0F1" w14:textId="50070073" w:rsidR="00595F87" w:rsidRDefault="00595F87" w:rsidP="00ED75A6">
      <w:pPr>
        <w:pStyle w:val="Ttulo1"/>
      </w:pPr>
      <w:r>
        <w:br w:type="page"/>
      </w:r>
      <w:r w:rsidR="00ED75A6">
        <w:lastRenderedPageBreak/>
        <w:t>Introducción</w:t>
      </w:r>
    </w:p>
    <w:p w14:paraId="6DEB51D8" w14:textId="77777777" w:rsidR="00ED75A6" w:rsidRDefault="00ED75A6" w:rsidP="00ED75A6"/>
    <w:p w14:paraId="30C1D484" w14:textId="1702AA4A" w:rsidR="00ED75A6" w:rsidRDefault="00ED75A6">
      <w:pPr>
        <w:spacing w:after="200" w:line="276" w:lineRule="auto"/>
        <w:jc w:val="left"/>
      </w:pPr>
      <w:r>
        <w:br w:type="page"/>
      </w:r>
    </w:p>
    <w:p w14:paraId="5C4BA6A8" w14:textId="77777777" w:rsidR="00ED75A6" w:rsidRDefault="00ED75A6" w:rsidP="00ED75A6"/>
    <w:p>
      <w:pPr>
        <w:pStyle w:val="Ttulo"/>
        <w:jc w:val="center"/>
      </w:pPr>
      <w:r>
        <w:t>SAFI-NGAC</w:t>
      </w:r>
    </w:p>
    <w:p>
      <w:pPr>
        <w:pStyle w:val="Subttulo"/>
        <w:jc w:val="center"/>
      </w:pPr>
      <w:r>
        <w:t>Diseño de Datos y Diccionario Técnico</w:t>
      </w:r>
    </w:p>
    <w:p>
      <w:pPr>
        <w:pStyle w:val="Ttulo2"/>
        <w:jc w:val="center"/>
      </w:pPr>
      <w:r>
        <w:t>2026</w:t>
      </w:r>
    </w:p>
    <w:p>
      <w:pPr>
        <w:pStyle w:val="Textoindependiente"/>
        <w:jc w:val="center"/>
      </w:pPr>
      <w:r>
        <w:t>Documento de diseño de datos obtenido por ingeniería inversa sobre Oracle, modelos TypeScript y scripts operativos</w:t>
      </w:r>
    </w:p>
    <w:p>
      <w:pPr>
        <w:pStyle w:val="Textoindependiente"/>
        <w:jc w:val="center"/>
      </w:pPr>
      <w:r>
        <w:t>Cobertura documental para entidades NGAC, catálogos SAFI, vínculos, restricciones e integridad de datos</w:t>
      </w:r>
    </w:p>
    <w:p>
      <w:pPr>
        <w:pStyle w:val="Textoindependiente"/>
        <w:jc w:val="center"/>
      </w:pPr>
      <w:r>
        <w:t>Versión estructurada con portada, tabla de contenido, mapa de datos y ficha documental final</w:t>
      </w:r>
    </w:p>
    <w:p>
      <w:r>
        <w:br w:type="page"/>
      </w:r>
    </w:p>
    <w:p>
      <w:pPr>
        <w:pStyle w:val="Ttulo1"/>
        <w:jc w:val="center"/>
      </w:pPr>
      <w:r>
        <w:t>Tabla de contenido</w:t>
      </w:r>
    </w:p>
    <w:p>
      <w:pPr>
        <w:pStyle w:val="Textoindependiente"/>
      </w:pPr>
    </w:p>
    <w:p>
      <w:pPr>
        <w:pStyle w:val="Textoindependiente"/>
        <w:jc w:val="center"/>
      </w:pPr>
      <w:r>
        <w:t>La tabla de contenido se construye a partir de los estilos de título y debe actualizarse al abrir el archivo en Word.</w:t>
      </w:r>
    </w:p>
    <w:p>
      <w:pPr>
        <w:pStyle w:val="Textoindependiente"/>
      </w:pPr>
      <w:r>
        <w:fldChar w:fldCharType="begin"/>
        <w:instrText xml:space="preserve">TOC \o "1-4" \h \z \u</w:instrText>
        <w:fldChar w:fldCharType="separate"/>
        <w:r>
          <w:t>Actualice la tabla de contenido al abrir el documento.</w:t>
        </w:r>
        <w:fldChar w:fldCharType="end" w:dirty="true"/>
      </w:r>
    </w:p>
    <w:p>
      <w:r>
        <w:br w:type="page"/>
      </w:r>
    </w:p>
    <w:p>
      <w:pPr>
        <w:pStyle w:val="Ttulo1"/>
        <w:jc w:val="center"/>
      </w:pPr>
      <w:r>
        <w:t>Introduccion</w:t>
      </w:r>
    </w:p>
    <w:p>
      <w:pPr>
        <w:pStyle w:val="Textoindependiente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31058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o_7_mapa_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1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Mapa resumido del modelo de datos</w:t>
      </w:r>
    </w:p>
    <w:p>
      <w:pPr>
        <w:pStyle w:val="Textoindependiente"/>
      </w:pPr>
      <w:r>
        <w:t xml:space="preserve">El propósito de este documento es definir la estructura de datos operativa del sistema </w:t>
      </w:r>
      <w:r>
        <w:rPr>
          <w:rStyle w:val="Fuerte"/>
          <w:b/>
        </w:rPr>
        <w:t>SAFI-NGAC</w:t>
      </w:r>
      <w:r>
        <w:t xml:space="preserve"> mediante una descripción técnica del modelo persistente, sus entidades principales, relaciones, restricciones, artefactos auxiliares y reglas de consistencia observadas en el código y scripts del repositorio.</w:t>
      </w:r>
    </w:p>
    <w:p>
      <w:pPr>
        <w:pStyle w:val="Textoindependiente"/>
      </w:pPr>
      <w:r>
        <w:t xml:space="preserve">El alcance cubre exclusivamente el ecosistema web y de servicios vigente: </w:t>
      </w:r>
      <w:r>
        <w:rPr>
          <w:rStyle w:val="Fuerte"/>
          <w:b/>
        </w:rPr>
        <w:t>backend administrativo</w:t>
      </w:r>
      <w:r>
        <w:t xml:space="preserve">, </w:t>
      </w:r>
      <w:r>
        <w:rPr>
          <w:rStyle w:val="Fuerte"/>
          <w:b/>
        </w:rPr>
        <w:t>ngac-auth-service</w:t>
      </w:r>
      <w:r>
        <w:t xml:space="preserve">, </w:t>
      </w:r>
      <w:r>
        <w:rPr>
          <w:rStyle w:val="Fuerte"/>
          <w:b/>
        </w:rPr>
        <w:t>gateway</w:t>
      </w:r>
      <w:r>
        <w:t xml:space="preserve"> como consumidor indirecto de contratos de datos y </w:t>
      </w:r>
      <w:r>
        <w:rPr>
          <w:rStyle w:val="Fuerte"/>
          <w:b/>
        </w:rPr>
        <w:t>base de datos Oracle</w:t>
      </w:r>
      <w:r>
        <w:t xml:space="preserve"> como núcleo persistente y procedural. No se incorpora aplicación móvil ni modelos ajenos a la solución efectivamente implementada.</w:t>
      </w:r>
    </w:p>
    <w:p>
      <w:pPr>
        <w:pStyle w:val="Textoindependiente"/>
      </w:pPr>
      <w:r>
        <w:t>- Consolidar el diccionario técnico de entidades NGAC y SAFI.</w:t>
      </w:r>
    </w:p>
    <w:p>
      <w:pPr>
        <w:pStyle w:val="Textoindependiente"/>
      </w:pPr>
      <w:r>
        <w:t>- Describir relaciones estructurales entre nodos, enlaces, permisos, prohibiciones, roles y catálogos administrativos.</w:t>
      </w:r>
    </w:p>
    <w:p>
      <w:r>
        <w:br w:type="page"/>
      </w:r>
    </w:p>
    <w:p>
      <w:pPr>
        <w:pStyle w:val="Ttulo2"/>
      </w:pPr>
      <w:r>
        <w:t>Objetivos del documento:</w:t>
      </w:r>
    </w:p>
    <w:p>
      <w:pPr>
        <w:pStyle w:val="Textoindependiente"/>
      </w:pPr>
    </w:p>
    <w:p>
      <w:pPr>
        <w:pStyle w:val="Ttulo1"/>
      </w:pPr>
      <w:r>
        <w:t>Vista General del Modelo de Datos</w:t>
      </w:r>
    </w:p>
    <w:p>
      <w:pPr>
        <w:pStyle w:val="Textoindependiente"/>
      </w:pPr>
    </w:p>
    <w:p>
      <w:pPr>
        <w:pStyle w:val="Textoindependiente"/>
      </w:pPr>
      <w:r>
        <w:t xml:space="preserve">El modelo persistente de </w:t>
      </w:r>
      <w:r>
        <w:rPr>
          <w:rStyle w:val="Fuerte"/>
          <w:b/>
        </w:rPr>
        <w:t>SAFI-NGAC</w:t>
      </w:r>
      <w:r>
        <w:t xml:space="preserve"> se organiza en dos grandes dominios complementarios:</w:t>
      </w:r>
    </w:p>
    <w:tbl>
      <w:tblPr>
        <w:tblStyle w:val="Sombreadomedio1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Dominio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Propósito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Artefactos representativos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NGAC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Controlar estructura de acceso, relaciones jerárquicas, operaciones y decisiones de autorización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`acc_nodos`, `acc_asignaciones`, `acc_asociaciones`, `acc_prohibiciones`, `acc_operaciones`, `acc_tipos_nodo`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SAFI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Gestionar catálogos administrativos, relaciones organizacionales y módulos de negocio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`safi_usuarios`, `safi_entidades`, `safi_unidades`, `safi_modulos`, `safi_modulo_nodos`</w:t>
            </w:r>
          </w:p>
        </w:tc>
      </w:tr>
    </w:tbl>
    <w:p>
      <w:pPr>
        <w:pStyle w:val="Descripcin"/>
        <w:jc w:val="center"/>
      </w:pPr>
      <w:r>
        <w:t>Tabla 1. Estructura documentada del modelo de datos</w:t>
      </w:r>
    </w:p>
    <w:p>
      <w:pPr>
        <w:pStyle w:val="Textoindependiente"/>
      </w:pPr>
    </w:p>
    <w:p>
      <w:pPr>
        <w:pStyle w:val="Textoindependiente"/>
      </w:pPr>
      <w:r>
        <w:t xml:space="preserve">La solución no usa la base de datos solo como almacenamiento. Oracle también ejecuta funciones y procedimientos de negocio que dependen de estas estructuras, especialmente en el paquete </w:t>
      </w:r>
      <w:r>
        <w:rPr>
          <w:rStyle w:val="Referenciasutil"/>
          <w:rFonts w:ascii="Courier New" w:hAnsi="Courier New"/>
          <w:sz w:val="19"/>
        </w:rPr>
        <w:t>PKG_SEGURIDAD_NGAC</w:t>
      </w:r>
      <w:r>
        <w:t xml:space="preserve"> y en procedimientos administrativos auxiliares.</w:t>
      </w:r>
    </w:p>
    <w:p>
      <w:pPr>
        <w:pStyle w:val="Ttulo1"/>
      </w:pPr>
      <w:r>
        <w:t>Dominio NGAC: Entidades Principales</w:t>
      </w:r>
    </w:p>
    <w:p>
      <w:pPr>
        <w:pStyle w:val="Textoindependiente"/>
      </w:pPr>
    </w:p>
    <w:p>
      <w:pPr>
        <w:pStyle w:val="Ttulo2"/>
      </w:pPr>
      <w:r>
        <w:t>ACC_TIPOS_NODO</w:t>
      </w:r>
    </w:p>
    <w:p>
      <w:pPr>
        <w:pStyle w:val="Textoindependiente"/>
      </w:pPr>
    </w:p>
    <w:p>
      <w:pPr>
        <w:pStyle w:val="Textoindependiente"/>
      </w:pPr>
      <w:r>
        <w:t>Define el catálogo de tipos de nodo usados para clasificar entidades del grafo de seguridad. Cada nodo operativo depende de este catálogo para adquirir semántica funcional dentro del modelo NGAC.</w:t>
      </w:r>
    </w:p>
    <w:tbl>
      <w:tblPr>
        <w:tblStyle w:val="Listaclara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 técnico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Tipo lógico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`id_tipo_nodo`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Identificador interno del tipo de nodo.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`codigo_tipo`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Código técnico del tipo.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`descripcion`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Descripción funcional del tipo de nodo.</w:t>
            </w:r>
          </w:p>
        </w:tc>
      </w:tr>
    </w:tbl>
    <w:p>
      <w:pPr>
        <w:pStyle w:val="Descripcin"/>
        <w:jc w:val="center"/>
      </w:pPr>
      <w:r>
        <w:t>Tabla 2. Estructura documentada del modelo de datos</w:t>
      </w:r>
    </w:p>
    <w:p>
      <w:pPr>
        <w:pStyle w:val="Textoindependiente"/>
      </w:pPr>
    </w:p>
    <w:p>
      <w:pPr>
        <w:pStyle w:val="Ttulo2"/>
      </w:pPr>
      <w:r>
        <w:t>ACC_NODOS</w:t>
      </w:r>
    </w:p>
    <w:p>
      <w:pPr>
        <w:pStyle w:val="Textoindependiente"/>
      </w:pPr>
    </w:p>
    <w:p>
      <w:pPr>
        <w:pStyle w:val="Textoindependiente"/>
      </w:pPr>
      <w:r>
        <w:t>Constituye la entidad central del grafo. Modela usuarios, atributos, objetos, roles, carpetas lógicas, recursos de navegación y otros nodos del dominio de seguridad.</w:t>
      </w:r>
    </w:p>
    <w:tbl>
      <w:tblPr>
        <w:tblStyle w:val="Cuadrculamedia1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 técnico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Tipo lógico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`id_nodo`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Clave primaria del nodo.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`id_tipo_nodo`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Referencia al tipo de nodo.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`codigo_tecnico`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Código técnico identificador.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`etiqueta`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Nombre visible o amigable del nodo.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`url_ruta`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Ruta funcional asociada al nodo cuando aplica.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`slug`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Identificador textual amigable para navegación o referencias.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`icono`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Iconografía asociada en la interfaz.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`descripcion`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Descripción operativa del nodo.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`orden_visual`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Orden de presentación en árboles y menús.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`activo`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 corto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Indicador lógico de vigencia, normalmente `S` o `N`.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`fecha_creacion`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 de creación del registro.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`creado_por`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Usuario creador del nodo.</w:t>
            </w:r>
          </w:p>
        </w:tc>
      </w:tr>
    </w:tbl>
    <w:p>
      <w:pPr>
        <w:pStyle w:val="Descripcin"/>
        <w:jc w:val="center"/>
      </w:pPr>
      <w:r>
        <w:t>Tabla 3. Estructura documentada del modelo de datos</w:t>
      </w:r>
    </w:p>
    <w:p>
      <w:pPr>
        <w:pStyle w:val="Textoindependiente"/>
      </w:pPr>
    </w:p>
    <w:p>
      <w:pPr>
        <w:pStyle w:val="Ttulo2"/>
      </w:pPr>
      <w:r>
        <w:t>ACC_ASIGNACIONES</w:t>
      </w:r>
    </w:p>
    <w:p>
      <w:pPr>
        <w:pStyle w:val="Textoindependiente"/>
      </w:pPr>
    </w:p>
    <w:p>
      <w:pPr>
        <w:pStyle w:val="Textoindependiente"/>
      </w:pPr>
      <w:r>
        <w:t>Representa enlaces jerárquicos entre nodos, usando un modelo padre-hijo. Este artefacto es clave para construir árboles, políticas, herencia y dependencias superiores o inferiores.</w:t>
      </w:r>
    </w:p>
    <w:tbl>
      <w:tblPr>
        <w:tblStyle w:val="Cuadrculavistosa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 técnico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Tipo lógico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`id_asignacion`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Identificador del enlace.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`id_menu_asignacion`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Identificador auxiliar para escenarios de menú cuando aplica.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`id_padre`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Nodo padre en la relación.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`id_hijo`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Nodo hijo en la relación.</w:t>
            </w:r>
          </w:p>
        </w:tc>
      </w:tr>
    </w:tbl>
    <w:p>
      <w:pPr>
        <w:pStyle w:val="Descripcin"/>
        <w:jc w:val="center"/>
      </w:pPr>
      <w:r>
        <w:t>Tabla 4. Estructura documentada del modelo de datos</w:t>
      </w:r>
    </w:p>
    <w:p>
      <w:pPr>
        <w:pStyle w:val="Textoindependiente"/>
      </w:pPr>
    </w:p>
    <w:p>
      <w:pPr>
        <w:pStyle w:val="Ttulo2"/>
      </w:pPr>
      <w:r>
        <w:t>ACC_ASOCIACIONES</w:t>
      </w:r>
    </w:p>
    <w:p>
      <w:pPr>
        <w:pStyle w:val="Textoindependiente"/>
      </w:pPr>
    </w:p>
    <w:p>
      <w:pPr>
        <w:pStyle w:val="Textoindependiente"/>
      </w:pPr>
      <w:r>
        <w:t>Modela permisos positivos entre atributos de usuario, atributos de objeto y operaciones. Es el núcleo relacional de los accesos permitidos dentro del grafo.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 técnico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Tipo lógico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`id_asociacion`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Clave primaria de la asociación.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`id_usr_attr`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Nodo asociado al sujeto o atributo de usuario.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`id_obj_attr`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Nodo asociado al objeto o atributo objetivo.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`id_op`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Operación autorizada.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`condicion_json`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 largo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Contexto condicional serializado.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`fecha_registro`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 de alta del permiso.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`creado_por`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Usuario creador del permiso.</w:t>
            </w:r>
          </w:p>
        </w:tc>
      </w:tr>
    </w:tbl>
    <w:p>
      <w:pPr>
        <w:pStyle w:val="Descripcin"/>
        <w:jc w:val="center"/>
      </w:pPr>
      <w:r>
        <w:t>Tabla 5. Estructura documentada del modelo de datos</w:t>
      </w:r>
    </w:p>
    <w:p>
      <w:pPr>
        <w:pStyle w:val="Textoindependiente"/>
      </w:pPr>
    </w:p>
    <w:p>
      <w:pPr>
        <w:pStyle w:val="Ttulo2"/>
      </w:pPr>
      <w:r>
        <w:t>ACC_PROHIBICIONES</w:t>
      </w:r>
    </w:p>
    <w:p>
      <w:pPr>
        <w:pStyle w:val="Textoindependiente"/>
      </w:pPr>
    </w:p>
    <w:p>
      <w:pPr>
        <w:pStyle w:val="Textoindependiente"/>
      </w:pPr>
      <w:r>
        <w:t>Equivale al registro de permisos denegados explícitos. Este conjunto soporta el comportamiento de denegación prioritaria observado en la solución.</w:t>
      </w:r>
    </w:p>
    <w:tbl>
      <w:tblPr>
        <w:tblStyle w:val="Sombreadomedio1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 técnico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Tipo lógico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`id_prohibicion`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Identificador de la prohibición.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`id_usr_attr`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Sujeto o atributo afectado.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`id_obj_attr`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Objeto o atributo objetivo.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`id_op`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Operación denegada.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`fecha_registro`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 del registro.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`creado_por`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Usuario creador.</w:t>
            </w:r>
          </w:p>
        </w:tc>
      </w:tr>
    </w:tbl>
    <w:p>
      <w:pPr>
        <w:pStyle w:val="Descripcin"/>
        <w:jc w:val="center"/>
      </w:pPr>
      <w:r>
        <w:t>Tabla 6. Estructura documentada del modelo de datos</w:t>
      </w:r>
    </w:p>
    <w:p>
      <w:pPr>
        <w:pStyle w:val="Textoindependiente"/>
      </w:pPr>
    </w:p>
    <w:p>
      <w:pPr>
        <w:pStyle w:val="Ttulo2"/>
      </w:pPr>
      <w:r>
        <w:t>ACC_OPERACIONES</w:t>
      </w:r>
    </w:p>
    <w:p>
      <w:pPr>
        <w:pStyle w:val="Textoindependiente"/>
      </w:pPr>
    </w:p>
    <w:p>
      <w:pPr>
        <w:pStyle w:val="Textoindependiente"/>
      </w:pPr>
      <w:r>
        <w:t>Catálogo de acciones autorizables dentro del modelo, usado para evaluar matrices y verificaciones de acceso.</w:t>
      </w:r>
    </w:p>
    <w:tbl>
      <w:tblPr>
        <w:tblStyle w:val="Listaclara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 técnico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Tipo lógico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`id_op`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Identificador interno de la operación.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`nombre_op`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Nombre de la operación.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`descripcion`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Descripción funcional de la acción.</w:t>
            </w:r>
          </w:p>
        </w:tc>
      </w:tr>
    </w:tbl>
    <w:p>
      <w:pPr>
        <w:pStyle w:val="Descripcin"/>
        <w:jc w:val="center"/>
      </w:pPr>
      <w:r>
        <w:t>Tabla 7. Estructura documentada del modelo de datos</w:t>
      </w:r>
    </w:p>
    <w:p>
      <w:pPr>
        <w:pStyle w:val="Textoindependiente"/>
      </w:pPr>
    </w:p>
    <w:p>
      <w:pPr>
        <w:pStyle w:val="Ttulo2"/>
      </w:pPr>
      <w:r>
        <w:t>ACC_LOG_ERRORES</w:t>
      </w:r>
    </w:p>
    <w:p>
      <w:pPr>
        <w:pStyle w:val="Textoindependiente"/>
      </w:pPr>
    </w:p>
    <w:p>
      <w:pPr>
        <w:pStyle w:val="Textoindependiente"/>
      </w:pPr>
      <w:r>
        <w:t>Tabla orientada a trazabilidad operativa y diagnóstico de fallos.</w:t>
      </w:r>
    </w:p>
    <w:tbl>
      <w:tblPr>
        <w:tblStyle w:val="Cuadrculamedia1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 técnico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Tipo lógico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`id_log`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Identificador del evento.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`fecha`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Marca temporal del error.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`modulo`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Módulo origen del evento.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`mensaje`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Descripción del error registrado.</w:t>
            </w:r>
          </w:p>
        </w:tc>
      </w:tr>
    </w:tbl>
    <w:p>
      <w:pPr>
        <w:pStyle w:val="Descripcin"/>
        <w:jc w:val="center"/>
      </w:pPr>
      <w:r>
        <w:t>Tabla 8. Estructura documentada del modelo de datos</w:t>
      </w:r>
    </w:p>
    <w:p>
      <w:pPr>
        <w:pStyle w:val="Textoindependiente"/>
      </w:pPr>
    </w:p>
    <w:p>
      <w:pPr>
        <w:pStyle w:val="Ttulo1"/>
      </w:pPr>
      <w:r>
        <w:t>Dominio SAFI: Entidades Principales</w:t>
      </w:r>
    </w:p>
    <w:p>
      <w:pPr>
        <w:pStyle w:val="Textoindependiente"/>
      </w:pPr>
    </w:p>
    <w:p>
      <w:pPr>
        <w:pStyle w:val="Ttulo2"/>
      </w:pPr>
      <w:r>
        <w:t>SAFI_USUARIOS</w:t>
      </w:r>
    </w:p>
    <w:p>
      <w:pPr>
        <w:pStyle w:val="Textoindependiente"/>
      </w:pPr>
    </w:p>
    <w:p>
      <w:pPr>
        <w:pStyle w:val="Textoindependiente"/>
      </w:pPr>
      <w:r>
        <w:t>Registra usuarios administrativos o de negocio que deben relacionarse con el ecosistema SAFI y con estructuras NGAC.</w:t>
      </w:r>
    </w:p>
    <w:tbl>
      <w:tblPr>
        <w:tblStyle w:val="Cuadrculavistosa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 técnico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Tipo lógico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Identificador del usuario.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`rut_numero`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Parte numérica del identificador civil.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`rut_dv`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 corto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Dígito verificador.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`nombre`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Nombre completo o visible.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`email`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Correo asociado.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`estado`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Estado lógico del usuario.</w:t>
            </w:r>
          </w:p>
        </w:tc>
      </w:tr>
    </w:tbl>
    <w:p>
      <w:pPr>
        <w:pStyle w:val="Descripcin"/>
        <w:jc w:val="center"/>
      </w:pPr>
      <w:r>
        <w:t>Tabla 9. Estructura documentada del modelo de datos</w:t>
      </w:r>
    </w:p>
    <w:p>
      <w:pPr>
        <w:pStyle w:val="Textoindependiente"/>
      </w:pPr>
    </w:p>
    <w:p>
      <w:pPr>
        <w:pStyle w:val="Ttulo2"/>
      </w:pPr>
      <w:r>
        <w:t>SAFI_ENTIDADES</w:t>
      </w:r>
    </w:p>
    <w:p>
      <w:pPr>
        <w:pStyle w:val="Textoindependiente"/>
      </w:pPr>
    </w:p>
    <w:p>
      <w:pPr>
        <w:pStyle w:val="Textoindependiente"/>
      </w:pPr>
      <w:r>
        <w:t>Catálogo de entidades organizacionales o comerciales del dominio SAFI.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 técnico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Tipo lógico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Identificador de la entidad.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`codigo`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Código único de negocio.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`nombre`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Nombre descriptivo.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`slug`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Identificador textual.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`desc`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Descripción funcional.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`activo`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 corto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Vigencia lógica del registro.</w:t>
            </w:r>
          </w:p>
        </w:tc>
      </w:tr>
    </w:tbl>
    <w:p>
      <w:pPr>
        <w:pStyle w:val="Descripcin"/>
        <w:jc w:val="center"/>
      </w:pPr>
      <w:r>
        <w:t>Tabla 10. Estructura documentada del modelo de datos</w:t>
      </w:r>
    </w:p>
    <w:p>
      <w:pPr>
        <w:pStyle w:val="Textoindependiente"/>
      </w:pPr>
    </w:p>
    <w:p>
      <w:pPr>
        <w:pStyle w:val="Ttulo2"/>
      </w:pPr>
      <w:r>
        <w:t>SAFI_UNIDADES</w:t>
      </w:r>
    </w:p>
    <w:p>
      <w:pPr>
        <w:pStyle w:val="Textoindependiente"/>
      </w:pPr>
    </w:p>
    <w:p>
      <w:pPr>
        <w:pStyle w:val="Textoindependiente"/>
      </w:pPr>
      <w:r>
        <w:t>Catálogo de unidades organizacionales vinculadas a entidades y usuarios.</w:t>
      </w:r>
    </w:p>
    <w:tbl>
      <w:tblPr>
        <w:tblStyle w:val="Sombreadomedio1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 técnico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Tipo lógico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Identificador de unidad.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`codigo`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Código único.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`nombre`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Nombre de la unidad.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`slug`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Identificador textual.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`desc`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Descripción funcional.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`activo`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 corto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Vigencia lógica.</w:t>
            </w:r>
          </w:p>
        </w:tc>
      </w:tr>
    </w:tbl>
    <w:p>
      <w:pPr>
        <w:pStyle w:val="Descripcin"/>
        <w:jc w:val="center"/>
      </w:pPr>
      <w:r>
        <w:t>Tabla 11. Estructura documentada del modelo de datos</w:t>
      </w:r>
    </w:p>
    <w:p>
      <w:pPr>
        <w:pStyle w:val="Textoindependiente"/>
      </w:pPr>
    </w:p>
    <w:p>
      <w:pPr>
        <w:pStyle w:val="Ttulo2"/>
      </w:pPr>
      <w:r>
        <w:t>SAFI_MODULOS</w:t>
      </w:r>
    </w:p>
    <w:p>
      <w:pPr>
        <w:pStyle w:val="Textoindependiente"/>
      </w:pPr>
    </w:p>
    <w:p>
      <w:pPr>
        <w:pStyle w:val="Textoindependiente"/>
      </w:pPr>
      <w:r>
        <w:t>Tabla explícitamente definida en SQL para registrar módulos de negocio SAFI. Su estructura observa trazabilidad completa de creación, modificación y eliminación lógica.</w:t>
      </w:r>
    </w:p>
    <w:tbl>
      <w:tblPr>
        <w:tblStyle w:val="Listaclara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 técnico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Tipo lógico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`ID_MODULO`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Clave primaria del módulo.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`CODIGO`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Código único del módulo.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`NOMBRE`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Nombre funcional del módulo.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`DESCRIPCION`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 largo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Descripción del módulo.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`ACTIVO`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 corto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Estado lógico, con valor por defecto `S`.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`FECHA_CREACION`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 de creación.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`CREADO_POR`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Usuario creador.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`FECHA_MODIFICACION`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 de modificación.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`MODIFICADO_POR`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Usuario modificador.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`FECHA_ELIMINACION`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 de eliminación lógica.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`ELIMINADO_POR`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Usuario que elimina.</w:t>
            </w:r>
          </w:p>
        </w:tc>
      </w:tr>
    </w:tbl>
    <w:p>
      <w:pPr>
        <w:pStyle w:val="Descripcin"/>
        <w:jc w:val="center"/>
      </w:pPr>
      <w:r>
        <w:t>Tabla 12. Estructura documentada del modelo de datos</w:t>
      </w:r>
    </w:p>
    <w:p>
      <w:pPr>
        <w:pStyle w:val="Textoindependiente"/>
      </w:pPr>
    </w:p>
    <w:p>
      <w:pPr>
        <w:pStyle w:val="Ttulo2"/>
      </w:pPr>
      <w:r>
        <w:t>SAFI_MODULO_NODOS</w:t>
      </w:r>
    </w:p>
    <w:p>
      <w:pPr>
        <w:pStyle w:val="Textoindependiente"/>
      </w:pPr>
    </w:p>
    <w:p>
      <w:pPr>
        <w:pStyle w:val="Textoindependiente"/>
      </w:pPr>
      <w:r>
        <w:t>Tabla de vinculación entre módulos de negocio y nodos NGAC. Implementa la relación entre catálogo de módulos y estructura del grafo.</w:t>
      </w:r>
    </w:p>
    <w:tbl>
      <w:tblPr>
        <w:tblStyle w:val="Cuadrculamedia1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 técnico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Tipo lógico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`ID_MODULO_NODO`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Clave primaria del vínculo.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`ID_MODULO`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Referencia a `SAFI_MODULOS`.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`ID_NODO`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Numérico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Referencia a `ACC_NODOS`.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`ACTIVO`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 corto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Estado lógico del vínculo.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`FECHA_CREACION`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 de creación.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`CREADO_POR`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Usuario creador.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`FECHA_MODIFICACION`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 de modificación.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`MODIFICADO_POR`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Usuario modificador.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`FECHA_ELIMINACION`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Fecha de eliminación lógica.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`ELIMINADO_POR`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Texto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Usuario que elimina.</w:t>
            </w:r>
          </w:p>
        </w:tc>
      </w:tr>
    </w:tbl>
    <w:p>
      <w:pPr>
        <w:pStyle w:val="Descripcin"/>
        <w:jc w:val="center"/>
      </w:pPr>
      <w:r>
        <w:t>Tabla 13. Estructura documentada del modelo de datos</w:t>
      </w:r>
    </w:p>
    <w:p>
      <w:pPr>
        <w:pStyle w:val="Textoindependiente"/>
      </w:pPr>
    </w:p>
    <w:p>
      <w:pPr>
        <w:pStyle w:val="Ttulo1"/>
      </w:pPr>
      <w:r>
        <w:t>Relaciones y Cardinalidades Observadas</w:t>
      </w:r>
    </w:p>
    <w:p>
      <w:pPr>
        <w:pStyle w:val="Textoindependiente"/>
      </w:pPr>
    </w:p>
    <w:p>
      <w:pPr>
        <w:pStyle w:val="Ttulo2"/>
      </w:pPr>
      <w:r>
        <w:t>Relaciones NGAC</w:t>
      </w:r>
    </w:p>
    <w:p>
      <w:pPr>
        <w:pStyle w:val="Textoindependiente"/>
      </w:pPr>
    </w:p>
    <w:tbl>
      <w:tblPr>
        <w:tblStyle w:val="Cuadrculavistosa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Relación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Cardinalidad observada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`ACC_TIPOS_NODO` -&gt; `ACC_NODOS`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1 a 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Un tipo clasifica múltiples nodos.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`ACC_NODOS` -&gt; `ACC_ASIGNACIONES`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1 a N como padre y 1 a N como hijo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Los nodos participan en jerarquías dirigidas.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`ACC_NODOS` -&gt; `ACC_ASOCIACIONES`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1 a 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Nodos de sujeto y objeto participan en permisos positivos.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`ACC_OPERACIONES` -&gt; `ACC_ASOCIACIONES`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1 a 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Una operación puede asociarse a múltiples permisos.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`ACC_OPERACIONES` -&gt; `ACC_PROHIBICIONES`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1 a 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Una operación puede tener múltiples restricciones explícitas.</w:t>
            </w:r>
          </w:p>
        </w:tc>
      </w:tr>
    </w:tbl>
    <w:p>
      <w:pPr>
        <w:pStyle w:val="Descripcin"/>
        <w:jc w:val="center"/>
      </w:pPr>
      <w:r>
        <w:t>Tabla 14. Estructura documentada del modelo de datos</w:t>
      </w:r>
    </w:p>
    <w:p>
      <w:pPr>
        <w:pStyle w:val="Textoindependiente"/>
      </w:pPr>
    </w:p>
    <w:p>
      <w:pPr>
        <w:pStyle w:val="Ttulo2"/>
      </w:pPr>
      <w:r>
        <w:t>Relaciones SAFI</w:t>
      </w:r>
    </w:p>
    <w:p>
      <w:pPr>
        <w:pStyle w:val="Textoindependiente"/>
      </w:pP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Relación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Cardinalidad observada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`SAFI_MODULOS` -&gt; `SAFI_MODULO_NODOS`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1 a 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Un módulo puede vincularse a múltiples nodos.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`ACC_NODOS` -&gt; `SAFI_MODULO_NODOS`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1 a 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Un nodo puede participar en uno o varios vínculos con módulos.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`SAFI_ENTIDADES` &lt;-&gt; `SAFI_UNIDADES`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 a N o jerarquía administrativa según procedimiento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Las unidades se asocian a entidades mediante vínculos administrativos.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`SAFI_USUARIOS` &lt;-&gt; `SAFI_UNIDADES`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 a 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Un usuario puede vincularse a múltiples unidades.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`SAFI_USUARIOS` &lt;-&gt; `SAFI_ENTIDADES`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 a 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Un usuario puede vincularse a múltiples entidades.</w:t>
            </w:r>
          </w:p>
        </w:tc>
      </w:tr>
    </w:tbl>
    <w:p>
      <w:pPr>
        <w:pStyle w:val="Descripcin"/>
        <w:jc w:val="center"/>
      </w:pPr>
      <w:r>
        <w:t>Tabla 15. Estructura documentada del modelo de datos</w:t>
      </w:r>
    </w:p>
    <w:p>
      <w:pPr>
        <w:pStyle w:val="Textoindependiente"/>
      </w:pPr>
    </w:p>
    <w:p>
      <w:pPr>
        <w:pStyle w:val="Ttulo1"/>
      </w:pPr>
      <w:r>
        <w:t>Restricciones e Integridad de Datos</w:t>
      </w:r>
    </w:p>
    <w:p>
      <w:pPr>
        <w:pStyle w:val="Textoindependiente"/>
      </w:pPr>
    </w:p>
    <w:p>
      <w:pPr>
        <w:pStyle w:val="Ttulo2"/>
      </w:pPr>
      <w:r>
        <w:t>Restricciones observadas en SQL y modelos:</w:t>
      </w:r>
    </w:p>
    <w:p>
      <w:pPr>
        <w:pStyle w:val="Textoindependiente"/>
      </w:pPr>
    </w:p>
    <w:p>
      <w:pPr>
        <w:pStyle w:val="Listaconvietas"/>
      </w:pPr>
      <w:r>
        <w:rPr>
          <w:rStyle w:val="Referenciasutil"/>
          <w:rFonts w:ascii="Courier New" w:hAnsi="Courier New"/>
          <w:sz w:val="19"/>
        </w:rPr>
        <w:t>SAFI_MODULOS</w:t>
      </w:r>
      <w:r>
        <w:t xml:space="preserve"> posee clave primaria sobre </w:t>
      </w:r>
      <w:r>
        <w:rPr>
          <w:rStyle w:val="Referenciasutil"/>
          <w:rFonts w:ascii="Courier New" w:hAnsi="Courier New"/>
          <w:sz w:val="19"/>
        </w:rPr>
        <w:t>ID_MODULO</w:t>
      </w:r>
      <w:r>
        <w:t>.</w:t>
      </w:r>
    </w:p>
    <w:p>
      <w:pPr>
        <w:pStyle w:val="Listaconvietas"/>
      </w:pPr>
      <w:r>
        <w:rPr>
          <w:rStyle w:val="Referenciasutil"/>
          <w:rFonts w:ascii="Courier New" w:hAnsi="Courier New"/>
          <w:sz w:val="19"/>
        </w:rPr>
        <w:t>SAFI_MODULOS</w:t>
      </w:r>
      <w:r>
        <w:t xml:space="preserve"> impone unicidad sobre </w:t>
      </w:r>
      <w:r>
        <w:rPr>
          <w:rStyle w:val="Referenciasutil"/>
          <w:rFonts w:ascii="Courier New" w:hAnsi="Courier New"/>
          <w:sz w:val="19"/>
        </w:rPr>
        <w:t>CODIGO</w:t>
      </w:r>
      <w:r>
        <w:t xml:space="preserve"> mediante </w:t>
      </w:r>
      <w:r>
        <w:rPr>
          <w:rStyle w:val="Referenciasutil"/>
          <w:rFonts w:ascii="Courier New" w:hAnsi="Courier New"/>
          <w:sz w:val="19"/>
        </w:rPr>
        <w:t>SAFI_MODULOS_CODIGO_UK</w:t>
      </w:r>
      <w:r>
        <w:t>.</w:t>
      </w:r>
    </w:p>
    <w:p>
      <w:pPr>
        <w:pStyle w:val="Listaconvietas"/>
      </w:pPr>
      <w:r>
        <w:rPr>
          <w:rStyle w:val="Referenciasutil"/>
          <w:rFonts w:ascii="Courier New" w:hAnsi="Courier New"/>
          <w:sz w:val="19"/>
        </w:rPr>
        <w:t>SAFI_MODULO_NODOS</w:t>
      </w:r>
      <w:r>
        <w:t xml:space="preserve"> posee clave primaria sobre </w:t>
      </w:r>
      <w:r>
        <w:rPr>
          <w:rStyle w:val="Referenciasutil"/>
          <w:rFonts w:ascii="Courier New" w:hAnsi="Courier New"/>
          <w:sz w:val="19"/>
        </w:rPr>
        <w:t>ID_MODULO_NODO</w:t>
      </w:r>
      <w:r>
        <w:t>.</w:t>
      </w:r>
    </w:p>
    <w:p>
      <w:pPr>
        <w:pStyle w:val="Listaconvietas"/>
      </w:pPr>
      <w:r>
        <w:rPr>
          <w:rStyle w:val="Referenciasutil"/>
          <w:rFonts w:ascii="Courier New" w:hAnsi="Courier New"/>
          <w:sz w:val="19"/>
        </w:rPr>
        <w:t>SAFI_MODULO_NODOS</w:t>
      </w:r>
      <w:r>
        <w:t xml:space="preserve"> impone unicidad compuesta sobre </w:t>
      </w:r>
      <w:r>
        <w:rPr>
          <w:rStyle w:val="Referenciasutil"/>
          <w:rFonts w:ascii="Courier New" w:hAnsi="Courier New"/>
          <w:sz w:val="19"/>
        </w:rPr>
        <w:t>ID_MODULO</w:t>
      </w:r>
      <w:r>
        <w:t xml:space="preserve"> y </w:t>
      </w:r>
      <w:r>
        <w:rPr>
          <w:rStyle w:val="Referenciasutil"/>
          <w:rFonts w:ascii="Courier New" w:hAnsi="Courier New"/>
          <w:sz w:val="19"/>
        </w:rPr>
        <w:t>ID_NODO</w:t>
      </w:r>
      <w:r>
        <w:t>.</w:t>
      </w:r>
    </w:p>
    <w:p>
      <w:pPr>
        <w:pStyle w:val="Listaconvietas"/>
      </w:pPr>
      <w:r>
        <w:rPr>
          <w:rStyle w:val="Referenciasutil"/>
          <w:rFonts w:ascii="Courier New" w:hAnsi="Courier New"/>
          <w:sz w:val="19"/>
        </w:rPr>
        <w:t>SAFI_MODULO_NODOS</w:t>
      </w:r>
      <w:r>
        <w:t xml:space="preserve"> declara llave foránea hacia </w:t>
      </w:r>
      <w:r>
        <w:rPr>
          <w:rStyle w:val="Referenciasutil"/>
          <w:rFonts w:ascii="Courier New" w:hAnsi="Courier New"/>
          <w:sz w:val="19"/>
        </w:rPr>
        <w:t>SAFI_MODULOS</w:t>
      </w:r>
      <w:r>
        <w:t xml:space="preserve"> y hacia </w:t>
      </w:r>
      <w:r>
        <w:rPr>
          <w:rStyle w:val="Referenciasutil"/>
          <w:rFonts w:ascii="Courier New" w:hAnsi="Courier New"/>
          <w:sz w:val="19"/>
        </w:rPr>
        <w:t>ACC_NODOS</w:t>
      </w:r>
      <w:r>
        <w:t>.</w:t>
      </w:r>
    </w:p>
    <w:p>
      <w:pPr>
        <w:pStyle w:val="Listaconvietas"/>
      </w:pPr>
      <w:r>
        <w:t xml:space="preserve">Los campos </w:t>
      </w:r>
      <w:r>
        <w:rPr>
          <w:rStyle w:val="Referenciasutil"/>
          <w:rFonts w:ascii="Courier New" w:hAnsi="Courier New"/>
          <w:sz w:val="19"/>
        </w:rPr>
        <w:t>ACTIVO</w:t>
      </w:r>
      <w:r>
        <w:t xml:space="preserve"> operan como mecanismo recurrente de vigencia lógica en múltiples tablas.</w:t>
      </w:r>
    </w:p>
    <w:p>
      <w:pPr>
        <w:pStyle w:val="Listaconvietas"/>
      </w:pPr>
      <w:r>
        <w:t>Los campos de auditoría temporal y de usuario se repiten como patrón técnico de trazabilidad.</w:t>
      </w:r>
    </w:p>
    <w:p>
      <w:pPr>
        <w:pStyle w:val="Ttulo2"/>
      </w:pPr>
      <w:r>
        <w:t>Reglas de consistencia observadas por comportamiento:</w:t>
      </w:r>
    </w:p>
    <w:p>
      <w:pPr>
        <w:pStyle w:val="Textoindependiente"/>
      </w:pPr>
    </w:p>
    <w:p>
      <w:pPr>
        <w:pStyle w:val="Listaconvietas"/>
      </w:pPr>
      <w:r>
        <w:t>Los vínculos entre nodos deben respetar jerarquías padre-hijo válidas.</w:t>
      </w:r>
    </w:p>
    <w:p>
      <w:pPr>
        <w:pStyle w:val="Listaconvietas"/>
      </w:pPr>
      <w:r>
        <w:t>Los permisos y prohibiciones requieren un sujeto, un objeto y una operación consistente.</w:t>
      </w:r>
    </w:p>
    <w:p>
      <w:pPr>
        <w:pStyle w:val="Listaconvietas"/>
      </w:pPr>
      <w:r>
        <w:t>Los módulos SAFI no deben duplicar código funcional.</w:t>
      </w:r>
    </w:p>
    <w:p>
      <w:pPr>
        <w:pStyle w:val="Listaconvietas"/>
      </w:pPr>
      <w:r>
        <w:t>Un mismo nodo no debe quedar vinculado múltiples veces al mismo módulo.</w:t>
      </w:r>
    </w:p>
    <w:p>
      <w:pPr>
        <w:pStyle w:val="Ttulo1"/>
      </w:pPr>
      <w:r>
        <w:t>Secuencias, Triggers y Automatización de Identificadores</w:t>
      </w:r>
    </w:p>
    <w:p>
      <w:pPr>
        <w:pStyle w:val="Textoindependiente"/>
      </w:pPr>
    </w:p>
    <w:p>
      <w:pPr>
        <w:pStyle w:val="Textoindependiente"/>
      </w:pPr>
      <w:r>
        <w:t>El script de creación de módulos SAFI evidencia un patrón de asignación automática de identificadores mediante secuencias y triggers.</w:t>
      </w:r>
    </w:p>
    <w:tbl>
      <w:tblPr>
        <w:tblStyle w:val="Sombreadomedio1-nfasis1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F7"/>
          </w:tcPr>
          <w:p>
            <w:r/>
            <w:r>
              <w:rPr>
                <w:b/>
              </w:rPr>
              <w:t>Artefacto</w:t>
            </w:r>
          </w:p>
        </w:tc>
        <w:tc>
          <w:tcPr>
            <w:tcW w:type="dxa" w:w="4702"/>
            <w:shd w:fill="D9EAF7"/>
          </w:tcPr>
          <w:p>
            <w:r/>
            <w:r>
              <w:rPr>
                <w:b/>
              </w:rPr>
              <w:t>Función</w:t>
            </w:r>
          </w:p>
        </w:tc>
      </w:tr>
      <w:tr>
        <w:tc>
          <w:tcPr>
            <w:tcW w:type="dxa" w:w="4702"/>
          </w:tcPr>
          <w:p>
            <w:r/>
            <w:r>
              <w:rPr>
                <w:b w:val="0"/>
              </w:rPr>
              <w:t>`SEQ_SAFI_MODULOS`</w:t>
            </w:r>
          </w:p>
        </w:tc>
        <w:tc>
          <w:tcPr>
            <w:tcW w:type="dxa" w:w="4702"/>
          </w:tcPr>
          <w:p>
            <w:r/>
            <w:r>
              <w:rPr>
                <w:b w:val="0"/>
              </w:rPr>
              <w:t>Genera identificadores para `SAFI_MODULOS`.</w:t>
            </w:r>
          </w:p>
        </w:tc>
      </w:tr>
      <w:tr>
        <w:tc>
          <w:tcPr>
            <w:tcW w:type="dxa" w:w="4702"/>
          </w:tcPr>
          <w:p>
            <w:r/>
            <w:r>
              <w:rPr>
                <w:b w:val="0"/>
              </w:rPr>
              <w:t>`SEQ_SAFI_MODULO_NODOS`</w:t>
            </w:r>
          </w:p>
        </w:tc>
        <w:tc>
          <w:tcPr>
            <w:tcW w:type="dxa" w:w="4702"/>
          </w:tcPr>
          <w:p>
            <w:r/>
            <w:r>
              <w:rPr>
                <w:b w:val="0"/>
              </w:rPr>
              <w:t>Genera identificadores para `SAFI_MODULO_NODOS`.</w:t>
            </w:r>
          </w:p>
        </w:tc>
      </w:tr>
      <w:tr>
        <w:tc>
          <w:tcPr>
            <w:tcW w:type="dxa" w:w="4702"/>
          </w:tcPr>
          <w:p>
            <w:r/>
            <w:r>
              <w:rPr>
                <w:b w:val="0"/>
              </w:rPr>
              <w:t>`TRG_SAFI_MODULOS_ID`</w:t>
            </w:r>
          </w:p>
        </w:tc>
        <w:tc>
          <w:tcPr>
            <w:tcW w:type="dxa" w:w="4702"/>
          </w:tcPr>
          <w:p>
            <w:r/>
            <w:r>
              <w:rPr>
                <w:b w:val="0"/>
              </w:rPr>
              <w:t>Completa `ID_MODULO` antes de inserción.</w:t>
            </w:r>
          </w:p>
        </w:tc>
      </w:tr>
      <w:tr>
        <w:tc>
          <w:tcPr>
            <w:tcW w:type="dxa" w:w="4702"/>
          </w:tcPr>
          <w:p>
            <w:r/>
            <w:r>
              <w:rPr>
                <w:b w:val="0"/>
              </w:rPr>
              <w:t>`TRG_SAFI_MODULO_NODOS_ID`</w:t>
            </w:r>
          </w:p>
        </w:tc>
        <w:tc>
          <w:tcPr>
            <w:tcW w:type="dxa" w:w="4702"/>
          </w:tcPr>
          <w:p>
            <w:r/>
            <w:r>
              <w:rPr>
                <w:b w:val="0"/>
              </w:rPr>
              <w:t>Completa `ID_MODULO_NODO` antes de inserción.</w:t>
            </w:r>
          </w:p>
        </w:tc>
      </w:tr>
    </w:tbl>
    <w:p>
      <w:pPr>
        <w:pStyle w:val="Descripcin"/>
        <w:jc w:val="center"/>
      </w:pPr>
      <w:r>
        <w:t>Tabla 16. Estructura documentada del modelo de datos</w:t>
      </w:r>
    </w:p>
    <w:p>
      <w:pPr>
        <w:pStyle w:val="Textoindependiente"/>
      </w:pPr>
    </w:p>
    <w:p>
      <w:pPr>
        <w:pStyle w:val="Textoindependiente"/>
      </w:pPr>
      <w:r>
        <w:t>Este patrón reduce la dependencia de la capa de aplicación para gestionar claves primarias y mantiene coherencia con prácticas tradicionales de Oracle.</w:t>
      </w:r>
    </w:p>
    <w:p>
      <w:pPr>
        <w:pStyle w:val="Ttulo1"/>
      </w:pPr>
      <w:r>
        <w:t>Procedimientos y Funciones Dependientes del Modelo</w:t>
      </w:r>
    </w:p>
    <w:p>
      <w:pPr>
        <w:pStyle w:val="Textoindependiente"/>
      </w:pPr>
    </w:p>
    <w:p>
      <w:pPr>
        <w:pStyle w:val="Textoindependiente"/>
      </w:pPr>
      <w:r>
        <w:t>La capa de datos soporta lógica procedural que depende directamente de las estructuras documentadas.</w:t>
      </w:r>
    </w:p>
    <w:p>
      <w:pPr>
        <w:pStyle w:val="Ttulo2"/>
      </w:pPr>
      <w:r>
        <w:t>Artefactos observados:</w:t>
      </w:r>
    </w:p>
    <w:p>
      <w:pPr>
        <w:pStyle w:val="Textoindependiente"/>
      </w:pPr>
    </w:p>
    <w:p>
      <w:pPr>
        <w:pStyle w:val="Listaconvietas"/>
      </w:pPr>
      <w:r>
        <w:rPr>
          <w:rStyle w:val="Referenciasutil"/>
          <w:rFonts w:ascii="Courier New" w:hAnsi="Courier New"/>
          <w:sz w:val="19"/>
        </w:rPr>
        <w:t>pkg_seguridad_ngac.fn_verificar_acceso</w:t>
      </w:r>
      <w:r>
        <w:t>: función crítica para evaluación de autorización.</w:t>
      </w:r>
    </w:p>
    <w:p>
      <w:pPr>
        <w:pStyle w:val="Listaconvietas"/>
      </w:pPr>
      <w:r>
        <w:rPr>
          <w:rStyle w:val="Referenciasutil"/>
          <w:rFonts w:ascii="Courier New" w:hAnsi="Courier New"/>
          <w:sz w:val="19"/>
        </w:rPr>
        <w:t>pkg_seguridad_admin.p_upsert_nodo</w:t>
      </w:r>
      <w:r>
        <w:t>: procedimiento de alta o actualización de nodos.</w:t>
      </w:r>
    </w:p>
    <w:p>
      <w:pPr>
        <w:pStyle w:val="Listaconvietas"/>
      </w:pPr>
      <w:r>
        <w:rPr>
          <w:rStyle w:val="Referenciasutil"/>
          <w:rFonts w:ascii="Courier New" w:hAnsi="Courier New"/>
          <w:sz w:val="19"/>
        </w:rPr>
        <w:t>pkg_seguridad_admin.getModulosRaiz</w:t>
      </w:r>
      <w:r>
        <w:t>: función que retorna nodos raíz activos.</w:t>
      </w:r>
    </w:p>
    <w:p>
      <w:pPr>
        <w:pStyle w:val="Listaconvietas"/>
      </w:pPr>
      <w:r>
        <w:rPr>
          <w:rStyle w:val="Referenciasutil"/>
          <w:rFonts w:ascii="Courier New" w:hAnsi="Courier New"/>
          <w:sz w:val="19"/>
        </w:rPr>
        <w:t>pkg_seguridad_admin.get_jerarquia_con_politicas</w:t>
      </w:r>
      <w:r>
        <w:t>: función de consulta jerárquica con herencia de políticas.</w:t>
      </w:r>
    </w:p>
    <w:p>
      <w:pPr>
        <w:pStyle w:val="Ttulo2"/>
      </w:pPr>
      <w:r>
        <w:t>Implicación técnica:</w:t>
      </w:r>
    </w:p>
    <w:p>
      <w:pPr>
        <w:pStyle w:val="Textoindependiente"/>
      </w:pPr>
    </w:p>
    <w:p>
      <w:pPr>
        <w:pStyle w:val="Textoindependiente"/>
      </w:pPr>
      <w:r>
        <w:t>El modelo de datos está diseñado para ser consumido tanto por consultas simples como por cursores y funciones Oracle. Esto convierte la base en una capa activa del sistema y condiciona la evolución de tablas, columnas y llaves a la compatibilidad con paquetes PL/SQL existentes.</w:t>
      </w:r>
    </w:p>
    <w:p>
      <w:pPr>
        <w:pStyle w:val="Ttulo1"/>
      </w:pPr>
      <w:r>
        <w:t>Flujos de Datos Relevantes</w:t>
      </w:r>
    </w:p>
    <w:p>
      <w:pPr>
        <w:pStyle w:val="Textoindependiente"/>
      </w:pPr>
    </w:p>
    <w:p>
      <w:pPr>
        <w:pStyle w:val="Ttulo2"/>
      </w:pPr>
      <w:r>
        <w:t>Flujo de autorización</w:t>
      </w:r>
    </w:p>
    <w:p>
      <w:pPr>
        <w:pStyle w:val="Textoindependiente"/>
      </w:pPr>
    </w:p>
    <w:p>
      <w:pPr>
        <w:pStyle w:val="Listaconnmeros"/>
      </w:pPr>
      <w:r>
        <w:t>El backend recibe atributos, operaciones y objeto objetivo.</w:t>
      </w:r>
    </w:p>
    <w:p>
      <w:pPr>
        <w:pStyle w:val="Listaconnmeros"/>
      </w:pPr>
      <w:r>
        <w:t>La aplicación serializa información contextual a JSON o CLOB.</w:t>
      </w:r>
    </w:p>
    <w:p>
      <w:pPr>
        <w:pStyle w:val="Listaconnmeros"/>
      </w:pPr>
      <w:r>
        <w:t>Oracle evalúa el modelo NGAC usando nodos, asociaciones, prohibiciones y operaciones.</w:t>
      </w:r>
    </w:p>
    <w:p>
      <w:pPr>
        <w:pStyle w:val="Listaconnmeros"/>
      </w:pPr>
      <w:r>
        <w:t>El resultado retorna a la capa de aplicación como decisión permitida o denegada.</w:t>
      </w:r>
    </w:p>
    <w:p>
      <w:pPr>
        <w:pStyle w:val="Ttulo2"/>
      </w:pPr>
      <w:r>
        <w:t>Flujo de construcción de menú</w:t>
      </w:r>
    </w:p>
    <w:p>
      <w:pPr>
        <w:pStyle w:val="Textoindependiente"/>
      </w:pPr>
    </w:p>
    <w:p>
      <w:pPr>
        <w:pStyle w:val="Listaconnmeros"/>
      </w:pPr>
      <w:r>
        <w:t>El auth service consulta raíces, enlaces y permisos efectivos.</w:t>
      </w:r>
    </w:p>
    <w:p>
      <w:pPr>
        <w:pStyle w:val="Listaconnmeros"/>
      </w:pPr>
      <w:r>
        <w:t>Oracle recorre relaciones jerárquicas entre nodos.</w:t>
      </w:r>
    </w:p>
    <w:p>
      <w:pPr>
        <w:pStyle w:val="Listaconnmeros"/>
      </w:pPr>
      <w:r>
        <w:t>El servicio devuelve una estructura filtrada para navegación autorizada.</w:t>
      </w:r>
    </w:p>
    <w:p>
      <w:pPr>
        <w:pStyle w:val="Ttulo2"/>
      </w:pPr>
      <w:r>
        <w:t>Flujo de mantenimiento SAFI</w:t>
      </w:r>
    </w:p>
    <w:p>
      <w:pPr>
        <w:pStyle w:val="Textoindependiente"/>
      </w:pPr>
    </w:p>
    <w:p>
      <w:pPr>
        <w:pStyle w:val="Listaconnmeros"/>
      </w:pPr>
      <w:r>
        <w:t>La capa administrativa crea o actualiza catálogos de usuarios, entidades, unidades o módulos.</w:t>
      </w:r>
    </w:p>
    <w:p>
      <w:pPr>
        <w:pStyle w:val="Listaconnmeros"/>
      </w:pPr>
      <w:r>
        <w:t>Las relaciones entre módulos y nodos se persisten en tablas de vínculo.</w:t>
      </w:r>
    </w:p>
    <w:p>
      <w:pPr>
        <w:pStyle w:val="Listaconnmeros"/>
      </w:pPr>
      <w:r>
        <w:t>Los componentes Angular consumen el resultado para formularios, tablas y constructores visuales.</w:t>
      </w:r>
    </w:p>
    <w:p>
      <w:pPr>
        <w:pStyle w:val="Ttulo1"/>
      </w:pPr>
      <w:r>
        <w:t>Diccionario Técnico Consolidado por Entidad</w:t>
      </w:r>
    </w:p>
    <w:p>
      <w:pPr>
        <w:pStyle w:val="Textoindependiente"/>
      </w:pPr>
    </w:p>
    <w:tbl>
      <w:tblPr>
        <w:tblStyle w:val="Listaclara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Entidad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Rol funcional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Observación técnica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`ACC_TIPOS_NODO`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Clasificación del grafo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Catálogo base para semántica de nodos.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`ACC_NODOS`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Núcleo del modelo NGAC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Entidad central para usuarios, objetos, roles y recursos.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`ACC_ASIGNACIONES`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Jerarquía del grafo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Modela relaciones padre-hijo.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`ACC_ASOCIACIONES`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Permisos positivos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Vincula sujeto, objeto y operación.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`ACC_PROHIBICIONES`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Permisos denegados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Implementa negación explícita.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`ACC_OPERACIONES`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Catálogo de acciones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Define acciones autorizables.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`ACC_LOG_ERRORES`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Trazabilidad operativa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Registra fallos para soporte y auditoría.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`SAFI_USUARIOS`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Catálogo de usuarios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Integra identidad administrativa.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`SAFI_ENTIDADES`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Catálogo organizacional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Agrupa estructuras de negocio.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`SAFI_UNIDADES`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Catálogo de unidades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Subestructura organizacional vinculable.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`SAFI_MODULOS`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Catálogo de módulos de negocio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Posee control de auditoría y unicidad de código.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`SAFI_MODULO_NODOS`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Vínculo módulo-grafo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Conecta negocio SAFI con estructura NGAC.</w:t>
            </w:r>
          </w:p>
        </w:tc>
      </w:tr>
    </w:tbl>
    <w:p>
      <w:pPr>
        <w:pStyle w:val="Descripcin"/>
        <w:jc w:val="center"/>
      </w:pPr>
      <w:r>
        <w:t>Tabla 17. Estructura documentada del modelo de datos</w:t>
      </w:r>
    </w:p>
    <w:p>
      <w:pPr>
        <w:pStyle w:val="Textoindependiente"/>
      </w:pPr>
    </w:p>
    <w:p>
      <w:pPr>
        <w:pStyle w:val="Ttulo1"/>
      </w:pPr>
      <w:r>
        <w:t>Riesgos y Consideraciones de Evolución</w:t>
      </w:r>
    </w:p>
    <w:p>
      <w:pPr>
        <w:pStyle w:val="Textoindependiente"/>
      </w:pPr>
    </w:p>
    <w:p>
      <w:pPr>
        <w:pStyle w:val="Ttulo2"/>
      </w:pPr>
      <w:r>
        <w:t>Riesgos identificados</w:t>
      </w:r>
    </w:p>
    <w:p>
      <w:pPr>
        <w:pStyle w:val="Textoindependiente"/>
      </w:pPr>
    </w:p>
    <w:p>
      <w:pPr>
        <w:pStyle w:val="Listaconvietas"/>
      </w:pPr>
      <w:r>
        <w:t>La evolución de columnas o nombres técnicos puede afectar simultáneamente backend, auth service y procedimientos Oracle.</w:t>
      </w:r>
    </w:p>
    <w:p>
      <w:pPr>
        <w:pStyle w:val="Listaconvietas"/>
      </w:pPr>
      <w:r>
        <w:t xml:space="preserve">El peso del modelo en decisiones de seguridad vuelve crítica la estabilidad de </w:t>
      </w:r>
      <w:r>
        <w:rPr>
          <w:rStyle w:val="Referenciasutil"/>
          <w:rFonts w:ascii="Courier New" w:hAnsi="Courier New"/>
          <w:sz w:val="19"/>
        </w:rPr>
        <w:t>ACC_NODOS</w:t>
      </w:r>
      <w:r>
        <w:t xml:space="preserve">, </w:t>
      </w:r>
      <w:r>
        <w:rPr>
          <w:rStyle w:val="Referenciasutil"/>
          <w:rFonts w:ascii="Courier New" w:hAnsi="Courier New"/>
          <w:sz w:val="19"/>
        </w:rPr>
        <w:t>ACC_ASOCIACIONES</w:t>
      </w:r>
      <w:r>
        <w:t xml:space="preserve"> y </w:t>
      </w:r>
      <w:r>
        <w:rPr>
          <w:rStyle w:val="Referenciasutil"/>
          <w:rFonts w:ascii="Courier New" w:hAnsi="Courier New"/>
          <w:sz w:val="19"/>
        </w:rPr>
        <w:t>ACC_PROHIBICIONES</w:t>
      </w:r>
      <w:r>
        <w:t>.</w:t>
      </w:r>
    </w:p>
    <w:p>
      <w:pPr>
        <w:pStyle w:val="Listaconvietas"/>
      </w:pPr>
      <w:r>
        <w:t>La coexistencia de estructuras NGAC y SAFI requiere disciplina de integridad para evitar duplicidad funcional o desalineación semántica.</w:t>
      </w:r>
    </w:p>
    <w:p>
      <w:pPr>
        <w:pStyle w:val="Ttulo2"/>
      </w:pPr>
      <w:r>
        <w:t>Consideraciones de evolución</w:t>
      </w:r>
    </w:p>
    <w:p>
      <w:pPr>
        <w:pStyle w:val="Textoindependiente"/>
      </w:pPr>
    </w:p>
    <w:p>
      <w:pPr>
        <w:pStyle w:val="Listaconvietas"/>
      </w:pPr>
      <w:r>
        <w:t>Toda extensión del modelo debe respetar contratos usados por TypeScript y PL/SQL.</w:t>
      </w:r>
    </w:p>
    <w:p>
      <w:pPr>
        <w:pStyle w:val="Listaconvietas"/>
      </w:pPr>
      <w:r>
        <w:t>Las tablas de vínculo deben preservarse con restricciones de unicidad y trazabilidad temporal.</w:t>
      </w:r>
    </w:p>
    <w:p>
      <w:pPr>
        <w:pStyle w:val="Listaconvietas"/>
      </w:pPr>
      <w:r>
        <w:t>Es recomendable mantener documentación sincronizada cuando se agreguen nuevas entidades o campos de auditoría.</w:t>
      </w:r>
    </w:p>
    <w:p>
      <w:pPr>
        <w:pStyle w:val="Ttulo1"/>
      </w:pPr>
      <w:r>
        <w:t>Conclusión del Diseño de Datos</w:t>
      </w:r>
    </w:p>
    <w:p>
      <w:pPr>
        <w:pStyle w:val="Textoindependiente"/>
      </w:pPr>
    </w:p>
    <w:p>
      <w:pPr>
        <w:pStyle w:val="Textoindependiente"/>
      </w:pPr>
      <w:r>
        <w:t xml:space="preserve">El modelo de datos de </w:t>
      </w:r>
      <w:r>
        <w:rPr>
          <w:rStyle w:val="Fuerte"/>
          <w:b/>
        </w:rPr>
        <w:t>SAFI-NGAC</w:t>
      </w:r>
      <w:r>
        <w:t xml:space="preserve"> combina un núcleo NGAC orientado a grafos de seguridad con un conjunto SAFI de catálogos administrativos y vínculos de negocio. La evidencia del repositorio muestra una solución donde Oracle cumple simultáneamente funciones de persistencia, integridad, automatización de claves y ejecución de lógica crítica.</w:t>
      </w:r>
    </w:p>
    <w:p>
      <w:pPr>
        <w:pStyle w:val="Textoindependiente"/>
      </w:pPr>
      <w:r>
        <w:t>Desde una perspectiva documental, este diseño de datos proporciona una base suficiente para control de cambios, evolución del esquema, auditoría técnica y alineación entre capas de aplicación, servicios y procedimientos PL/SQL.# Documento 7. Diseño de Datos y Diccionario Técnico</w:t>
      </w:r>
    </w:p>
    <w:p>
      <w:pPr>
        <w:pStyle w:val="Ttulo1"/>
      </w:pPr>
      <w:r>
        <w:t>Proyecto: SAFI-NGAC - Plataforma Administrativa de Negocios y Control de Acceso Militar NGAC</w:t>
      </w:r>
    </w:p>
    <w:p>
      <w:pPr>
        <w:pStyle w:val="Textoindependiente"/>
      </w:pPr>
    </w:p>
    <w:p>
      <w:pPr>
        <w:pStyle w:val="Ttulo1"/>
      </w:pPr>
      <w:r>
        <w:t>Propósito y Alcance del Diseño de Datos</w:t>
      </w:r>
    </w:p>
    <w:p>
      <w:pPr>
        <w:pStyle w:val="Textoindependiente"/>
      </w:pPr>
    </w:p>
    <w:p>
      <w:pPr>
        <w:pStyle w:val="Textoindependiente"/>
      </w:pPr>
      <w:r>
        <w:t xml:space="preserve">El propósito de este documento es describir la estructura de datos que soporta el sistema </w:t>
      </w:r>
      <w:r>
        <w:rPr>
          <w:rStyle w:val="Fuerte"/>
          <w:b/>
        </w:rPr>
        <w:t>SAFI-NGAC</w:t>
      </w:r>
      <w:r>
        <w:t>, identificando entidades técnicas, relaciones funcionales, restricciones observables, objetos físicos y convenciones de persistencia implementadas en la solución actual. El documento se construye a partir de la evidencia presente en interfaces TypeScript, scripts SQL, consultas diagnósticas y objetos Oracle utilizados por el backend administrativo y el servicio NGAC Auth.</w:t>
      </w:r>
    </w:p>
    <w:p>
      <w:pPr>
        <w:pStyle w:val="Textoindependiente"/>
      </w:pPr>
      <w:r>
        <w:t xml:space="preserve">El alcance cubre exclusivamente el modelo de datos activo para </w:t>
      </w:r>
      <w:r>
        <w:rPr>
          <w:rStyle w:val="Fuerte"/>
          <w:b/>
        </w:rPr>
        <w:t>seguridad NGAC</w:t>
      </w:r>
      <w:r>
        <w:t xml:space="preserve">, </w:t>
      </w:r>
      <w:r>
        <w:rPr>
          <w:rStyle w:val="Fuerte"/>
          <w:b/>
        </w:rPr>
        <w:t>catálogos SAFI</w:t>
      </w:r>
      <w:r>
        <w:t xml:space="preserve">, </w:t>
      </w:r>
      <w:r>
        <w:rPr>
          <w:rStyle w:val="Fuerte"/>
          <w:b/>
        </w:rPr>
        <w:t>menús</w:t>
      </w:r>
      <w:r>
        <w:t xml:space="preserve">, </w:t>
      </w:r>
      <w:r>
        <w:rPr>
          <w:rStyle w:val="Fuerte"/>
          <w:b/>
        </w:rPr>
        <w:t>relaciones jerárquicas</w:t>
      </w:r>
      <w:r>
        <w:t xml:space="preserve">, </w:t>
      </w:r>
      <w:r>
        <w:rPr>
          <w:rStyle w:val="Fuerte"/>
          <w:b/>
        </w:rPr>
        <w:t>permisos</w:t>
      </w:r>
      <w:r>
        <w:t xml:space="preserve">, </w:t>
      </w:r>
      <w:r>
        <w:rPr>
          <w:rStyle w:val="Fuerte"/>
          <w:b/>
        </w:rPr>
        <w:t>prohibiciones</w:t>
      </w:r>
      <w:r>
        <w:t xml:space="preserve"> y </w:t>
      </w:r>
      <w:r>
        <w:rPr>
          <w:rStyle w:val="Fuerte"/>
          <w:b/>
        </w:rPr>
        <w:t>módulos de negocio</w:t>
      </w:r>
      <w:r>
        <w:t>. Se excluyen componentes móviles y cualquier estructura no encontrada en el repositorio revisado.</w:t>
      </w:r>
    </w:p>
    <w:p>
      <w:pPr>
        <w:pStyle w:val="Ttulo2"/>
      </w:pPr>
      <w:r>
        <w:t>Objetivos del documento:</w:t>
      </w:r>
    </w:p>
    <w:p>
      <w:pPr>
        <w:pStyle w:val="Textoindependiente"/>
      </w:pPr>
    </w:p>
    <w:p>
      <w:pPr>
        <w:pStyle w:val="Listaconvietas"/>
      </w:pPr>
      <w:r>
        <w:t>Consolidar una vista comprensible del modelo de datos NGAC y SAFI.</w:t>
      </w:r>
    </w:p>
    <w:p>
      <w:pPr>
        <w:pStyle w:val="Listaconvietas"/>
      </w:pPr>
      <w:r>
        <w:t>Registrar las entidades principales y su responsabilidad dentro del sistema.</w:t>
      </w:r>
    </w:p>
    <w:p>
      <w:pPr>
        <w:pStyle w:val="Listaconvietas"/>
      </w:pPr>
      <w:r>
        <w:t>Identificar relaciones, restricciones y objetos auxiliares como secuencias, triggers y paquetes.</w:t>
      </w:r>
    </w:p>
    <w:p>
      <w:pPr>
        <w:pStyle w:val="Listaconvietas"/>
      </w:pPr>
      <w:r>
        <w:t>Facilitar mantenimiento, trazabilidad y futuras tareas de evolución o auditoría del esquema.</w:t>
      </w:r>
    </w:p>
    <w:p>
      <w:pPr>
        <w:pStyle w:val="Ttulo1"/>
      </w:pPr>
      <w:r>
        <w:t>Vista General del Modelo de Datos</w:t>
      </w:r>
    </w:p>
    <w:p>
      <w:pPr>
        <w:pStyle w:val="Textoindependiente"/>
      </w:pPr>
    </w:p>
    <w:p>
      <w:pPr>
        <w:pStyle w:val="Textoindependiente"/>
      </w:pPr>
      <w:r>
        <w:t>El sistema maneja dos dominios de persistencia estrechamente relacionados:</w:t>
      </w:r>
    </w:p>
    <w:tbl>
      <w:tblPr>
        <w:tblStyle w:val="Cuadrculamedia1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Dominio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Propósito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Objetos representativos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Seguridad NGAC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Modelar sujetos, objetos, operaciones, enlaces y reglas de autorización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`ACC_NODOS`, `ACC_TIPOS_NODO`, `ACC_ASIGNACIONES`, `ACC_ASOCIACIONES`, `ACC_PROHIBICIONES`, `ACC_OPERACIONES`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Administración SAFI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Gestionar catálogos organizacionales y módulos de negocio enlazados al grafo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`SAFI_USUARIOS`, `SAFI_ENTIDADES`, `SAFI_UNIDADES`, `SAFI_MODULOS`, `SAFI_MODULO_NODOS`</w:t>
            </w:r>
          </w:p>
        </w:tc>
      </w:tr>
    </w:tbl>
    <w:p>
      <w:pPr>
        <w:pStyle w:val="Descripcin"/>
        <w:jc w:val="center"/>
      </w:pPr>
      <w:r>
        <w:t>Tabla 18. Estructura documentada del modelo de datos</w:t>
      </w:r>
    </w:p>
    <w:p>
      <w:pPr>
        <w:pStyle w:val="Textoindependiente"/>
      </w:pPr>
    </w:p>
    <w:p>
      <w:pPr>
        <w:pStyle w:val="Textoindependiente"/>
      </w:pPr>
      <w:r>
        <w:t>La solución demuestra un diseño híbrido donde el modelo de seguridad y el modelo de negocio conviven sobre Oracle. El primero representa relaciones de acceso y jerarquía; el segundo administra entidades operativas y sus vínculos con nodos del grafo.</w:t>
      </w:r>
    </w:p>
    <w:p>
      <w:pPr>
        <w:pStyle w:val="Ttulo1"/>
      </w:pPr>
      <w:r>
        <w:t>Dominio de Seguridad NGAC</w:t>
      </w:r>
    </w:p>
    <w:p>
      <w:pPr>
        <w:pStyle w:val="Textoindependiente"/>
      </w:pPr>
    </w:p>
    <w:p>
      <w:pPr>
        <w:pStyle w:val="Ttulo2"/>
      </w:pPr>
      <w:r>
        <w:t>Tipos de nodo</w:t>
      </w:r>
    </w:p>
    <w:p>
      <w:pPr>
        <w:pStyle w:val="Textoindependiente"/>
      </w:pPr>
    </w:p>
    <w:p>
      <w:pPr>
        <w:pStyle w:val="Textoindependiente"/>
      </w:pPr>
      <w:r>
        <w:t xml:space="preserve">La tabla lógica </w:t>
      </w:r>
      <w:r>
        <w:rPr>
          <w:rStyle w:val="Referenciasutil"/>
          <w:rFonts w:ascii="Courier New" w:hAnsi="Courier New"/>
          <w:sz w:val="19"/>
        </w:rPr>
        <w:t>ACC_TIPOS_NODO</w:t>
      </w:r>
      <w:r>
        <w:t xml:space="preserve"> clasifica los nodos del sistema y permite distinguir sujetos, atributos, objetos, políticas, carpetas, roles y otros elementos del grafo. Su representación en backend se observa mediante la interfaz </w:t>
      </w:r>
      <w:r>
        <w:rPr>
          <w:rStyle w:val="Referenciasutil"/>
          <w:rFonts w:ascii="Courier New" w:hAnsi="Courier New"/>
          <w:sz w:val="19"/>
        </w:rPr>
        <w:t>AccTipoNodo</w:t>
      </w:r>
      <w:r>
        <w:t>.</w:t>
      </w:r>
    </w:p>
    <w:tbl>
      <w:tblPr>
        <w:tblStyle w:val="Cuadrculavistosa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Entidad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Campos técnicos observados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Responsabilidad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`ACC_TIPOS_NODO`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`ID_TIPO_NODO`, `CODIGO_TIPO`, `DESCRIPCION`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Catalogar la semántica de los nodos del modelo NGAC.</w:t>
            </w:r>
          </w:p>
        </w:tc>
      </w:tr>
    </w:tbl>
    <w:p>
      <w:pPr>
        <w:pStyle w:val="Descripcin"/>
        <w:jc w:val="center"/>
      </w:pPr>
      <w:r>
        <w:t>Tabla 19. Estructura documentada del modelo de datos</w:t>
      </w:r>
    </w:p>
    <w:p>
      <w:pPr>
        <w:pStyle w:val="Textoindependiente"/>
      </w:pPr>
    </w:p>
    <w:p>
      <w:pPr>
        <w:pStyle w:val="Ttulo2"/>
      </w:pPr>
      <w:r>
        <w:t>Nodos del grafo</w:t>
      </w:r>
    </w:p>
    <w:p>
      <w:pPr>
        <w:pStyle w:val="Textoindependiente"/>
      </w:pPr>
    </w:p>
    <w:p>
      <w:pPr>
        <w:pStyle w:val="Textoindependiente"/>
      </w:pPr>
      <w:r>
        <w:t xml:space="preserve">La estructura </w:t>
      </w:r>
      <w:r>
        <w:rPr>
          <w:rStyle w:val="Referenciasutil"/>
          <w:rFonts w:ascii="Courier New" w:hAnsi="Courier New"/>
          <w:sz w:val="19"/>
        </w:rPr>
        <w:t>ACC_NODOS</w:t>
      </w:r>
      <w:r>
        <w:t xml:space="preserve"> constituye la base del modelo NGAC. Cada nodo puede representar usuarios, atributos, objetos, políticas o elementos navegables, y contiene metadatos de interfaz como ruta, slug, icono y orden visual.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Entidad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Campos principales observados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Uso funcional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`ACC_NODOS`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`ID_NODO`, `ID_TIPO_NODO`, `CODIGO_TECNICO`, `ETIQUETA`, `URL_RUTA`, `SLUG`, `ICONO`, `DESCRIPCION`, `ORDEN_VISUAL`, `ACTIVO`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Modelar el universo jerárquico del sistema, enlazar permisos, menús y componentes operativos.</w:t>
            </w:r>
          </w:p>
        </w:tc>
      </w:tr>
    </w:tbl>
    <w:p>
      <w:pPr>
        <w:pStyle w:val="Descripcin"/>
        <w:jc w:val="center"/>
      </w:pPr>
      <w:r>
        <w:t>Tabla 20. Estructura documentada del modelo de datos</w:t>
      </w:r>
    </w:p>
    <w:p>
      <w:pPr>
        <w:pStyle w:val="Textoindependiente"/>
      </w:pPr>
    </w:p>
    <w:p>
      <w:pPr>
        <w:pStyle w:val="Ttulo2"/>
      </w:pPr>
      <w:r>
        <w:t>Enlaces jerárquicos</w:t>
      </w:r>
    </w:p>
    <w:p>
      <w:pPr>
        <w:pStyle w:val="Textoindependiente"/>
      </w:pPr>
    </w:p>
    <w:p>
      <w:pPr>
        <w:pStyle w:val="Textoindependiente"/>
      </w:pPr>
      <w:r>
        <w:t xml:space="preserve">La tabla </w:t>
      </w:r>
      <w:r>
        <w:rPr>
          <w:rStyle w:val="Referenciasutil"/>
          <w:rFonts w:ascii="Courier New" w:hAnsi="Courier New"/>
          <w:sz w:val="19"/>
        </w:rPr>
        <w:t>ACC_ASIGNACIONES</w:t>
      </w:r>
      <w:r>
        <w:t xml:space="preserve"> representa relaciones padre-hijo entre nodos. Las consultas diagnósticas muestran su uso para reconstruir jerarquías, ubicar políticas y determinar vínculos entre elementos del modelo.</w:t>
      </w:r>
    </w:p>
    <w:tbl>
      <w:tblPr>
        <w:tblStyle w:val="Sombreadomedio1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Entidad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Campos observados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Función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`ACC_ASIGNACIONES`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`ID_ASIGNACION`, `ID_PADRE`, `ID_HIJO`, `ID_MENU_ASIGNACION`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Conectar nodos del grafo en estructuras navegables y relacionales.</w:t>
            </w:r>
          </w:p>
        </w:tc>
      </w:tr>
    </w:tbl>
    <w:p>
      <w:pPr>
        <w:pStyle w:val="Descripcin"/>
        <w:jc w:val="center"/>
      </w:pPr>
      <w:r>
        <w:t>Tabla 21. Estructura documentada del modelo de datos</w:t>
      </w:r>
    </w:p>
    <w:p>
      <w:pPr>
        <w:pStyle w:val="Textoindependiente"/>
      </w:pPr>
    </w:p>
    <w:p>
      <w:pPr>
        <w:pStyle w:val="Ttulo2"/>
      </w:pPr>
      <w:r>
        <w:t>Operaciones del sistema</w:t>
      </w:r>
    </w:p>
    <w:p>
      <w:pPr>
        <w:pStyle w:val="Textoindependiente"/>
      </w:pPr>
    </w:p>
    <w:p>
      <w:pPr>
        <w:pStyle w:val="Textoindependiente"/>
      </w:pPr>
      <w:r>
        <w:t xml:space="preserve">El conjunto de acciones autorizables del sistema se representa en </w:t>
      </w:r>
      <w:r>
        <w:rPr>
          <w:rStyle w:val="Referenciasutil"/>
          <w:rFonts w:ascii="Courier New" w:hAnsi="Courier New"/>
          <w:sz w:val="19"/>
        </w:rPr>
        <w:t>ACC_OPERACIONES</w:t>
      </w:r>
      <w:r>
        <w:t>, con soporte explícito desde el backend para altas, eliminación y consulta.</w:t>
      </w:r>
    </w:p>
    <w:tbl>
      <w:tblPr>
        <w:tblStyle w:val="Listaclara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Entidad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Campos observados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Función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`ACC_OPERACIONES`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`ID_OP`, `NOMBRE_OP`, `DESCRIPCION`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Definir el catálogo de acciones aplicables sobre objetos del grafo.</w:t>
            </w:r>
          </w:p>
        </w:tc>
      </w:tr>
    </w:tbl>
    <w:p>
      <w:pPr>
        <w:pStyle w:val="Descripcin"/>
        <w:jc w:val="center"/>
      </w:pPr>
      <w:r>
        <w:t>Tabla 22. Estructura documentada del modelo de datos</w:t>
      </w:r>
    </w:p>
    <w:p>
      <w:pPr>
        <w:pStyle w:val="Textoindependiente"/>
      </w:pPr>
    </w:p>
    <w:p>
      <w:pPr>
        <w:pStyle w:val="Ttulo2"/>
      </w:pPr>
      <w:r>
        <w:t>Permisos permitidos y denegados</w:t>
      </w:r>
    </w:p>
    <w:p>
      <w:pPr>
        <w:pStyle w:val="Textoindependiente"/>
      </w:pPr>
    </w:p>
    <w:p>
      <w:pPr>
        <w:pStyle w:val="Textoindependiente"/>
      </w:pPr>
      <w:r>
        <w:t>La autorización efectiva se apoya en dos estructuras complementarias:</w:t>
      </w:r>
    </w:p>
    <w:p>
      <w:pPr>
        <w:pStyle w:val="Listaconvietas"/>
      </w:pPr>
      <w:r>
        <w:rPr>
          <w:rStyle w:val="Referenciasutil"/>
          <w:rFonts w:ascii="Courier New" w:hAnsi="Courier New"/>
          <w:sz w:val="19"/>
        </w:rPr>
        <w:t>ACC_ASOCIACIONES</w:t>
      </w:r>
      <w:r>
        <w:t>, que registra permisos permitidos entre atributos de usuario, atributos de objeto y operación.</w:t>
      </w:r>
    </w:p>
    <w:p>
      <w:pPr>
        <w:pStyle w:val="Listaconvietas"/>
      </w:pPr>
      <w:r>
        <w:rPr>
          <w:rStyle w:val="Referenciasutil"/>
          <w:rFonts w:ascii="Courier New" w:hAnsi="Courier New"/>
          <w:sz w:val="19"/>
        </w:rPr>
        <w:t>ACC_PROHIBICIONES</w:t>
      </w:r>
      <w:r>
        <w:t>, que modela denegaciones explícitas sobre el mismo espacio semántico.</w:t>
      </w:r>
    </w:p>
    <w:tbl>
      <w:tblPr>
        <w:tblStyle w:val="Cuadrculamedia1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Entidad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Campos observados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Función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`ACC_ASOCIACIONES`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`ID_ASOCIACION`, `ID_USR_ATTR`, `ID_OBJ_ATTR`, `ID_OP`, `CONDICION_JSON`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Definir permisos efectivos y reglas condicionales.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`ACC_PROHIBICIONES`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`ID_PROHIBICION`, `ID_USR_ATTR`, `ID_OBJ_ATTR`, `ID_OP`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Aplicar restricciones explícitas que prevalecen en escenarios de denegación.</w:t>
            </w:r>
          </w:p>
        </w:tc>
      </w:tr>
    </w:tbl>
    <w:p>
      <w:pPr>
        <w:pStyle w:val="Descripcin"/>
        <w:jc w:val="center"/>
      </w:pPr>
      <w:r>
        <w:t>Tabla 23. Estructura documentada del modelo de datos</w:t>
      </w:r>
    </w:p>
    <w:p>
      <w:pPr>
        <w:pStyle w:val="Textoindependiente"/>
      </w:pPr>
    </w:p>
    <w:p>
      <w:pPr>
        <w:pStyle w:val="Ttulo2"/>
      </w:pPr>
      <w:r>
        <w:t>Registro técnico de errores</w:t>
      </w:r>
    </w:p>
    <w:p>
      <w:pPr>
        <w:pStyle w:val="Textoindependiente"/>
      </w:pPr>
    </w:p>
    <w:p>
      <w:pPr>
        <w:pStyle w:val="Textoindependiente"/>
      </w:pPr>
      <w:r>
        <w:t xml:space="preserve">El modelo incluye </w:t>
      </w:r>
      <w:r>
        <w:rPr>
          <w:rStyle w:val="Referenciasutil"/>
          <w:rFonts w:ascii="Courier New" w:hAnsi="Courier New"/>
          <w:sz w:val="19"/>
        </w:rPr>
        <w:t>ACC_LOG_ERRORES</w:t>
      </w:r>
      <w:r>
        <w:t xml:space="preserve"> como entidad de observabilidad persistente para incidentes operativos asociados a módulos y mensajes de error.</w:t>
      </w:r>
    </w:p>
    <w:p>
      <w:pPr>
        <w:pStyle w:val="Ttulo1"/>
      </w:pPr>
      <w:r>
        <w:t>Dominio SAFI y Catálogos Administrativos</w:t>
      </w:r>
    </w:p>
    <w:p>
      <w:pPr>
        <w:pStyle w:val="Textoindependiente"/>
      </w:pPr>
    </w:p>
    <w:p>
      <w:pPr>
        <w:pStyle w:val="Textoindependiente"/>
      </w:pPr>
      <w:r>
        <w:t>El dominio SAFI concentra estructuras de negocio y administración organizacional que luego se vinculan al motor NGAC.</w:t>
      </w:r>
    </w:p>
    <w:p>
      <w:pPr>
        <w:pStyle w:val="Ttulo2"/>
      </w:pPr>
      <w:r>
        <w:t>Usuarios</w:t>
      </w:r>
    </w:p>
    <w:p>
      <w:pPr>
        <w:pStyle w:val="Textoindependiente"/>
      </w:pPr>
    </w:p>
    <w:tbl>
      <w:tblPr>
        <w:tblStyle w:val="Cuadrculavistosa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Entidad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Campos observados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Función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`SAFI_USUARIOS`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`ID`, `RUT_NUMERO`, `RUT_DV`, `NOMBRE`, `EMAIL`, `ESTADO`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Representar usuarios administrativos y su estado operacional.</w:t>
            </w:r>
          </w:p>
        </w:tc>
      </w:tr>
    </w:tbl>
    <w:p>
      <w:pPr>
        <w:pStyle w:val="Descripcin"/>
        <w:jc w:val="center"/>
      </w:pPr>
      <w:r>
        <w:t>Tabla 24. Estructura documentada del modelo de datos</w:t>
      </w:r>
    </w:p>
    <w:p>
      <w:pPr>
        <w:pStyle w:val="Textoindependiente"/>
      </w:pPr>
    </w:p>
    <w:p>
      <w:pPr>
        <w:pStyle w:val="Ttulo2"/>
      </w:pPr>
      <w:r>
        <w:t>Entidades y unidades</w:t>
      </w:r>
    </w:p>
    <w:p>
      <w:pPr>
        <w:pStyle w:val="Textoindependiente"/>
      </w:pP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Entidad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Campos observados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Función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`SAFI_ENTIDADES`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`ID`, `CODIGO`, `NOMBRE`, `SLUG`, `DESC`, `ACTIVO`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Registrar entidades de negocio del ecosistema SAFI.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`SAFI_UNIDADES`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`ID`, `CODIGO`, `NOMBRE`, `SLUG`, `DESC`, `ACTIVO`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Registrar unidades organizacionales vinculadas a entidades y usuarios.</w:t>
            </w:r>
          </w:p>
        </w:tc>
      </w:tr>
    </w:tbl>
    <w:p>
      <w:pPr>
        <w:pStyle w:val="Descripcin"/>
        <w:jc w:val="center"/>
      </w:pPr>
      <w:r>
        <w:t>Tabla 25. Estructura documentada del modelo de datos</w:t>
      </w:r>
    </w:p>
    <w:p>
      <w:pPr>
        <w:pStyle w:val="Textoindependiente"/>
      </w:pPr>
    </w:p>
    <w:p>
      <w:pPr>
        <w:pStyle w:val="Ttulo2"/>
      </w:pPr>
      <w:r>
        <w:t>Módulos de negocio</w:t>
      </w:r>
    </w:p>
    <w:p>
      <w:pPr>
        <w:pStyle w:val="Textoindependiente"/>
      </w:pPr>
    </w:p>
    <w:p>
      <w:pPr>
        <w:pStyle w:val="Textoindependiente"/>
      </w:pPr>
      <w:r>
        <w:t>Los scripts del repositorio evidencian una estructura específica para módulos de negocio y su vínculo con nodos NGAC.</w:t>
      </w:r>
    </w:p>
    <w:tbl>
      <w:tblPr>
        <w:tblStyle w:val="Sombreadomedio1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Entidad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Campos observados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Función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`SAFI_MODULOS`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`ID_MODULO`, `CODIGO`, `NOMBRE`, `DESCRIPCION`, `ACTIVO`, campos de auditoría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Catalogar módulos funcionales de negocio.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`SAFI_MODULO_NODOS`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`ID_MODULO_NODO`, `ID_MODULO`, `ID_NODO`, `ACTIVO`, campos de auditoría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Vincular módulos de negocio con nodos raíz o compatibles del modelo NGAC.</w:t>
            </w:r>
          </w:p>
        </w:tc>
      </w:tr>
    </w:tbl>
    <w:p>
      <w:pPr>
        <w:pStyle w:val="Descripcin"/>
        <w:jc w:val="center"/>
      </w:pPr>
      <w:r>
        <w:t>Tabla 26. Estructura documentada del modelo de datos</w:t>
      </w:r>
    </w:p>
    <w:p>
      <w:pPr>
        <w:pStyle w:val="Textoindependiente"/>
      </w:pPr>
    </w:p>
    <w:p>
      <w:pPr>
        <w:pStyle w:val="Textoindependiente"/>
      </w:pPr>
      <w:r>
        <w:t>Las restricciones observadas muestran:</w:t>
      </w:r>
    </w:p>
    <w:p>
      <w:pPr>
        <w:pStyle w:val="Listaconvietas"/>
      </w:pPr>
      <w:r>
        <w:t xml:space="preserve">Clave primaria sobre </w:t>
      </w:r>
      <w:r>
        <w:rPr>
          <w:rStyle w:val="Referenciasutil"/>
          <w:rFonts w:ascii="Courier New" w:hAnsi="Courier New"/>
          <w:sz w:val="19"/>
        </w:rPr>
        <w:t>ID_MODULO</w:t>
      </w:r>
      <w:r>
        <w:t xml:space="preserve"> y </w:t>
      </w:r>
      <w:r>
        <w:rPr>
          <w:rStyle w:val="Referenciasutil"/>
          <w:rFonts w:ascii="Courier New" w:hAnsi="Courier New"/>
          <w:sz w:val="19"/>
        </w:rPr>
        <w:t>ID_MODULO_NODO</w:t>
      </w:r>
      <w:r>
        <w:t>.</w:t>
      </w:r>
    </w:p>
    <w:p>
      <w:pPr>
        <w:pStyle w:val="Listaconvietas"/>
      </w:pPr>
      <w:r>
        <w:t xml:space="preserve">Restricción única sobre </w:t>
      </w:r>
      <w:r>
        <w:rPr>
          <w:rStyle w:val="Referenciasutil"/>
          <w:rFonts w:ascii="Courier New" w:hAnsi="Courier New"/>
          <w:sz w:val="19"/>
        </w:rPr>
        <w:t>CODIGO</w:t>
      </w:r>
      <w:r>
        <w:t xml:space="preserve"> en </w:t>
      </w:r>
      <w:r>
        <w:rPr>
          <w:rStyle w:val="Referenciasutil"/>
          <w:rFonts w:ascii="Courier New" w:hAnsi="Courier New"/>
          <w:sz w:val="19"/>
        </w:rPr>
        <w:t>SAFI_MODULOS</w:t>
      </w:r>
      <w:r>
        <w:t>.</w:t>
      </w:r>
    </w:p>
    <w:p>
      <w:pPr>
        <w:pStyle w:val="Listaconvietas"/>
      </w:pPr>
      <w:r>
        <w:t xml:space="preserve">Restricción única compuesta sobre </w:t>
      </w:r>
      <w:r>
        <w:rPr>
          <w:rStyle w:val="Referenciasutil"/>
          <w:rFonts w:ascii="Courier New" w:hAnsi="Courier New"/>
          <w:sz w:val="19"/>
        </w:rPr>
        <w:t>ID_MODULO</w:t>
      </w:r>
      <w:r>
        <w:t xml:space="preserve"> e </w:t>
      </w:r>
      <w:r>
        <w:rPr>
          <w:rStyle w:val="Referenciasutil"/>
          <w:rFonts w:ascii="Courier New" w:hAnsi="Courier New"/>
          <w:sz w:val="19"/>
        </w:rPr>
        <w:t>ID_NODO</w:t>
      </w:r>
      <w:r>
        <w:t xml:space="preserve"> en </w:t>
      </w:r>
      <w:r>
        <w:rPr>
          <w:rStyle w:val="Referenciasutil"/>
          <w:rFonts w:ascii="Courier New" w:hAnsi="Courier New"/>
          <w:sz w:val="19"/>
        </w:rPr>
        <w:t>SAFI_MODULO_NODOS</w:t>
      </w:r>
      <w:r>
        <w:t>.</w:t>
      </w:r>
    </w:p>
    <w:p>
      <w:pPr>
        <w:pStyle w:val="Listaconvietas"/>
      </w:pPr>
      <w:r>
        <w:t xml:space="preserve">Llaves foráneas desde </w:t>
      </w:r>
      <w:r>
        <w:rPr>
          <w:rStyle w:val="Referenciasutil"/>
          <w:rFonts w:ascii="Courier New" w:hAnsi="Courier New"/>
          <w:sz w:val="19"/>
        </w:rPr>
        <w:t>SAFI_MODULO_NODOS</w:t>
      </w:r>
      <w:r>
        <w:t xml:space="preserve"> hacia </w:t>
      </w:r>
      <w:r>
        <w:rPr>
          <w:rStyle w:val="Referenciasutil"/>
          <w:rFonts w:ascii="Courier New" w:hAnsi="Courier New"/>
          <w:sz w:val="19"/>
        </w:rPr>
        <w:t>SAFI_MODULOS</w:t>
      </w:r>
      <w:r>
        <w:t xml:space="preserve"> y </w:t>
      </w:r>
      <w:r>
        <w:rPr>
          <w:rStyle w:val="Referenciasutil"/>
          <w:rFonts w:ascii="Courier New" w:hAnsi="Courier New"/>
          <w:sz w:val="19"/>
        </w:rPr>
        <w:t>ACC_NODOS</w:t>
      </w:r>
      <w:r>
        <w:t>.</w:t>
      </w:r>
    </w:p>
    <w:p>
      <w:pPr>
        <w:pStyle w:val="Ttulo1"/>
      </w:pPr>
      <w:r>
        <w:t>Relaciones Principales del Modelo</w:t>
      </w:r>
    </w:p>
    <w:p>
      <w:pPr>
        <w:pStyle w:val="Textoindependiente"/>
      </w:pPr>
    </w:p>
    <w:p>
      <w:pPr>
        <w:pStyle w:val="Textoindependiente"/>
      </w:pPr>
      <w:r>
        <w:t>Las relaciones encontradas permiten expresar el sistema como una red de nodos, catálogos y asociaciones de acceso.</w:t>
      </w:r>
    </w:p>
    <w:tbl>
      <w:tblPr>
        <w:tblStyle w:val="Listaclara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Relación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Tipo lógico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`ACC_TIPOS_NODO` 1:N `ACC_NODOS`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Clasificación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Cada nodo pertenece a un tipo semántico.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`ACC_NODOS` N:N `ACC_NODOS` vía `ACC_ASIGNACIONES`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Jerarquía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Un nodo puede relacionarse con otros como padre o hijo.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`ACC_NODOS` N:N `ACC_OPERACIONES` vía `ACC_ASOCIACIONES` y `ACC_PROHIBICIONES`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Autorización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Los atributos de usuario se conectan con atributos de objeto y operaciones.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`SAFI_MODULOS` 1:N `SAFI_MODULO_NODOS`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Catálogo-vínculo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Un módulo puede asociarse a varios nodos.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`ACC_NODOS` 1:N `SAFI_MODULO_NODOS`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Integración negocio-seguridad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Los módulos se anclan al grafo NGAC mediante nodos.</w:t>
            </w:r>
          </w:p>
        </w:tc>
      </w:tr>
    </w:tbl>
    <w:p>
      <w:pPr>
        <w:pStyle w:val="Descripcin"/>
        <w:jc w:val="center"/>
      </w:pPr>
      <w:r>
        <w:t>Tabla 27. Estructura documentada del modelo de datos</w:t>
      </w:r>
    </w:p>
    <w:p>
      <w:pPr>
        <w:pStyle w:val="Textoindependiente"/>
      </w:pPr>
    </w:p>
    <w:p>
      <w:pPr>
        <w:pStyle w:val="Ttulo2"/>
      </w:pPr>
      <w:r>
        <w:t>Observaciones de modelado:</w:t>
      </w:r>
    </w:p>
    <w:p>
      <w:pPr>
        <w:pStyle w:val="Textoindependiente"/>
      </w:pPr>
    </w:p>
    <w:p>
      <w:pPr>
        <w:pStyle w:val="Listaconvietas"/>
      </w:pPr>
      <w:r>
        <w:t>El modelo no separa completamente navegación y seguridad: ambos comparten nodos y enlaces.</w:t>
      </w:r>
    </w:p>
    <w:p>
      <w:pPr>
        <w:pStyle w:val="Listaconvietas"/>
      </w:pPr>
      <w:r>
        <w:t>La estructura del grafo permite reutilizar nodos para políticas, menús, roles y objetos.</w:t>
      </w:r>
    </w:p>
    <w:p>
      <w:pPr>
        <w:pStyle w:val="Listaconvietas"/>
      </w:pPr>
      <w:r>
        <w:t>El acoplamiento entre SAFI y NGAC se resuelve mediante vínculos explícitos y no por duplicación de entidades.</w:t>
      </w:r>
    </w:p>
    <w:p>
      <w:pPr>
        <w:pStyle w:val="Ttulo1"/>
      </w:pPr>
      <w:r>
        <w:t>Objetos Procedurales, Secuencias y Triggers</w:t>
      </w:r>
    </w:p>
    <w:p>
      <w:pPr>
        <w:pStyle w:val="Textoindependiente"/>
      </w:pPr>
    </w:p>
    <w:p>
      <w:pPr>
        <w:pStyle w:val="Textoindependiente"/>
      </w:pPr>
      <w:r>
        <w:t>La persistencia no depende únicamente de tablas. El modelo técnico muestra una capa procedural significativa en Oracle.</w:t>
      </w:r>
    </w:p>
    <w:p>
      <w:pPr>
        <w:pStyle w:val="Ttulo2"/>
      </w:pPr>
      <w:r>
        <w:t>Paquetes y procedimientos observados</w:t>
      </w:r>
    </w:p>
    <w:p>
      <w:pPr>
        <w:pStyle w:val="Textoindependiente"/>
      </w:pPr>
    </w:p>
    <w:tbl>
      <w:tblPr>
        <w:tblStyle w:val="Cuadrculamedia1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Objeto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Responsabilidad observada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`PKG_SEGURIDAD_NGAC`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Package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Resolver autorizaciones, menús y reglas centrales del modelo de seguridad.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`PKG_SEGURIDAD_ADMIN.P_UPSERT_NODO`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Procedimiento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Insertar o actualizar nodos con lógica `MERGE`.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`PKG_SEGURIDAD_ADMIN.GETMODULOSRAIZ`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Función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Recuperar nodos activos sin hijos para componer módulos raíz.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`PKG_SEGURIDAD_ADMIN.GET_JERARQUIA_CON_POLITICAS`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Función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Obtener jerarquías junto con políticas heredadas mediante consulta recursiva.</w:t>
            </w:r>
          </w:p>
        </w:tc>
      </w:tr>
    </w:tbl>
    <w:p>
      <w:pPr>
        <w:pStyle w:val="Descripcin"/>
        <w:jc w:val="center"/>
      </w:pPr>
      <w:r>
        <w:t>Tabla 28. Estructura documentada del modelo de datos</w:t>
      </w:r>
    </w:p>
    <w:p>
      <w:pPr>
        <w:pStyle w:val="Textoindependiente"/>
      </w:pPr>
    </w:p>
    <w:p>
      <w:pPr>
        <w:pStyle w:val="Ttulo2"/>
      </w:pPr>
      <w:r>
        <w:t>Secuencias y triggers observados</w:t>
      </w:r>
    </w:p>
    <w:p>
      <w:pPr>
        <w:pStyle w:val="Textoindependiente"/>
      </w:pPr>
    </w:p>
    <w:tbl>
      <w:tblPr>
        <w:tblStyle w:val="Cuadrculavistosa-nfasis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Objeto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Función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`SEQ_SAFI_MODULOS`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Secuencia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Generar identificadores para `SAFI_MODULOS`.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`SEQ_SAFI_MODULO_NODOS`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Secuencia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Generar identificadores para `SAFI_MODULO_NODOS`.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`TRG_SAFI_MODULOS_ID`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Trigger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Autopoblar `ID_MODULO` antes de insertar.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`TRG_SAFI_MODULO_NODOS_ID`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Trigger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Autopoblar `ID_MODULO_NODO` antes de insertar.</w:t>
            </w:r>
          </w:p>
        </w:tc>
      </w:tr>
    </w:tbl>
    <w:p>
      <w:pPr>
        <w:pStyle w:val="Descripcin"/>
        <w:jc w:val="center"/>
      </w:pPr>
      <w:r>
        <w:t>Tabla 29. Estructura documentada del modelo de datos</w:t>
      </w:r>
    </w:p>
    <w:p>
      <w:pPr>
        <w:pStyle w:val="Textoindependiente"/>
      </w:pPr>
    </w:p>
    <w:p>
      <w:pPr>
        <w:pStyle w:val="Ttulo1"/>
      </w:pPr>
      <w:r>
        <w:t>Reglas de Integridad y Convenciones Técnicas</w:t>
      </w:r>
    </w:p>
    <w:p>
      <w:pPr>
        <w:pStyle w:val="Textoindependiente"/>
      </w:pPr>
    </w:p>
    <w:p>
      <w:pPr>
        <w:pStyle w:val="Textoindependiente"/>
      </w:pPr>
      <w:r>
        <w:t>Las evidencias revisadas permiten identificar varias reglas activas en el diseño:</w:t>
      </w:r>
    </w:p>
    <w:p>
      <w:pPr>
        <w:pStyle w:val="Listaconvietas"/>
      </w:pPr>
      <w:r>
        <w:t>Uso extensivo de claves sustitutas numéricas para entidades principales.</w:t>
      </w:r>
    </w:p>
    <w:p>
      <w:pPr>
        <w:pStyle w:val="Listaconvietas"/>
      </w:pPr>
      <w:r>
        <w:t xml:space="preserve">Convención de columnas </w:t>
      </w:r>
      <w:r>
        <w:rPr>
          <w:rStyle w:val="Referenciasutil"/>
          <w:rFonts w:ascii="Courier New" w:hAnsi="Courier New"/>
          <w:sz w:val="19"/>
        </w:rPr>
        <w:t>ACTIVO</w:t>
      </w:r>
      <w:r>
        <w:t xml:space="preserve"> con valores tipo </w:t>
      </w:r>
      <w:r>
        <w:rPr>
          <w:rStyle w:val="Referenciasutil"/>
          <w:rFonts w:ascii="Courier New" w:hAnsi="Courier New"/>
          <w:sz w:val="19"/>
        </w:rPr>
        <w:t>S</w:t>
      </w:r>
      <w:r>
        <w:t xml:space="preserve"> y </w:t>
      </w:r>
      <w:r>
        <w:rPr>
          <w:rStyle w:val="Referenciasutil"/>
          <w:rFonts w:ascii="Courier New" w:hAnsi="Courier New"/>
          <w:sz w:val="19"/>
        </w:rPr>
        <w:t>N</w:t>
      </w:r>
      <w:r>
        <w:t xml:space="preserve"> para borrado lógico o estado operativo.</w:t>
      </w:r>
    </w:p>
    <w:p>
      <w:pPr>
        <w:pStyle w:val="Listaconvietas"/>
      </w:pPr>
      <w:r>
        <w:t>Incorporación de campos de auditoría como fechas de creación, modificación y eliminación, junto con usuario responsable.</w:t>
      </w:r>
    </w:p>
    <w:p>
      <w:pPr>
        <w:pStyle w:val="Listaconvietas"/>
      </w:pPr>
      <w:r>
        <w:t>Validación de unicidad en códigos de módulos y vínculos compuestos para prevenir duplicidad relacional.</w:t>
      </w:r>
    </w:p>
    <w:p>
      <w:pPr>
        <w:pStyle w:val="Listaconvietas"/>
      </w:pPr>
      <w:r>
        <w:t>Resolución de relaciones complejas mediante consultas recursivas y paquetes PL/SQL, no solo mediante joins simples desde la aplicación.</w:t>
      </w:r>
    </w:p>
    <w:p>
      <w:pPr>
        <w:pStyle w:val="Textoindependiente"/>
      </w:pPr>
      <w:r>
        <w:t>Estas convenciones favorecen trazabilidad y administración operativa, aunque incrementan la dependencia del comportamiento procedural en base de datos.</w:t>
      </w:r>
    </w:p>
    <w:p>
      <w:pPr>
        <w:pStyle w:val="Ttulo1"/>
      </w:pPr>
      <w:r>
        <w:t>Diccionario Técnico Resumido</w:t>
      </w:r>
    </w:p>
    <w:p>
      <w:pPr>
        <w:pStyle w:val="Textoindependiente"/>
      </w:pP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/>
            <w:r>
              <w:rPr>
                <w:b/>
              </w:rPr>
              <w:t>Objeto técnico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Categoría</w:t>
            </w:r>
          </w:p>
        </w:tc>
        <w:tc>
          <w:tcPr>
            <w:tcW w:type="dxa" w:w="3135"/>
            <w:shd w:fill="D9EAF7"/>
          </w:tcPr>
          <w:p>
            <w:r/>
            <w:r>
              <w:rPr>
                <w:b/>
              </w:rPr>
              <w:t>Descripción resumida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`ACC_TIPOS_NODO`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Catálogo NGAC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Tipificación semántica de nodos.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`ACC_NODOS`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Núcleo NGAC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Entidad central del grafo de seguridad y navegación.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`ACC_ASIGNACIONES`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Relación NGAC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Vínculos jerárquicos entre nodos.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`ACC_OPERACIONES`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Catálogo NGAC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Acciones autorizables del sistema.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`ACC_ASOCIACIONES`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Regla de permiso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Permisos permitidos entre sujeto, objeto y operación.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`ACC_PROHIBICIONES`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Regla de denegación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Restricciones explícitas sobre el mismo espacio de autorización.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`ACC_LOG_ERRORES`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Observabilidad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Registro de errores persistentes del sistema.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`SAFI_USUARIOS`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Catálogo de negocio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Usuarios administrativos del ecosistema SAFI.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`SAFI_ENTIDADES`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Catálogo de negocio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Entidades organizacionales.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`SAFI_UNIDADES`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Catálogo de negocio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Unidades organizacionales.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`SAFI_MODULOS`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Catálogo funcional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Módulos de negocio disponibles.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</w:rPr>
              <w:t>`SAFI_MODULO_NODOS`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Integración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</w:rPr>
              <w:t>Vínculo entre módulos y nodos del grafo.</w:t>
            </w:r>
          </w:p>
        </w:tc>
      </w:tr>
    </w:tbl>
    <w:p>
      <w:pPr>
        <w:pStyle w:val="Descripcin"/>
        <w:jc w:val="center"/>
      </w:pPr>
      <w:r>
        <w:t>Tabla 30. Estructura documentada del modelo de datos</w:t>
      </w:r>
    </w:p>
    <w:p>
      <w:pPr>
        <w:pStyle w:val="Textoindependiente"/>
      </w:pPr>
    </w:p>
    <w:p>
      <w:pPr>
        <w:pStyle w:val="Ttulo1"/>
      </w:pPr>
      <w:r>
        <w:t>Riesgos y Consideraciones de Evolución</w:t>
      </w:r>
    </w:p>
    <w:p>
      <w:pPr>
        <w:pStyle w:val="Textoindependiente"/>
      </w:pPr>
    </w:p>
    <w:p>
      <w:pPr>
        <w:pStyle w:val="Ttulo2"/>
      </w:pPr>
      <w:r>
        <w:t>Riesgos observados</w:t>
      </w:r>
    </w:p>
    <w:p>
      <w:pPr>
        <w:pStyle w:val="Textoindependiente"/>
      </w:pPr>
    </w:p>
    <w:p>
      <w:pPr>
        <w:pStyle w:val="Listaconvietas"/>
      </w:pPr>
      <w:r>
        <w:t>La alta dependencia de Oracle y de paquetes PL/SQL complejiza migraciones hacia otros motores.</w:t>
      </w:r>
    </w:p>
    <w:p>
      <w:pPr>
        <w:pStyle w:val="Listaconvietas"/>
      </w:pPr>
      <w:r>
        <w:t>El modelo de datos integra seguridad, navegación y negocio en estructuras interconectadas; cambios aislados pueden tener efectos transversales.</w:t>
      </w:r>
    </w:p>
    <w:p>
      <w:pPr>
        <w:pStyle w:val="Listaconvietas"/>
      </w:pPr>
      <w:r>
        <w:t>Las consultas diagnósticas reflejan que parte del entendimiento operacional del sistema depende de conocimiento experto sobre el grafo.</w:t>
      </w:r>
    </w:p>
    <w:p>
      <w:pPr>
        <w:pStyle w:val="Ttulo2"/>
      </w:pPr>
      <w:r>
        <w:t>Consideraciones de evolución</w:t>
      </w:r>
    </w:p>
    <w:p>
      <w:pPr>
        <w:pStyle w:val="Textoindependiente"/>
      </w:pPr>
    </w:p>
    <w:p>
      <w:pPr>
        <w:pStyle w:val="Listaconvietas"/>
      </w:pPr>
      <w:r>
        <w:t>Conviene mantener documentación sincronizada entre modelos TypeScript y objetos Oracle reales.</w:t>
      </w:r>
    </w:p>
    <w:p>
      <w:pPr>
        <w:pStyle w:val="Listaconvietas"/>
      </w:pPr>
      <w:r>
        <w:t>Resulta recomendable automatizar extracción futura de diccionario desde el diccionario de datos de Oracle para reducir divergencias.</w:t>
      </w:r>
    </w:p>
    <w:p>
      <w:pPr>
        <w:pStyle w:val="Listaconvietas"/>
      </w:pPr>
      <w:r>
        <w:t>La evolución del dominio SAFI debe preservar la compatibilidad con nodos y vínculos del modelo NGAC.</w:t>
      </w:r>
    </w:p>
    <w:p>
      <w:pPr>
        <w:pStyle w:val="Ttulo1"/>
      </w:pPr>
      <w:r>
        <w:t>Conclusión del Diseño de Datos</w:t>
      </w:r>
    </w:p>
    <w:p>
      <w:pPr>
        <w:pStyle w:val="Textoindependiente"/>
      </w:pPr>
    </w:p>
    <w:p>
      <w:pPr>
        <w:pStyle w:val="Textoindependiente"/>
      </w:pPr>
      <w:r>
        <w:t xml:space="preserve">El diseño de datos de </w:t>
      </w:r>
      <w:r>
        <w:rPr>
          <w:rStyle w:val="Fuerte"/>
          <w:b/>
        </w:rPr>
        <w:t>SAFI-NGAC</w:t>
      </w:r>
      <w:r>
        <w:t xml:space="preserve"> muestra una arquitectura persistente centrada en Oracle donde el grafo NGAC, los catálogos SAFI y la lógica procedural convergen para soportar control de acceso, navegación dinámica y administración operativa. El modelo no se limita a almacenar información: organiza decisiones, jerarquías y restricciones de negocio sobre un conjunto coherente de entidades relacionales y objetos procedurales.</w:t>
      </w:r>
    </w:p>
    <w:p>
      <w:pPr>
        <w:pStyle w:val="Textoindependiente"/>
      </w:pPr>
      <w:r>
        <w:t>Desde la perspectiva documental, esta línea base permite comprender el papel de cada entidad, su conexión con el backend y la forma en que los módulos de negocio se injertan sobre el núcleo de seguridad, habilitando mantenimiento técnico, auditoría y futuras tareas de refactorización controlada.</w:t>
      </w:r>
    </w:p>
    <w:p>
      <w:r>
        <w:br w:type="page"/>
      </w:r>
    </w:p>
    <w:p>
      <w:pPr>
        <w:pStyle w:val="Ttulo1"/>
        <w:jc w:val="center"/>
      </w:pPr>
      <w:r>
        <w:t>Ficha documental</w:t>
      </w:r>
    </w:p>
    <w:p>
      <w:pPr>
        <w:pStyle w:val="Textoindependiente"/>
      </w:pPr>
    </w:p>
    <w:p>
      <w:pPr>
        <w:pStyle w:val="Textoindependiente"/>
        <w:jc w:val="center"/>
      </w:pPr>
      <w:r>
        <w:t>Resumen documental consolidado del diseño de datos y diccionario técnico, ubicado al final del documento.</w:t>
      </w:r>
    </w:p>
    <w:tbl>
      <w:tblPr>
        <w:tblStyle w:val="Sombreadomedio1-nfasis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AF7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2351"/>
            <w:shd w:fill="D9EAF7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2351"/>
            <w:shd w:fill="D9EAF7"/>
          </w:tcPr>
          <w:p>
            <w:r/>
            <w:r>
              <w:rPr>
                <w:b/>
              </w:rPr>
              <w:t>Autor</w:t>
            </w:r>
          </w:p>
        </w:tc>
        <w:tc>
          <w:tcPr>
            <w:tcW w:type="dxa" w:w="2351"/>
            <w:shd w:fill="D9EAF7"/>
          </w:tcPr>
          <w:p>
            <w:r/>
            <w:r>
              <w:rPr>
                <w:b/>
              </w:rPr>
              <w:t>Cambios Realizados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</w:rPr>
              <w:t>**v1.0**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</w:rPr>
              <w:t>02 de Junio de 2026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</w:rPr>
              <w:t>Arquitectura de Software, Datos y Automatización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</w:rPr>
              <w:t>Creación inicial del diseño de datos y diccionario técnico a partir de modelos TypeScript, SQL y consultas Oracle observadas.</w:t>
            </w:r>
          </w:p>
        </w:tc>
      </w:tr>
    </w:tbl>
    <w:sectPr w:rsidR="00ED75A6" w:rsidSect="00BE21A6">
      <w:headerReference w:type="default" r:id="rId9"/>
      <w:footerReference w:type="default" r:id="rId10"/>
      <w:pgSz w:w="12240" w:h="15840"/>
      <w:pgMar w:top="1418" w:right="1418" w:bottom="1418" w:left="1418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iedepgina"/>
      <w:jc w:val="center"/>
    </w:pPr>
    <w:r>
      <w:t>SAFI-NGAC - Diseño de Datos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Encabezado"/>
    </w:pPr>
    <w:r>
      <w:t>SAFI-NGAC - Diseño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6BA5C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D4256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795CC0"/>
    <w:multiLevelType w:val="multilevel"/>
    <w:tmpl w:val="B112B38E"/>
    <w:lvl w:ilvl="0">
      <w:start w:val="1"/>
      <w:numFmt w:val="decimal"/>
      <w:pStyle w:val="Ttulo2"/>
      <w:lvlText w:val="%1."/>
      <w:lvlJc w:val="left"/>
      <w:pPr>
        <w:ind w:left="1418" w:hanging="1418"/>
      </w:pPr>
      <w:rPr>
        <w:rFonts w:hint="default"/>
      </w:rPr>
    </w:lvl>
    <w:lvl w:ilvl="1">
      <w:start w:val="1"/>
      <w:numFmt w:val="decimal"/>
      <w:pStyle w:val="Ttulo3"/>
      <w:lvlText w:val="%1.%2."/>
      <w:lvlJc w:val="left"/>
      <w:pPr>
        <w:ind w:left="1418" w:hanging="1418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ind w:left="1418" w:hanging="1418"/>
      </w:pPr>
      <w:rPr>
        <w:rFonts w:hint="default"/>
      </w:rPr>
    </w:lvl>
    <w:lvl w:ilvl="3">
      <w:start w:val="1"/>
      <w:numFmt w:val="decimal"/>
      <w:pStyle w:val="Ttulo5"/>
      <w:lvlText w:val="%1.%2.%3.%4.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pStyle w:val="Ttulo6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18" w:hanging="141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18" w:hanging="141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18" w:hanging="141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418" w:hanging="1418"/>
      </w:pPr>
      <w:rPr>
        <w:rFonts w:hint="default"/>
      </w:rPr>
    </w:lvl>
  </w:abstractNum>
  <w:num w:numId="1" w16cid:durableId="745422031">
    <w:abstractNumId w:val="8"/>
  </w:num>
  <w:num w:numId="2" w16cid:durableId="68315363">
    <w:abstractNumId w:val="6"/>
  </w:num>
  <w:num w:numId="3" w16cid:durableId="513768171">
    <w:abstractNumId w:val="5"/>
  </w:num>
  <w:num w:numId="4" w16cid:durableId="1769616427">
    <w:abstractNumId w:val="4"/>
  </w:num>
  <w:num w:numId="5" w16cid:durableId="961620595">
    <w:abstractNumId w:val="7"/>
  </w:num>
  <w:num w:numId="6" w16cid:durableId="2093039241">
    <w:abstractNumId w:val="3"/>
  </w:num>
  <w:num w:numId="7" w16cid:durableId="1638024748">
    <w:abstractNumId w:val="2"/>
  </w:num>
  <w:num w:numId="8" w16cid:durableId="681858238">
    <w:abstractNumId w:val="1"/>
  </w:num>
  <w:num w:numId="9" w16cid:durableId="1540896504">
    <w:abstractNumId w:val="0"/>
  </w:num>
  <w:num w:numId="10" w16cid:durableId="7803464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1C5"/>
    <w:rsid w:val="0029639D"/>
    <w:rsid w:val="00326F90"/>
    <w:rsid w:val="00543AAC"/>
    <w:rsid w:val="00595F87"/>
    <w:rsid w:val="00606832"/>
    <w:rsid w:val="00640749"/>
    <w:rsid w:val="007F5E3B"/>
    <w:rsid w:val="00815BE3"/>
    <w:rsid w:val="00A26D09"/>
    <w:rsid w:val="00A5314B"/>
    <w:rsid w:val="00A902FF"/>
    <w:rsid w:val="00AA1D8D"/>
    <w:rsid w:val="00B47730"/>
    <w:rsid w:val="00BE21A6"/>
    <w:rsid w:val="00CB0664"/>
    <w:rsid w:val="00ED75A6"/>
    <w:rsid w:val="00EF6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36FF61"/>
  <w14:defaultImageDpi w14:val="300"/>
  <w15:docId w15:val="{D00F9DCA-2B8A-4808-ADE8-F86B2385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5A6"/>
    <w:pPr>
      <w:spacing w:after="0" w:line="240" w:lineRule="auto"/>
      <w:jc w:val="both"/>
    </w:pPr>
    <w:rPr>
      <w:rFonts w:ascii="Comic Sans MS" w:hAnsi="Comic Sans MS"/>
      <w:color w:val="333333"/>
      <w:sz w:val="24"/>
      <w:lang w:val="es-C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95F87"/>
    <w:pPr>
      <w:keepNext/>
      <w:keepLines/>
      <w:jc w:val="center"/>
      <w:outlineLvl w:val="0"/>
    </w:pPr>
    <w:rPr>
      <w:rFonts w:eastAsiaTheme="majorEastAsia" w:cstheme="majorBidi"/>
      <w:b/>
      <w:bCs/>
      <w:color w:val="0F243E" w:themeColor="text2" w:themeShade="80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314B"/>
    <w:pPr>
      <w:keepNext/>
      <w:keepLines/>
      <w:numPr>
        <w:numId w:val="10"/>
      </w:numPr>
      <w:outlineLvl w:val="1"/>
    </w:pPr>
    <w:rPr>
      <w:rFonts w:eastAsiaTheme="majorEastAsia" w:cstheme="majorBidi"/>
      <w:b/>
      <w:bCs/>
      <w:color w:val="0F243E" w:themeColor="text2" w:themeShade="8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3AAC"/>
    <w:pPr>
      <w:keepNext/>
      <w:keepLines/>
      <w:numPr>
        <w:ilvl w:val="1"/>
        <w:numId w:val="10"/>
      </w:numPr>
      <w:outlineLvl w:val="2"/>
    </w:pPr>
    <w:rPr>
      <w:rFonts w:eastAsiaTheme="majorEastAsia" w:cstheme="majorBidi"/>
      <w:b/>
      <w:bCs/>
      <w:color w:val="0F243E" w:themeColor="text2" w:themeShade="80"/>
      <w:sz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AAC"/>
    <w:pPr>
      <w:keepNext/>
      <w:keepLines/>
      <w:numPr>
        <w:ilvl w:val="2"/>
        <w:numId w:val="10"/>
      </w:numPr>
      <w:outlineLvl w:val="3"/>
    </w:pPr>
    <w:rPr>
      <w:rFonts w:eastAsiaTheme="majorEastAsia" w:cstheme="majorBidi"/>
      <w:b/>
      <w:bCs/>
      <w:i/>
      <w:iCs/>
      <w:color w:val="0F243E" w:themeColor="text2" w:themeShade="80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543AAC"/>
    <w:pPr>
      <w:spacing w:after="0" w:line="240" w:lineRule="auto"/>
    </w:pPr>
    <w:rPr>
      <w:rFonts w:ascii="Comic Sans MS" w:hAnsi="Comic Sans MS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595F87"/>
    <w:rPr>
      <w:rFonts w:ascii="Comic Sans MS" w:eastAsiaTheme="majorEastAsia" w:hAnsi="Comic Sans MS" w:cstheme="majorBidi"/>
      <w:b/>
      <w:bCs/>
      <w:color w:val="0F243E" w:themeColor="text2" w:themeShade="80"/>
      <w:sz w:val="40"/>
      <w:szCs w:val="28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A5314B"/>
    <w:rPr>
      <w:rFonts w:ascii="Comic Sans MS" w:eastAsiaTheme="majorEastAsia" w:hAnsi="Comic Sans MS" w:cstheme="majorBidi"/>
      <w:b/>
      <w:bCs/>
      <w:color w:val="0F243E" w:themeColor="text2" w:themeShade="80"/>
      <w:sz w:val="36"/>
      <w:szCs w:val="26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543AAC"/>
    <w:rPr>
      <w:rFonts w:ascii="Comic Sans MS" w:eastAsiaTheme="majorEastAsia" w:hAnsi="Comic Sans MS" w:cstheme="majorBidi"/>
      <w:b/>
      <w:bCs/>
      <w:color w:val="0F243E" w:themeColor="text2" w:themeShade="80"/>
      <w:sz w:val="32"/>
    </w:rPr>
  </w:style>
  <w:style w:type="paragraph" w:styleId="Ttulo">
    <w:name w:val="Title"/>
    <w:basedOn w:val="Normal"/>
    <w:next w:val="Normal"/>
    <w:link w:val="TtuloCar"/>
    <w:uiPriority w:val="10"/>
    <w:qFormat/>
    <w:rsid w:val="00543AAC"/>
    <w:pPr>
      <w:pBdr>
        <w:bottom w:val="single" w:sz="18" w:space="4" w:color="0F243E" w:themeColor="text2" w:themeShade="80"/>
      </w:pBdr>
      <w:contextualSpacing/>
      <w:jc w:val="center"/>
    </w:pPr>
    <w:rPr>
      <w:rFonts w:eastAsiaTheme="majorEastAsia" w:cstheme="majorBidi"/>
      <w:b/>
      <w:color w:val="0F243E" w:themeColor="text2" w:themeShade="8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43AAC"/>
    <w:rPr>
      <w:rFonts w:ascii="Comic Sans MS" w:eastAsiaTheme="majorEastAsia" w:hAnsi="Comic Sans MS" w:cstheme="majorBidi"/>
      <w:b/>
      <w:color w:val="0F243E" w:themeColor="text2" w:themeShade="8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AAC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43AAC"/>
    <w:rPr>
      <w:rFonts w:ascii="Comic Sans MS" w:eastAsiaTheme="majorEastAsia" w:hAnsi="Comic Sans MS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2541C5"/>
    <w:pPr>
      <w:numPr>
        <w:numId w:val="1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vietas2">
    <w:name w:val="List Bullet 2"/>
    <w:basedOn w:val="Normal"/>
    <w:uiPriority w:val="99"/>
    <w:unhideWhenUsed/>
    <w:rsid w:val="00A5314B"/>
    <w:pPr>
      <w:numPr>
        <w:numId w:val="2"/>
      </w:numPr>
      <w:tabs>
        <w:tab w:val="clear" w:pos="720"/>
        <w:tab w:val="left" w:pos="567"/>
        <w:tab w:val="left" w:pos="1134"/>
      </w:tabs>
      <w:ind w:left="1134" w:hanging="567"/>
      <w:contextualSpacing/>
    </w:pPr>
  </w:style>
  <w:style w:type="paragraph" w:styleId="Listaconvietas3">
    <w:name w:val="List Bullet 3"/>
    <w:basedOn w:val="Normal"/>
    <w:uiPriority w:val="99"/>
    <w:unhideWhenUsed/>
    <w:rsid w:val="00A5314B"/>
    <w:pPr>
      <w:numPr>
        <w:numId w:val="3"/>
      </w:numPr>
      <w:tabs>
        <w:tab w:val="clear" w:pos="1080"/>
        <w:tab w:val="left" w:pos="1134"/>
      </w:tabs>
      <w:ind w:left="1701" w:hanging="567"/>
      <w:contextualSpacing/>
    </w:pPr>
  </w:style>
  <w:style w:type="paragraph" w:styleId="Listaconnmeros">
    <w:name w:val="List Number"/>
    <w:basedOn w:val="Normal"/>
    <w:autoRedefine/>
    <w:uiPriority w:val="99"/>
    <w:unhideWhenUsed/>
    <w:qFormat/>
    <w:rsid w:val="002541C5"/>
    <w:pPr>
      <w:numPr>
        <w:numId w:val="5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543AA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543AAC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AAC"/>
    <w:rPr>
      <w:rFonts w:ascii="Comic Sans MS" w:eastAsiaTheme="majorEastAsia" w:hAnsi="Comic Sans MS" w:cstheme="majorBidi"/>
      <w:b/>
      <w:bCs/>
      <w:i/>
      <w:iCs/>
      <w:color w:val="0F243E" w:themeColor="text2" w:themeShade="80"/>
      <w:sz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uiPriority w:val="22"/>
    <w:qFormat/>
    <w:rsid w:val="00543AAC"/>
    <w:rPr>
      <w:rFonts w:ascii="Comic Sans MS" w:hAnsi="Comic Sans MS"/>
      <w:b/>
      <w:color w:val="auto"/>
      <w:lang w:val="es-CL"/>
    </w:rPr>
  </w:style>
  <w:style w:type="character" w:styleId="nfasis">
    <w:name w:val="Emphasis"/>
    <w:basedOn w:val="Fuentedeprrafopredeter"/>
    <w:uiPriority w:val="20"/>
    <w:qFormat/>
    <w:rsid w:val="00543AAC"/>
    <w:rPr>
      <w:rFonts w:ascii="Comic Sans MS" w:hAnsi="Comic Sans M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543AAC"/>
    <w:rPr>
      <w:rFonts w:ascii="Comic Sans MS" w:hAnsi="Comic Sans M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43AAC"/>
    <w:rPr>
      <w:rFonts w:ascii="Comic Sans MS" w:hAnsi="Comic Sans M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543AAC"/>
    <w:rPr>
      <w:rFonts w:ascii="Comic Sans MS" w:hAnsi="Comic Sans M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43AAC"/>
    <w:rPr>
      <w:rFonts w:ascii="Comic Sans MS" w:hAnsi="Comic Sans M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ietan1">
    <w:name w:val="Viñeta n1"/>
    <w:basedOn w:val="Listaconvietas"/>
    <w:rsid w:val="00A5314B"/>
  </w:style>
  <w:style w:type="paragraph" w:customStyle="1" w:styleId="Estilo1">
    <w:name w:val="Estilo1"/>
    <w:basedOn w:val="Vietan1"/>
    <w:autoRedefine/>
    <w:rsid w:val="00A5314B"/>
  </w:style>
  <w:style w:type="character" w:customStyle="1" w:styleId="SinespaciadoCar">
    <w:name w:val="Sin espaciado Car"/>
    <w:basedOn w:val="Fuentedeprrafopredeter"/>
    <w:link w:val="Sinespaciado"/>
    <w:uiPriority w:val="1"/>
    <w:rsid w:val="00BE21A6"/>
    <w:rPr>
      <w:rFonts w:ascii="Comic Sans MS" w:hAnsi="Comic Sans MS"/>
      <w:sz w:val="24"/>
    </w:rPr>
  </w:style>
  <w:style w:type="paragraph" w:customStyle="1" w:styleId="Warning">
    <w:name w:val="Warning"/>
    <w:basedOn w:val="Normal"/>
    <w:autoRedefine/>
    <w:qFormat/>
    <w:rsid w:val="00595F87"/>
    <w:pPr>
      <w:shd w:val="solid" w:color="EAF1DD" w:themeColor="accent3" w:themeTint="33" w:fill="auto"/>
    </w:pPr>
    <w:rPr>
      <w:color w:val="EE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</Words>
  <Characters>425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SAFI-NGAC</dc:title>
  <dc:subject>Acta de Constitución del Proyecto</dc:subject>
  <dc:creator>Gerardo Paiva</dc:creator>
  <cp:keywords/>
  <dc:description>generated by python-docx</dc:description>
  <cp:lastModifiedBy>Gerardo Paiva</cp:lastModifiedBy>
  <cp:revision>2</cp:revision>
  <dcterms:created xsi:type="dcterms:W3CDTF">2026-06-02T18:54:00Z</dcterms:created>
  <dcterms:modified xsi:type="dcterms:W3CDTF">2026-06-02T18:54:00Z</dcterms:modified>
  <cp:category/>
</cp:coreProperties>
</file>