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“Halo”博客系统</w:t>
      </w:r>
    </w:p>
    <w:p>
      <w:pPr>
        <w:jc w:val="center"/>
        <w:rPr>
          <w:rFonts w:ascii="微软雅黑" w:hAnsi="微软雅黑" w:eastAsia="微软雅黑"/>
        </w:rPr>
      </w:pPr>
    </w:p>
    <w:sdt>
      <w:sdtPr>
        <w:rPr>
          <w:rFonts w:ascii="微软雅黑" w:hAnsi="微软雅黑" w:eastAsia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{801f053c-7a94-40a0-aee9-587487d42dd5}"/>
        </w:placeholder>
      </w:sdtPr>
      <w:sdtEndPr>
        <w:rPr>
          <w:rFonts w:ascii="微软雅黑" w:hAnsi="微软雅黑" w:eastAsia="微软雅黑"/>
          <w:b/>
          <w:sz w:val="84"/>
          <w:szCs w:val="84"/>
        </w:rPr>
      </w:sdtEndPr>
      <w:sdtContent>
        <w:p>
          <w:pPr>
            <w:jc w:val="center"/>
            <w:rPr>
              <w:rFonts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软件测试说明书</w:t>
          </w:r>
        </w:p>
      </w:sdtContent>
    </w:sdt>
    <w:p>
      <w:pPr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</w:t>
      </w:r>
      <w:r>
        <w:rPr>
          <w:rFonts w:hint="eastAsia" w:ascii="微软雅黑" w:hAnsi="微软雅黑" w:eastAsia="微软雅黑"/>
          <w:b/>
          <w:sz w:val="28"/>
          <w:szCs w:val="28"/>
          <w:lang w:eastAsia="zh-CN"/>
        </w:rPr>
        <w:t>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1.1</w:t>
      </w:r>
      <w:bookmarkStart w:id="32" w:name="_GoBack"/>
      <w:bookmarkEnd w:id="32"/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ind w:firstLine="2660" w:firstLineChars="950"/>
        <w:rPr>
          <w:rFonts w:hint="default" w:ascii="微软雅黑" w:hAnsi="微软雅黑" w:eastAsia="微软雅黑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28"/>
          <w:szCs w:val="28"/>
        </w:rPr>
        <w:t>编写：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_______梁博裕________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校对：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_______张赟__________</w:t>
      </w:r>
    </w:p>
    <w:p>
      <w:pPr>
        <w:ind w:firstLine="2660" w:firstLineChars="950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审核：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_______王祉__________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批准：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_______冯憬天________</w:t>
      </w: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both"/>
        <w:rPr>
          <w:rFonts w:ascii="微软雅黑" w:hAnsi="微软雅黑" w:eastAsia="微软雅黑"/>
        </w:rPr>
      </w:pPr>
    </w:p>
    <w:p>
      <w:pPr>
        <w:jc w:val="center"/>
        <w:rPr>
          <w:rFonts w:hint="default" w:ascii="微软雅黑" w:hAnsi="微软雅黑" w:eastAsia="微软雅黑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sdt>
      <w:sdtPr>
        <w:rPr>
          <w:rFonts w:hint="eastAsia" w:ascii="微软雅黑" w:hAnsi="微软雅黑" w:eastAsia="微软雅黑"/>
          <w:b/>
          <w:sz w:val="28"/>
          <w:szCs w:val="28"/>
        </w:rPr>
        <w:alias w:val="请输入文档发布日期"/>
        <w:tag w:val="请输入文档发布日期"/>
        <w:id w:val="919448599"/>
        <w:placeholder>
          <w:docPart w:val="{34bf5e4e-ab60-4244-9238-55396f3e37ed}"/>
        </w:placeholder>
        <w:date w:fullDate="2011-10-19T00:00:00Z">
          <w:dateFormat w:val="yyyy年M月"/>
          <w:lid w:val="zh-CN"/>
          <w:storeMappedDataAs w:val="datetime"/>
          <w:calendar w:val="gregorian"/>
        </w:date>
      </w:sdtPr>
      <w:sdtEndPr>
        <w:rPr>
          <w:rFonts w:hint="eastAsia" w:ascii="微软雅黑" w:hAnsi="微软雅黑" w:eastAsia="微软雅黑"/>
          <w:b/>
          <w:sz w:val="28"/>
          <w:szCs w:val="28"/>
        </w:rPr>
      </w:sdtEndPr>
      <w:sdtContent>
        <w:p>
          <w:pPr>
            <w:jc w:val="center"/>
          </w:pP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2020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年</w:t>
          </w: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06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月</w:t>
          </w:r>
        </w:p>
      </w:sdtContent>
    </w:sdt>
    <w:p>
      <w:pPr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目  录</w:t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</w:instrText>
      </w:r>
      <w:r>
        <w:rPr>
          <w:rFonts w:hint="eastAsia" w:ascii="微软雅黑" w:hAnsi="微软雅黑" w:eastAsia="微软雅黑"/>
        </w:rPr>
        <w:instrText xml:space="preserve">TOC \o "1-3" \h \z \u</w:instrText>
      </w:r>
      <w:r>
        <w:rPr>
          <w:rFonts w:ascii="微软雅黑" w:hAnsi="微软雅黑" w:eastAsia="微软雅黑"/>
        </w:rPr>
        <w:instrText xml:space="preserve">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_Toc19098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 引言</w:t>
      </w:r>
      <w:r>
        <w:tab/>
      </w:r>
      <w:r>
        <w:fldChar w:fldCharType="begin"/>
      </w:r>
      <w:r>
        <w:instrText xml:space="preserve"> PAGEREF _Toc19098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_Toc17965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1.1 文档标识</w:t>
      </w:r>
      <w:r>
        <w:tab/>
      </w:r>
      <w:r>
        <w:fldChar w:fldCharType="begin"/>
      </w:r>
      <w:r>
        <w:instrText xml:space="preserve"> PAGEREF _Toc17965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_Toc14287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1.2 项目概述</w:t>
      </w:r>
      <w:r>
        <w:tab/>
      </w:r>
      <w:r>
        <w:fldChar w:fldCharType="begin"/>
      </w:r>
      <w:r>
        <w:instrText xml:space="preserve"> PAGEREF _Toc14287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_Toc11016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1.3 文档概述</w:t>
      </w:r>
      <w:r>
        <w:tab/>
      </w:r>
      <w:r>
        <w:fldChar w:fldCharType="begin"/>
      </w:r>
      <w:r>
        <w:instrText xml:space="preserve"> PAGEREF _Toc11016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_Toc22900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参考文档</w:t>
      </w:r>
      <w:r>
        <w:tab/>
      </w:r>
      <w:r>
        <w:fldChar w:fldCharType="begin"/>
      </w:r>
      <w:r>
        <w:instrText xml:space="preserve"> PAGEREF _Toc22900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_Toc21657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测试环境</w:t>
      </w:r>
      <w:r>
        <w:tab/>
      </w:r>
      <w:r>
        <w:fldChar w:fldCharType="begin"/>
      </w:r>
      <w:r>
        <w:instrText xml:space="preserve"> PAGEREF _Toc21657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_Toc13280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软硬件环境要求</w:t>
      </w:r>
      <w:r>
        <w:tab/>
      </w:r>
      <w:r>
        <w:fldChar w:fldCharType="begin"/>
      </w:r>
      <w:r>
        <w:instrText xml:space="preserve"> PAGEREF _Toc13280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_Toc14356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测试规划</w:t>
      </w:r>
      <w:r>
        <w:tab/>
      </w:r>
      <w:r>
        <w:fldChar w:fldCharType="begin"/>
      </w:r>
      <w:r>
        <w:instrText xml:space="preserve"> PAGEREF _Toc14356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_Toc18634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基础功能</w:t>
      </w:r>
      <w:r>
        <w:tab/>
      </w:r>
      <w:r>
        <w:fldChar w:fldCharType="begin"/>
      </w:r>
      <w:r>
        <w:instrText xml:space="preserve"> PAGEREF _Toc18634 </w:instrText>
      </w:r>
      <w:r>
        <w:fldChar w:fldCharType="separate"/>
      </w:r>
      <w:r>
        <w:t>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_Toc29796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博客功能</w:t>
      </w:r>
      <w:r>
        <w:tab/>
      </w:r>
      <w:r>
        <w:fldChar w:fldCharType="begin"/>
      </w:r>
      <w:r>
        <w:instrText xml:space="preserve"> PAGEREF _Toc29796 </w:instrText>
      </w:r>
      <w:r>
        <w:fldChar w:fldCharType="separate"/>
      </w:r>
      <w:r>
        <w:t>14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_Toc30550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  <w:lang w:val="en-US" w:eastAsia="zh-CN"/>
        </w:rPr>
        <w:t>3.3 评论功能</w:t>
      </w:r>
      <w:r>
        <w:tab/>
      </w:r>
      <w:r>
        <w:fldChar w:fldCharType="begin"/>
      </w:r>
      <w:r>
        <w:instrText xml:space="preserve"> PAGEREF _Toc30550 </w:instrText>
      </w:r>
      <w:r>
        <w:fldChar w:fldCharType="separate"/>
      </w:r>
      <w:r>
        <w:t>32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_Toc16497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5需求的可追踪性</w:t>
      </w:r>
      <w:r>
        <w:tab/>
      </w:r>
      <w:r>
        <w:fldChar w:fldCharType="begin"/>
      </w:r>
      <w:r>
        <w:instrText xml:space="preserve"> PAGEREF _Toc16497 </w:instrText>
      </w:r>
      <w:r>
        <w:fldChar w:fldCharType="separate"/>
      </w:r>
      <w:r>
        <w:t>43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_Toc1465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6注解</w:t>
      </w:r>
      <w:r>
        <w:tab/>
      </w:r>
      <w:r>
        <w:fldChar w:fldCharType="begin"/>
      </w:r>
      <w:r>
        <w:instrText xml:space="preserve"> PAGEREF _Toc1465 </w:instrText>
      </w:r>
      <w:r>
        <w:fldChar w:fldCharType="separate"/>
      </w:r>
      <w:r>
        <w:t>44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tabs>
          <w:tab w:val="right" w:leader="dot" w:pos="8306"/>
          <w:tab w:val="clear" w:pos="8296"/>
        </w:tabs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HYPERLINK \l _Toc20683 </w:instrText>
      </w:r>
      <w:r>
        <w:rPr>
          <w:rFonts w:ascii="微软雅黑" w:hAnsi="微软雅黑" w:eastAsia="微软雅黑"/>
        </w:rPr>
        <w:fldChar w:fldCharType="separate"/>
      </w:r>
      <w:r>
        <w:rPr>
          <w:rFonts w:hint="eastAsia"/>
        </w:rPr>
        <w:t>附录</w:t>
      </w:r>
      <w:r>
        <w:tab/>
      </w:r>
      <w:r>
        <w:fldChar w:fldCharType="begin"/>
      </w:r>
      <w:r>
        <w:instrText xml:space="preserve"> PAGEREF _Toc20683 </w:instrText>
      </w:r>
      <w:r>
        <w:fldChar w:fldCharType="separate"/>
      </w:r>
      <w:r>
        <w:t>44</w:t>
      </w:r>
      <w: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bidi w:val="0"/>
      </w:pPr>
      <w:bookmarkStart w:id="0" w:name="_Toc19098"/>
      <w:r>
        <w:rPr>
          <w:rFonts w:hint="eastAsia"/>
        </w:rPr>
        <w:t>1 引言</w:t>
      </w:r>
      <w:bookmarkEnd w:id="0"/>
    </w:p>
    <w:p>
      <w:pPr>
        <w:pStyle w:val="3"/>
        <w:bidi w:val="0"/>
      </w:pPr>
      <w:bookmarkStart w:id="1" w:name="_Toc17965"/>
      <w:r>
        <w:rPr>
          <w:rFonts w:hint="eastAsia"/>
        </w:rPr>
        <w:t>1.1 文档标识</w:t>
      </w:r>
      <w:bookmarkEnd w:id="1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中文名称：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软件测试说明》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英文名称</w:t>
      </w:r>
      <w:r>
        <w:rPr>
          <w:rFonts w:hint="eastAsia"/>
          <w:lang w:eastAsia="zh-CN"/>
        </w:rPr>
        <w:t>：</w:t>
      </w:r>
      <w:r>
        <w:rPr>
          <w:rFonts w:hint="default"/>
          <w:lang w:val="en-US"/>
        </w:rPr>
        <w:t>“Software Testing</w:t>
      </w:r>
      <w:r>
        <w:rPr>
          <w:rFonts w:hint="eastAsia"/>
          <w:lang w:val="en-US" w:eastAsia="zh-CN"/>
        </w:rPr>
        <w:t xml:space="preserve"> Description</w:t>
      </w:r>
      <w:r>
        <w:rPr>
          <w:rFonts w:hint="default"/>
          <w:lang w:val="en-US"/>
        </w:rPr>
        <w:t>”</w:t>
      </w:r>
      <w:r>
        <w:rPr>
          <w:rFonts w:hint="eastAsia"/>
          <w:lang w:val="en-US" w:eastAsia="zh-CN"/>
        </w:rPr>
        <w:t>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文档版本：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1.0</w:t>
      </w:r>
      <w:r>
        <w:rPr>
          <w:rFonts w:hint="eastAsia"/>
          <w:lang w:eastAsia="zh-CN"/>
        </w:rPr>
        <w:t>”。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文档编号：“</w:t>
      </w:r>
      <w:r>
        <w:rPr>
          <w:rFonts w:hint="eastAsia"/>
          <w:lang w:val="en-US" w:eastAsia="zh-CN"/>
        </w:rPr>
        <w:t>NPU-HALO-STD-1.0</w:t>
      </w:r>
      <w:r>
        <w:rPr>
          <w:rFonts w:hint="default"/>
          <w:lang w:val="en-US" w:eastAsia="zh-CN"/>
        </w:rPr>
        <w:t>”</w:t>
      </w:r>
    </w:p>
    <w:p>
      <w:pPr>
        <w:pStyle w:val="3"/>
        <w:bidi w:val="0"/>
      </w:pPr>
      <w:bookmarkStart w:id="2" w:name="_Toc14287"/>
      <w:r>
        <w:rPr>
          <w:rFonts w:hint="eastAsia"/>
        </w:rPr>
        <w:t>1.2 项目概述</w:t>
      </w:r>
      <w:bookmarkEnd w:id="2"/>
    </w:p>
    <w:p>
      <w:pPr>
        <w:bidi w:val="0"/>
        <w:rPr>
          <w:rFonts w:ascii="微软雅黑" w:hAnsi="微软雅黑" w:eastAsia="微软雅黑"/>
        </w:rPr>
      </w:pPr>
      <w:r>
        <w:rPr>
          <w:rFonts w:hint="eastAsia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bidi w:val="0"/>
      </w:pPr>
      <w:bookmarkStart w:id="3" w:name="_Toc11016"/>
      <w:r>
        <w:rPr>
          <w:rFonts w:hint="eastAsia"/>
        </w:rPr>
        <w:t>1.3 文档概述</w:t>
      </w:r>
      <w:bookmarkEnd w:id="3"/>
    </w:p>
    <w:p>
      <w:pPr>
        <w:bidi w:val="0"/>
        <w:rPr>
          <w:rFonts w:hint="eastAsia"/>
        </w:rPr>
      </w:pPr>
      <w:r>
        <w:rPr>
          <w:rFonts w:hint="eastAsia"/>
        </w:rPr>
        <w:t>本文档依据国家标准</w:t>
      </w:r>
      <w:r>
        <w:fldChar w:fldCharType="begin"/>
      </w:r>
      <w:r>
        <w:instrText xml:space="preserve"> HYPERLINK "file:///F:\\各种\\软件文档写作\\AndroidUI项目展示\\资料\\GBT%208567-2006%20计算机软件文档编制规范.pdf" </w:instrText>
      </w:r>
      <w:r>
        <w:fldChar w:fldCharType="separate"/>
      </w:r>
      <w:r>
        <w:rPr>
          <w:rFonts w:hint="eastAsia"/>
        </w:rPr>
        <w:t>《</w:t>
      </w:r>
      <w:r>
        <w:t>GB/T 8567-2006</w:t>
      </w:r>
      <w:r>
        <w:rPr>
          <w:rFonts w:hint="eastAsia"/>
        </w:rPr>
        <w:t>计算机软件文档编制规范》</w:t>
      </w:r>
      <w:r>
        <w:rPr>
          <w:rFonts w:hint="eastAsia"/>
        </w:rPr>
        <w:fldChar w:fldCharType="end"/>
      </w:r>
      <w:r>
        <w:rPr>
          <w:rFonts w:hint="eastAsia"/>
        </w:rPr>
        <w:t>制定，对</w:t>
      </w:r>
      <w:r>
        <w:rPr>
          <w:rFonts w:hint="eastAsia"/>
          <w:lang w:val="en-US" w:eastAsia="zh-CN"/>
        </w:rPr>
        <w:t>Halo博客系统</w:t>
      </w:r>
      <w:r>
        <w:rPr>
          <w:rFonts w:hint="eastAsia"/>
        </w:rPr>
        <w:t>的各个功能模块编写模块测试用例，进行单元测试，对整套用户界面编写集成测试用例，进行集成测试。属于技术文档，仅限项目相关人员阅读。</w:t>
      </w:r>
    </w:p>
    <w:p>
      <w:pPr>
        <w:pStyle w:val="3"/>
      </w:pPr>
      <w:bookmarkStart w:id="4" w:name="_Toc22900"/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参考文档</w:t>
      </w:r>
      <w:bookmarkEnd w:id="4"/>
    </w:p>
    <w:p>
      <w:pPr>
        <w:numPr>
          <w:ilvl w:val="0"/>
          <w:numId w:val="1"/>
        </w:numPr>
        <w:bidi w:val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</w:rPr>
        <w:t>《</w:t>
      </w:r>
      <w:r>
        <w:rPr>
          <w:rStyle w:val="13"/>
          <w:rFonts w:ascii="微软雅黑" w:hAnsi="微软雅黑" w:eastAsia="微软雅黑"/>
        </w:rPr>
        <w:t>GB/T 8567-2006</w:t>
      </w:r>
      <w:r>
        <w:rPr>
          <w:rStyle w:val="13"/>
          <w:rFonts w:hint="eastAsia" w:ascii="微软雅黑" w:hAnsi="微软雅黑" w:eastAsia="微软雅黑"/>
        </w:rPr>
        <w:t>计算机软件文档编制规范》</w:t>
      </w:r>
      <w:r>
        <w:rPr>
          <w:rStyle w:val="13"/>
          <w:rFonts w:hint="eastAsia" w:ascii="微软雅黑" w:hAnsi="微软雅黑" w:eastAsia="微软雅黑"/>
        </w:rPr>
        <w:fldChar w:fldCharType="end"/>
      </w:r>
      <w:r>
        <w:rPr>
          <w:rFonts w:hint="eastAsia"/>
        </w:rPr>
        <w:t>，国家标准</w:t>
      </w:r>
    </w:p>
    <w:p>
      <w:pPr>
        <w:numPr>
          <w:ilvl w:val="0"/>
          <w:numId w:val="1"/>
        </w:numPr>
        <w:bidi w:val="0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-SRS-</w:t>
      </w:r>
      <w:r>
        <w:rPr>
          <w:rFonts w:hint="eastAsia" w:ascii="微软雅黑" w:hAnsi="微软雅黑" w:eastAsia="微软雅黑"/>
          <w:lang w:val="en-US" w:eastAsia="zh-CN"/>
        </w:rPr>
        <w:t>1</w:t>
      </w:r>
      <w:r>
        <w:rPr>
          <w:rFonts w:hint="eastAsia" w:ascii="微软雅黑" w:hAnsi="微软雅黑" w:eastAsia="微软雅黑"/>
        </w:rPr>
        <w:t>.0软件需求规格说明》，本项目开发人员编写</w:t>
      </w:r>
    </w:p>
    <w:p>
      <w:pPr>
        <w:numPr>
          <w:ilvl w:val="0"/>
          <w:numId w:val="1"/>
        </w:numPr>
        <w:bidi w:val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</w:t>
      </w:r>
      <w:r>
        <w:rPr>
          <w:rFonts w:hint="eastAsia" w:ascii="微软雅黑" w:hAnsi="微软雅黑" w:eastAsia="微软雅黑"/>
          <w:lang w:val="en-US" w:eastAsia="zh-CN"/>
        </w:rPr>
        <w:t>HALO</w:t>
      </w:r>
      <w:r>
        <w:rPr>
          <w:rFonts w:hint="eastAsia" w:ascii="微软雅黑" w:hAnsi="微软雅黑" w:eastAsia="微软雅黑"/>
        </w:rPr>
        <w:t>-SUM-</w:t>
      </w:r>
      <w:r>
        <w:rPr>
          <w:rFonts w:hint="eastAsia" w:ascii="微软雅黑" w:hAnsi="微软雅黑" w:eastAsia="微软雅黑"/>
          <w:lang w:val="en-US" w:eastAsia="zh-CN"/>
        </w:rPr>
        <w:t>1</w:t>
      </w:r>
      <w:r>
        <w:rPr>
          <w:rFonts w:hint="eastAsia" w:ascii="微软雅黑" w:hAnsi="微软雅黑" w:eastAsia="微软雅黑"/>
        </w:rPr>
        <w:t>.0软件用户手册》，本项目开发人员编写</w:t>
      </w:r>
    </w:p>
    <w:p>
      <w:pPr>
        <w:widowControl/>
        <w:jc w:val="left"/>
        <w:rPr>
          <w:rFonts w:ascii="微软雅黑" w:hAnsi="微软雅黑" w:eastAsia="微软雅黑"/>
          <w:b/>
          <w:bCs/>
          <w:kern w:val="44"/>
          <w:sz w:val="44"/>
          <w:szCs w:val="44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21657"/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测试环境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13280"/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软硬件环境要求</w:t>
      </w:r>
      <w:bookmarkEnd w:id="6"/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（1）部署环境</w:t>
      </w:r>
    </w:p>
    <w:p>
      <w:pPr>
        <w:pStyle w:val="9"/>
        <w:bidi w:val="0"/>
        <w:rPr>
          <w:rFonts w:hint="eastAsia"/>
        </w:rPr>
      </w:pPr>
      <w:r>
        <w:rPr>
          <w:rFonts w:hint="default"/>
        </w:rPr>
        <w:t>Windows7/8/10，macOS，Linux等操作系统支持。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（2）使用环境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浏览器环境：推荐使用chrome（62以上）、firefox浏览器（41.1以上），除IE浏览器以外，大部分浏览器均支持。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14356"/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测试规划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18634"/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基础功能</w:t>
      </w:r>
      <w:bookmarkEnd w:id="8"/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正确注册账户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打开博客系统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提示“注册”，进入注册页面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输入正确的用户名、用户昵称、用户邮箱、密码以及确认密码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点击“安装”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可以</w:t>
            </w:r>
            <w:r>
              <w:rPr>
                <w:rFonts w:hint="eastAsia" w:ascii="微软雅黑" w:hAnsi="微软雅黑" w:eastAsia="微软雅黑" w:cs="微软雅黑"/>
              </w:rPr>
              <w:t>进入登陆界面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且数据库中含有此账户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测试确认密码错误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系统能够识别出错误的确认密码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打开博客系统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提示“注册”，进入注册页面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输入正确的用户名、用户昵称、用户邮箱、密码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输出错误的确认密码</w:t>
            </w:r>
          </w:p>
          <w:p>
            <w:pPr>
              <w:pStyle w:val="14"/>
              <w:numPr>
                <w:ilvl w:val="0"/>
                <w:numId w:val="3"/>
              </w:numPr>
              <w:ind w:left="425" w:leftChars="0" w:hanging="425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点击“下一步”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提示确认密码错误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测试邮箱格式错误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能够识别出错误的邮箱地址格式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2、提示“注册”，进入注册页面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3、输入错误的邮箱格式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4、输入正确的用户名、用户昵称、密码以及确认密码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5、点击“下一步”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提示邮箱格式错误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01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HALO-U01-004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测试检测博客标题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系统能够识别出博客地址未填写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2、提示“注册”，进入注册页面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3、输入正确的用户名、邮箱地址、用户昵称、密码以及确认密码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4、点击“下一步”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5、不填写“博客地址”点击下一步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提示要输入正确的博客地址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测试匹配错误的用户名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3、填写错误的用户名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4、填写正确的密码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提示用户名或密码错误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测试错误的密码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系统能够识别出错误的密码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3、填写正确的用户名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4、填写错误的密码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提示用户名或密码错误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HALO-U02-003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</w:rPr>
              <w:t>用户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系统能够正确登录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2、进入Login界面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3、填写正确的用户名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4、填写正确的密码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进入“首页”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系统能够成功进入“个人资料”页面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3、点击首页右上方的“头像”，弹出信息栏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4、点击“个人资料”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进入“个人资料页面”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测试修改个人头像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系统能够成功修改用户头像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4、进入个人资料页面后，点击“头像”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5、点击“上传附件”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6、选择完图片后，点击“保存”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个人头像成功修改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4、进入个人资料后在“个人资料”框的“基础资料”栏的输入框内输入要修改的内容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“个人资料”正确修改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11</w:t>
            </w:r>
            <w:r>
              <w:rPr>
                <w:rFonts w:hint="eastAsia" w:ascii="微软雅黑" w:hAnsi="微软雅黑" w:eastAsia="微软雅黑"/>
              </w:rPr>
              <w:t xml:space="preserve"> 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测试未填写修改个人信息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系统能够识别出未填写的“个人资料”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3、点击首页右上方的“头像”，“点击个人资料”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4、进入个人资料后在“个人资料”框的“基础资料”栏的输入框内删除信息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提示含有“个人资料”未填写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测试正常修改密码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6、正确填写“原密码”、“新密码”、“确认密码”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密码正确修改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测试识别错误原密码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系统能够成功识别出错误的“原密码”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6、错误填写“原密码”、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7、输入正确“新密码”、“确认密码”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提示原密码错误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3-007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HALO-U03-007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查看个人资料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测试识别错误确认密码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系统能够成功识别出错误的“确认密码”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3、点击首页右上方的“头像”，点击“个人资料”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4、进入个人资料后，在“个人资料”框内点击“密码”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5、进入“密码”栏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6、错误填写“确认密码”、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7、输入正确“新密码”、“原密码”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5、点击“提交”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提示“确认密码”错误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表01-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4-001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HALO-U04-001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eastAsia" w:ascii="微软雅黑" w:hAnsi="微软雅黑" w:eastAsia="微软雅黑"/>
                <w:lang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退出登录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系统能够成功退出当前用户的“登录状态”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3、点击首页右上方的“头像”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4、点击“退出登录”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系统成功退出当前用户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9" w:name="_Toc29796"/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博客功能</w:t>
      </w:r>
      <w:bookmarkEnd w:id="9"/>
    </w:p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测试查看近期文章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能够正确显示近期文章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在首页处可正确显示近期所有文章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测试从文章标题跳转文章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能够从近期文章的标题跳转到目标文章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3、点击近期文章的标题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成功跳转到目标文章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测试从导航栏进入文章列表及信息跳转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在导航栏内的文章处正确跳转到所有文章信息的页面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4、点击“所有文章”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成功显示所有的文章以及信息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5-004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HALO-U05-004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测试文章列表的跳转至文章界面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所有文章页面能够成功跳转到目标文章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4、点击所有文章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成功跳转至文章页面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测试进入文章编写界面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能够成功进入文章编写界面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1、打开博客系统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2、成功登录后进入首页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ind w:leftChars="0"/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4、点击“写文章”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成功跳转至文章编写界面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测试发表文章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能够成功发表文章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显示文章设置栏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测试为文章添加图片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能够成功给文章添加图片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3、点击“附件库”选择图片并确认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图片能够成功添加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测试预览文章页面样式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预览文章页面样式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1、进入文章编写界面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2、输入文字标题与文章内容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3、点击“附件库”选择图片并确认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4、点击右下角“预览”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能够成功显示即将发布文章的页面样式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测试设置文章访问属性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设置文章的地址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文章正确发布且地址正确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测试检测文章空地址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不填写文章的地址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4、不填写文章地址，其余默认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提示要输入文章地址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测试设置文章密码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提示要输入文章密码才能够进入浏览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测试文章密码的可验证性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输入错误的文章密码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7、输入错误文章密码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提示文章密码错误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HALO-U06-009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测试文章密码的正确设置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输入正确的文章密码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4、正确填写文章地址，以及密码，其余默认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7、输入正确文章密码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测试文章的按时发布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4、正确填写文章地址，发布时间为一分钟后，其余默认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6、随后立即根据文章地址访问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显示无法访问文章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测试文章的按时发布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文章在指定发布时间后能够正确访问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4、正确填写文章地址，发布时间为一分钟后，其余默认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6、随后一分钟以后根据文章地址访问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测试设置文章的可评论性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设置文章能够进行评论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4、正确填写文章地址，设置文章能够评论，其余默认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成功进入文章页面，并且显示文章可以进行评论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测试设置文章的不可评论性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设置文章的不可评论性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4、正确填写文章地址，设置文章不能评论，其余默认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6、随后根据文章地址访问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成功进入文章页面，并且显示文章不可以进行评论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测试文章的可置顶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设置文章指定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4、正确填写文章地址，设置文章置顶，其余默认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在所有文章页面显示该文章在指定区域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测试文章的可分类性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4、正确填写文章地址，设置文章分类，其余默认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在所有文章页面显示该文章在指定分类内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6-016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HALO-U06-016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编写文章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测试文章的可设置标签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设置文章标签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1、填写完文章标题以及内容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3、显示文章属性设置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4、正确填写文章地址，设置文章标签，其余默认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文章内显示该标签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</w:t>
            </w:r>
            <w:r>
              <w:rPr>
                <w:rFonts w:hint="eastAsia" w:ascii="微软雅黑" w:hAnsi="微软雅黑" w:eastAsia="微软雅黑"/>
                <w:szCs w:val="21"/>
              </w:rPr>
              <w:t>0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7-001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测试进入文章修改页面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进入文章修改页面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成功显示文章修改页面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测试修改文章标题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将文章修改成其他标题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4、删除原标题，修改成替他标题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6、进入全部文章页面找到该文章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该文章成功修改成其他标题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HALO-U07-003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修改文章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测试修改文章内容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将文章修改成其他内容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3、在文章标题右边，点击“编辑”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4、删除原内容，修改成替他内容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5、点击“发布”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6、进入该文章页面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该文章成功修改成其他内容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测试回收文章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该文章操作变为“还原”与“删除”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测试还原文章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回收目标文章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5、点击该文章标题右侧的“还原”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该文章操作变为“编辑”与“回收站”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HALO-U08-003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测试删除文章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删除目标文章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2、进入“所有文章”页面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3、在文章标题右边，点击“回收站”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4、点击确认栏内的“确定”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5、点击该文章标题右侧的“删除”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测试搜索存在的文章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搜索存在的目标文章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2、在上方的搜索栏内填写正确的文章信息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3、点击“搜索”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该文章成功被搜索到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HALO-U09-002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查询文章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测试搜索错误文章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在搜索栏内填写不存在的文章的内容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2、在上方的搜索栏内填写错误的文章信息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3、点击“搜索”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无任何搜索结果返回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bookmarkStart w:id="10" w:name="_Toc30550"/>
      <w:r>
        <w:rPr>
          <w:rFonts w:hint="eastAsia"/>
          <w:lang w:val="en-US" w:eastAsia="zh-CN"/>
        </w:rPr>
        <w:t>3.3 评论功能</w:t>
      </w:r>
      <w:bookmarkEnd w:id="10"/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HALO-U10-001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HALO-U10-001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测试查看已发布文章的评论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查看已发布文章的评论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成功跳转至评论列表，并显示评论信息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0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418"/>
        <w:gridCol w:w="1134"/>
        <w:gridCol w:w="4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测试审核评论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对访客用户所做出的评论进行审核并通过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3、选择状态为“待审核”的评论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4、点击评论信息右侧的“通过”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评论的状态变为“已通过”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测试回收待审核的评论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对未发布的评论进行回收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3、选择状态为“待审核”的评论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该评论的操作变为“还原”与“删除”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测试回收已通过的评论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对已发布的评论进行回收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3、选择状态为“已通过”的评论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4、点击评论信息右侧的“回收站”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该评论的操作变为“还原”与“删除”，在评论文章内看不到该评论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2880" w:firstLineChars="12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对评论进行删除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3、选择含有“删除”操作的评论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4、点击“删除”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该文章已从评论列表删除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2880" w:firstLineChars="12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测试还原待审核的评论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对状态为“未通过”的评论进行还原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3、选择含有“还原”操作的评论且状态为“未通过”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该评论的操作变为“通过”与“回收站”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HALO-U11-006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发布与删除评论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测试还原已通过的评论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对状态为“已通过”的评论进行还原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3、选择含有“还原”操作的且状态为“已通过”评论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4、点击“还原”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该评论在目标文章重新显示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正确显示评论回复填写框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9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博测试主回复正确的评论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在回复填写框内填写正确的信息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4、在填写框内填写正确的信息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6、在目标文章内查找该评论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成功显示对于该评论的回复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10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测试博主回复错误的评论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在回复填写框内不填写任何信息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3、选择目标评论的“回复”操作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4、在填写框内不填写信息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提示填写要回复的信息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11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测试博主在文章内回复评论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在文章内回复正确的评论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6、在回复框内填写正确信息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该评论后显示回复的评论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12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测试博主在文章内回复错误的评论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13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测试访客在文章内回复错误的评论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3、在回复框内不填写任何信息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14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HALO-U12-007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测试访客在文章内回复正确的评论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2、对一条评论点击“回复”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3、在回复框内填写正确的评论信息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5、博主用户进入主页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6、进入评论列表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显示该访客的评论待审核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15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测试博主对文章撰写错误评论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回复框内不填写任何信息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5、在最下方点击“撰写评论”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6、在回复框内不填写信息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提示要填写正确的信息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16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测试博主对文章撰写正确评论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回复框内填写正确评论信息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1、成功登陆后进入主页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2、点击导航栏内的“文章”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3、点击“所有文章”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4、点击文章标题进入文章页面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5、在最下方点击“撰写评论”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6、在回复框内填写正确信息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7、点击“回复”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文章页面显示该评论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17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测试访客对文章撰写错误评论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回复框内不填写评论信息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2、点击文章页面最下方的“撰写评论”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3、在回复框内不填写任何信息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提示要求填写正确的评论信息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8755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>
            <w:pPr>
              <w:ind w:firstLine="3120" w:firstLineChars="1300"/>
              <w:jc w:val="both"/>
              <w:rPr>
                <w:rFonts w:hint="eastAsia" w:ascii="微软雅黑" w:hAnsi="微软雅黑" w:eastAsia="微软雅黑"/>
              </w:rPr>
            </w:pPr>
          </w:p>
          <w:p>
            <w:pPr>
              <w:ind w:firstLine="3120" w:firstLineChars="1300"/>
              <w:jc w:val="both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</w:rPr>
              <w:t>表0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/>
              </w:rPr>
              <w:t>-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 xml:space="preserve">18 </w:t>
            </w: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用例标识</w:t>
            </w:r>
          </w:p>
        </w:tc>
        <w:tc>
          <w:tcPr>
            <w:tcW w:w="1418" w:type="dxa"/>
            <w:vAlign w:val="center"/>
          </w:tcPr>
          <w:p>
            <w:pPr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HALO-U13-004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w="4961" w:type="dxa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涉及需求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撰写评论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测试项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测试访客对文章撰写正确评论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前置条件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Halo博客系统已成功安装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用例描述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回复框内填写正确的评论信息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ascii="微软雅黑" w:hAnsi="微软雅黑" w:eastAsia="微软雅黑"/>
                <w:b/>
              </w:rPr>
              <w:t>测试步骤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1、根据文章地址进入文章页面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2、点击文章页面最下方的“撰写评论”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3、在回复框内填写正确的评论信息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4、点击“回复”</w:t>
            </w:r>
          </w:p>
          <w:p>
            <w:pPr>
              <w:pStyle w:val="14"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5、博主进入评论列表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vAlign w:val="center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预期结果</w:t>
            </w:r>
          </w:p>
        </w:tc>
        <w:tc>
          <w:tcPr>
            <w:tcW w:w="7513" w:type="dxa"/>
            <w:gridSpan w:val="3"/>
            <w:vAlign w:val="center"/>
          </w:tcPr>
          <w:p>
            <w:pPr>
              <w:jc w:val="left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显示该评论等待审核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</w:pPr>
      <w:bookmarkStart w:id="11" w:name="_Toc235858614"/>
      <w:bookmarkStart w:id="12" w:name="_Toc235939267"/>
      <w:bookmarkStart w:id="13" w:name="_Toc13825971"/>
      <w:bookmarkStart w:id="14" w:name="_Toc235939087"/>
      <w:bookmarkStart w:id="15" w:name="_Toc235858472"/>
      <w:bookmarkStart w:id="16" w:name="_Toc235858542"/>
      <w:bookmarkStart w:id="17" w:name="_Toc16497"/>
      <w:r>
        <w:rPr>
          <w:rFonts w:hint="eastAsia"/>
        </w:rPr>
        <w:t>5需求的可追踪性</w:t>
      </w:r>
      <w:bookmarkEnd w:id="11"/>
      <w:bookmarkEnd w:id="12"/>
      <w:bookmarkEnd w:id="13"/>
      <w:bookmarkEnd w:id="14"/>
      <w:bookmarkEnd w:id="15"/>
      <w:bookmarkEnd w:id="16"/>
      <w:bookmarkEnd w:id="17"/>
    </w:p>
    <w:sdt>
      <w:sdtPr>
        <w:rPr>
          <w:rFonts w:hint="eastAsia"/>
        </w:rPr>
        <w:id w:val="1529674990"/>
        <w:placeholder>
          <w:docPart w:val="{107b421f-475e-43fc-86a0-8db4d3aa6677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20"/>
          </w:pPr>
          <w:r>
            <w:rPr>
              <w:rFonts w:hint="eastAsia"/>
            </w:rPr>
            <w:t>见“4测试说明”中，每个测试用例的“涉及需求”项，记录了每个测试用例所涉及的需求。</w:t>
          </w:r>
        </w:p>
      </w:sdtContent>
    </w:sdt>
    <w:p>
      <w:pPr>
        <w:pStyle w:val="2"/>
        <w:bidi w:val="0"/>
      </w:pPr>
      <w:bookmarkStart w:id="18" w:name="_Toc235858473"/>
      <w:bookmarkStart w:id="19" w:name="_Toc235939268"/>
      <w:bookmarkStart w:id="20" w:name="_Toc13825972"/>
      <w:bookmarkStart w:id="21" w:name="_Toc235858543"/>
      <w:bookmarkStart w:id="22" w:name="_Toc235858615"/>
      <w:bookmarkStart w:id="23" w:name="_Toc235939088"/>
      <w:bookmarkStart w:id="24" w:name="_Toc1465"/>
      <w:r>
        <w:rPr>
          <w:rFonts w:hint="eastAsia"/>
        </w:rPr>
        <w:t>6注解</w:t>
      </w:r>
      <w:bookmarkEnd w:id="18"/>
      <w:bookmarkEnd w:id="19"/>
      <w:bookmarkEnd w:id="20"/>
      <w:bookmarkEnd w:id="21"/>
      <w:bookmarkEnd w:id="22"/>
      <w:bookmarkEnd w:id="23"/>
      <w:bookmarkEnd w:id="24"/>
    </w:p>
    <w:sdt>
      <w:sdtPr>
        <w:rPr>
          <w:rFonts w:hint="eastAsia"/>
        </w:rPr>
        <w:id w:val="957068356"/>
        <w:placeholder>
          <w:docPart w:val="{3b448326-51b5-4f55-9066-8c2c472ac41a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80" w:firstLineChars="200"/>
          </w:pPr>
          <w:r>
            <w:rPr>
              <w:rFonts w:hint="eastAsia"/>
            </w:rPr>
            <w:t>无</w:t>
          </w:r>
        </w:p>
      </w:sdtContent>
    </w:sdt>
    <w:p>
      <w:pPr>
        <w:pStyle w:val="2"/>
      </w:pPr>
      <w:bookmarkStart w:id="25" w:name="_Toc235858544"/>
      <w:bookmarkStart w:id="26" w:name="_Toc13825973"/>
      <w:bookmarkStart w:id="27" w:name="_Toc235939269"/>
      <w:bookmarkStart w:id="28" w:name="_Toc235858474"/>
      <w:bookmarkStart w:id="29" w:name="_Toc235858616"/>
      <w:bookmarkStart w:id="30" w:name="_Toc235939089"/>
      <w:bookmarkStart w:id="31" w:name="_Toc20683"/>
      <w:r>
        <w:rPr>
          <w:rFonts w:hint="eastAsia"/>
        </w:rPr>
        <w:t>附录</w:t>
      </w:r>
      <w:bookmarkEnd w:id="25"/>
      <w:bookmarkEnd w:id="26"/>
      <w:bookmarkEnd w:id="27"/>
      <w:bookmarkEnd w:id="28"/>
      <w:bookmarkEnd w:id="29"/>
      <w:bookmarkEnd w:id="30"/>
      <w:bookmarkEnd w:id="31"/>
    </w:p>
    <w:sdt>
      <w:sdtPr>
        <w:rPr>
          <w:rFonts w:hint="eastAsia"/>
        </w:rPr>
        <w:id w:val="-595317871"/>
        <w:placeholder>
          <w:docPart w:val="{7f53757d-42e9-432c-ab06-93c1897bad9b}"/>
        </w:placeholder>
      </w:sdtPr>
      <w:sdtEndPr>
        <w:rPr>
          <w:rFonts w:hint="eastAsia"/>
        </w:rPr>
      </w:sdtEndPr>
      <w:sdtContent>
        <w:p>
          <w:pPr>
            <w:spacing w:line="300" w:lineRule="auto"/>
            <w:ind w:firstLine="480" w:firstLineChars="200"/>
          </w:pPr>
          <w:r>
            <w:rPr>
              <w:rFonts w:hint="eastAsia"/>
            </w:rPr>
            <w:t>无</w:t>
          </w:r>
        </w:p>
      </w:sdtContent>
    </w:sdt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2945C4F0"/>
    <w:multiLevelType w:val="singleLevel"/>
    <w:tmpl w:val="2945C4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9148CD"/>
    <w:multiLevelType w:val="multilevel"/>
    <w:tmpl w:val="319148C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F33A3"/>
    <w:rsid w:val="00AB5E68"/>
    <w:rsid w:val="00BA097B"/>
    <w:rsid w:val="00CB58CC"/>
    <w:rsid w:val="00E76757"/>
    <w:rsid w:val="011214D6"/>
    <w:rsid w:val="01224D0A"/>
    <w:rsid w:val="01413247"/>
    <w:rsid w:val="01BB1C89"/>
    <w:rsid w:val="01E813A3"/>
    <w:rsid w:val="01E96C99"/>
    <w:rsid w:val="01F02192"/>
    <w:rsid w:val="02013AF2"/>
    <w:rsid w:val="02272CFE"/>
    <w:rsid w:val="0242482A"/>
    <w:rsid w:val="028825FE"/>
    <w:rsid w:val="029F03A7"/>
    <w:rsid w:val="02DE4EEC"/>
    <w:rsid w:val="02F33A53"/>
    <w:rsid w:val="02FE0572"/>
    <w:rsid w:val="031062BE"/>
    <w:rsid w:val="0342127B"/>
    <w:rsid w:val="036649A9"/>
    <w:rsid w:val="03915F23"/>
    <w:rsid w:val="03DF566F"/>
    <w:rsid w:val="03F93BE4"/>
    <w:rsid w:val="04203F64"/>
    <w:rsid w:val="04323D28"/>
    <w:rsid w:val="044E009D"/>
    <w:rsid w:val="047C503E"/>
    <w:rsid w:val="04C35F6A"/>
    <w:rsid w:val="04D90004"/>
    <w:rsid w:val="05397815"/>
    <w:rsid w:val="053B4C7C"/>
    <w:rsid w:val="05830AF3"/>
    <w:rsid w:val="059C314F"/>
    <w:rsid w:val="05AD3AB9"/>
    <w:rsid w:val="05B577C7"/>
    <w:rsid w:val="05C270C3"/>
    <w:rsid w:val="05CA1648"/>
    <w:rsid w:val="05D152A1"/>
    <w:rsid w:val="05E71D6F"/>
    <w:rsid w:val="0626034B"/>
    <w:rsid w:val="063B30A3"/>
    <w:rsid w:val="06491AAA"/>
    <w:rsid w:val="065678D2"/>
    <w:rsid w:val="06AE136F"/>
    <w:rsid w:val="06F61040"/>
    <w:rsid w:val="06F90CAC"/>
    <w:rsid w:val="070A2925"/>
    <w:rsid w:val="070A3DD9"/>
    <w:rsid w:val="07177621"/>
    <w:rsid w:val="071C2CDD"/>
    <w:rsid w:val="073E596D"/>
    <w:rsid w:val="078756BE"/>
    <w:rsid w:val="07C91B9C"/>
    <w:rsid w:val="07F11957"/>
    <w:rsid w:val="08113ADB"/>
    <w:rsid w:val="08774984"/>
    <w:rsid w:val="08852C18"/>
    <w:rsid w:val="0887285E"/>
    <w:rsid w:val="08A4358A"/>
    <w:rsid w:val="09087944"/>
    <w:rsid w:val="0915474D"/>
    <w:rsid w:val="093D5EED"/>
    <w:rsid w:val="0A5726DA"/>
    <w:rsid w:val="0A723D7C"/>
    <w:rsid w:val="0A732BEA"/>
    <w:rsid w:val="0A7908EE"/>
    <w:rsid w:val="0AA760B2"/>
    <w:rsid w:val="0ABF5FAB"/>
    <w:rsid w:val="0AC1487A"/>
    <w:rsid w:val="0ACC7E1B"/>
    <w:rsid w:val="0AFE6BDC"/>
    <w:rsid w:val="0B1831AC"/>
    <w:rsid w:val="0B24546F"/>
    <w:rsid w:val="0B6E5590"/>
    <w:rsid w:val="0B742306"/>
    <w:rsid w:val="0B9303CD"/>
    <w:rsid w:val="0BC36689"/>
    <w:rsid w:val="0C5E4E23"/>
    <w:rsid w:val="0C7C174A"/>
    <w:rsid w:val="0C9343BD"/>
    <w:rsid w:val="0CB10A13"/>
    <w:rsid w:val="0CFB2B81"/>
    <w:rsid w:val="0D0F0121"/>
    <w:rsid w:val="0D1A1797"/>
    <w:rsid w:val="0D811578"/>
    <w:rsid w:val="0D822BBA"/>
    <w:rsid w:val="0DB17960"/>
    <w:rsid w:val="0DD271EE"/>
    <w:rsid w:val="0DDF1709"/>
    <w:rsid w:val="0DF16EAD"/>
    <w:rsid w:val="0DFC10F6"/>
    <w:rsid w:val="0E18079C"/>
    <w:rsid w:val="0E235B91"/>
    <w:rsid w:val="0E456561"/>
    <w:rsid w:val="0E64638A"/>
    <w:rsid w:val="0E9526B9"/>
    <w:rsid w:val="0EF77D1E"/>
    <w:rsid w:val="0F070FAF"/>
    <w:rsid w:val="0F0C2773"/>
    <w:rsid w:val="0F40722B"/>
    <w:rsid w:val="0F717668"/>
    <w:rsid w:val="0F7E0F4F"/>
    <w:rsid w:val="0F85281D"/>
    <w:rsid w:val="0F930467"/>
    <w:rsid w:val="0F980C2A"/>
    <w:rsid w:val="0FB44A7A"/>
    <w:rsid w:val="102B570E"/>
    <w:rsid w:val="10403597"/>
    <w:rsid w:val="10576175"/>
    <w:rsid w:val="1065504E"/>
    <w:rsid w:val="10771E22"/>
    <w:rsid w:val="10C04834"/>
    <w:rsid w:val="10C153C1"/>
    <w:rsid w:val="11033643"/>
    <w:rsid w:val="111F6BEE"/>
    <w:rsid w:val="113B37DD"/>
    <w:rsid w:val="114B6D17"/>
    <w:rsid w:val="11707FEB"/>
    <w:rsid w:val="119F37DB"/>
    <w:rsid w:val="11AC43EF"/>
    <w:rsid w:val="12197564"/>
    <w:rsid w:val="127E0299"/>
    <w:rsid w:val="12B32F79"/>
    <w:rsid w:val="12C61BC5"/>
    <w:rsid w:val="12E91FCB"/>
    <w:rsid w:val="12F326AD"/>
    <w:rsid w:val="130A03AC"/>
    <w:rsid w:val="13BF5B2D"/>
    <w:rsid w:val="13E94ECB"/>
    <w:rsid w:val="13FB1B29"/>
    <w:rsid w:val="1400007B"/>
    <w:rsid w:val="1425735F"/>
    <w:rsid w:val="1471119C"/>
    <w:rsid w:val="14962817"/>
    <w:rsid w:val="149B0A60"/>
    <w:rsid w:val="14DF5D7F"/>
    <w:rsid w:val="14E572B3"/>
    <w:rsid w:val="15493A39"/>
    <w:rsid w:val="15636C77"/>
    <w:rsid w:val="15667578"/>
    <w:rsid w:val="157A0F02"/>
    <w:rsid w:val="159154CC"/>
    <w:rsid w:val="15916774"/>
    <w:rsid w:val="159C76AC"/>
    <w:rsid w:val="15BA389E"/>
    <w:rsid w:val="15E56275"/>
    <w:rsid w:val="164935AE"/>
    <w:rsid w:val="16800BE1"/>
    <w:rsid w:val="16847769"/>
    <w:rsid w:val="16BA3CC5"/>
    <w:rsid w:val="16BB0A49"/>
    <w:rsid w:val="16FE055C"/>
    <w:rsid w:val="171F10CE"/>
    <w:rsid w:val="17296337"/>
    <w:rsid w:val="17331913"/>
    <w:rsid w:val="173E30E5"/>
    <w:rsid w:val="17665D90"/>
    <w:rsid w:val="17684AF8"/>
    <w:rsid w:val="176B4BD5"/>
    <w:rsid w:val="17AC32EC"/>
    <w:rsid w:val="17C111FF"/>
    <w:rsid w:val="180A17AE"/>
    <w:rsid w:val="186004B9"/>
    <w:rsid w:val="187808D4"/>
    <w:rsid w:val="18886D86"/>
    <w:rsid w:val="188B7975"/>
    <w:rsid w:val="18C84189"/>
    <w:rsid w:val="18DB706E"/>
    <w:rsid w:val="192F6EA7"/>
    <w:rsid w:val="194015A7"/>
    <w:rsid w:val="19530D2D"/>
    <w:rsid w:val="198E204F"/>
    <w:rsid w:val="1A1C4EBB"/>
    <w:rsid w:val="1A214901"/>
    <w:rsid w:val="1A4C3743"/>
    <w:rsid w:val="1A513801"/>
    <w:rsid w:val="1A6E2BA1"/>
    <w:rsid w:val="1AC16E10"/>
    <w:rsid w:val="1B297B9B"/>
    <w:rsid w:val="1B2E443D"/>
    <w:rsid w:val="1B63515E"/>
    <w:rsid w:val="1B77139D"/>
    <w:rsid w:val="1B8701AE"/>
    <w:rsid w:val="1B9C24BB"/>
    <w:rsid w:val="1BB1213C"/>
    <w:rsid w:val="1BBB20C5"/>
    <w:rsid w:val="1BCE5127"/>
    <w:rsid w:val="1C2714F7"/>
    <w:rsid w:val="1C897F86"/>
    <w:rsid w:val="1C910D1A"/>
    <w:rsid w:val="1CA15789"/>
    <w:rsid w:val="1D8F3261"/>
    <w:rsid w:val="1DD52153"/>
    <w:rsid w:val="1E291620"/>
    <w:rsid w:val="1E2F0189"/>
    <w:rsid w:val="1E537EA4"/>
    <w:rsid w:val="1E753164"/>
    <w:rsid w:val="1E764C64"/>
    <w:rsid w:val="1ED00C86"/>
    <w:rsid w:val="1EDD657A"/>
    <w:rsid w:val="1F0400A4"/>
    <w:rsid w:val="1F304AFD"/>
    <w:rsid w:val="1F4F4EFE"/>
    <w:rsid w:val="1FB75199"/>
    <w:rsid w:val="1FDD1264"/>
    <w:rsid w:val="1FEA59A0"/>
    <w:rsid w:val="1FF326ED"/>
    <w:rsid w:val="2031368D"/>
    <w:rsid w:val="2038742F"/>
    <w:rsid w:val="20C437A8"/>
    <w:rsid w:val="20C947D6"/>
    <w:rsid w:val="20FB16A5"/>
    <w:rsid w:val="21451844"/>
    <w:rsid w:val="214B7277"/>
    <w:rsid w:val="21BE7377"/>
    <w:rsid w:val="21DE7D39"/>
    <w:rsid w:val="222A575E"/>
    <w:rsid w:val="223B2944"/>
    <w:rsid w:val="223B7E74"/>
    <w:rsid w:val="228E7BB8"/>
    <w:rsid w:val="22A0024F"/>
    <w:rsid w:val="22A301B2"/>
    <w:rsid w:val="22A76230"/>
    <w:rsid w:val="22C04C40"/>
    <w:rsid w:val="231969E8"/>
    <w:rsid w:val="236D34EC"/>
    <w:rsid w:val="23B6092E"/>
    <w:rsid w:val="23B906C8"/>
    <w:rsid w:val="23C550B5"/>
    <w:rsid w:val="244271F7"/>
    <w:rsid w:val="2483242D"/>
    <w:rsid w:val="24A653CF"/>
    <w:rsid w:val="24AE6C4A"/>
    <w:rsid w:val="24C80673"/>
    <w:rsid w:val="24DF0124"/>
    <w:rsid w:val="24F46937"/>
    <w:rsid w:val="24FE1DD5"/>
    <w:rsid w:val="257C756D"/>
    <w:rsid w:val="258300A8"/>
    <w:rsid w:val="25970C12"/>
    <w:rsid w:val="25974DD0"/>
    <w:rsid w:val="25CB4723"/>
    <w:rsid w:val="25D97BCA"/>
    <w:rsid w:val="25E25310"/>
    <w:rsid w:val="26214FE3"/>
    <w:rsid w:val="26561255"/>
    <w:rsid w:val="267D4547"/>
    <w:rsid w:val="269B304C"/>
    <w:rsid w:val="26A90A0F"/>
    <w:rsid w:val="26AF0A24"/>
    <w:rsid w:val="271B6E5E"/>
    <w:rsid w:val="272E7960"/>
    <w:rsid w:val="2775474B"/>
    <w:rsid w:val="27A32188"/>
    <w:rsid w:val="27D44F40"/>
    <w:rsid w:val="27D65B25"/>
    <w:rsid w:val="27D70A2D"/>
    <w:rsid w:val="27E07721"/>
    <w:rsid w:val="27E5228E"/>
    <w:rsid w:val="27F4115E"/>
    <w:rsid w:val="28132CDE"/>
    <w:rsid w:val="28696932"/>
    <w:rsid w:val="2874430A"/>
    <w:rsid w:val="28AE770D"/>
    <w:rsid w:val="2900599B"/>
    <w:rsid w:val="29105E9F"/>
    <w:rsid w:val="292C3EE7"/>
    <w:rsid w:val="29A07776"/>
    <w:rsid w:val="29B84255"/>
    <w:rsid w:val="29CE352C"/>
    <w:rsid w:val="29E91A36"/>
    <w:rsid w:val="2A0541D8"/>
    <w:rsid w:val="2A240646"/>
    <w:rsid w:val="2A7207B1"/>
    <w:rsid w:val="2A9817CD"/>
    <w:rsid w:val="2AB417CC"/>
    <w:rsid w:val="2B055510"/>
    <w:rsid w:val="2B1B7BFA"/>
    <w:rsid w:val="2B48667F"/>
    <w:rsid w:val="2B531C81"/>
    <w:rsid w:val="2B56089D"/>
    <w:rsid w:val="2BB426CA"/>
    <w:rsid w:val="2BC028CB"/>
    <w:rsid w:val="2BE65598"/>
    <w:rsid w:val="2BF57FD4"/>
    <w:rsid w:val="2C095658"/>
    <w:rsid w:val="2C545B2A"/>
    <w:rsid w:val="2C606368"/>
    <w:rsid w:val="2C792FAF"/>
    <w:rsid w:val="2C950B12"/>
    <w:rsid w:val="2CB861D9"/>
    <w:rsid w:val="2D07797E"/>
    <w:rsid w:val="2D1F0542"/>
    <w:rsid w:val="2D226903"/>
    <w:rsid w:val="2D546CC2"/>
    <w:rsid w:val="2D59216C"/>
    <w:rsid w:val="2D802CF7"/>
    <w:rsid w:val="2DBE1FE5"/>
    <w:rsid w:val="2DDC3B35"/>
    <w:rsid w:val="2DEA0E04"/>
    <w:rsid w:val="2E222A62"/>
    <w:rsid w:val="2E7B582F"/>
    <w:rsid w:val="2E9663D5"/>
    <w:rsid w:val="2EAB587D"/>
    <w:rsid w:val="2EBB788D"/>
    <w:rsid w:val="2EC16516"/>
    <w:rsid w:val="2EC52E59"/>
    <w:rsid w:val="2EFE0652"/>
    <w:rsid w:val="2F267670"/>
    <w:rsid w:val="2F3879B7"/>
    <w:rsid w:val="2FA347F6"/>
    <w:rsid w:val="2FAB13F9"/>
    <w:rsid w:val="2FB50792"/>
    <w:rsid w:val="2FBB23F6"/>
    <w:rsid w:val="2FBF78BB"/>
    <w:rsid w:val="2FC958B9"/>
    <w:rsid w:val="2FD23E6A"/>
    <w:rsid w:val="2FDD5A84"/>
    <w:rsid w:val="2FFA0431"/>
    <w:rsid w:val="3050627D"/>
    <w:rsid w:val="308C0E46"/>
    <w:rsid w:val="30D038A8"/>
    <w:rsid w:val="30D33756"/>
    <w:rsid w:val="30D872A5"/>
    <w:rsid w:val="30DE514A"/>
    <w:rsid w:val="30F32123"/>
    <w:rsid w:val="31511E6C"/>
    <w:rsid w:val="3152359D"/>
    <w:rsid w:val="316362AD"/>
    <w:rsid w:val="31744DC1"/>
    <w:rsid w:val="317747EF"/>
    <w:rsid w:val="317948AB"/>
    <w:rsid w:val="32231F0C"/>
    <w:rsid w:val="322C4C05"/>
    <w:rsid w:val="32311C35"/>
    <w:rsid w:val="32321B7D"/>
    <w:rsid w:val="32506A43"/>
    <w:rsid w:val="327D62F9"/>
    <w:rsid w:val="32916C54"/>
    <w:rsid w:val="32B1663D"/>
    <w:rsid w:val="32F123E4"/>
    <w:rsid w:val="32FB1A0E"/>
    <w:rsid w:val="3339700A"/>
    <w:rsid w:val="334A5F4F"/>
    <w:rsid w:val="337D29E1"/>
    <w:rsid w:val="33BD0579"/>
    <w:rsid w:val="33CD6194"/>
    <w:rsid w:val="3413469B"/>
    <w:rsid w:val="34A12F58"/>
    <w:rsid w:val="34C82504"/>
    <w:rsid w:val="34DD2046"/>
    <w:rsid w:val="351729B0"/>
    <w:rsid w:val="35321853"/>
    <w:rsid w:val="359D37E1"/>
    <w:rsid w:val="35B560D7"/>
    <w:rsid w:val="35C57E14"/>
    <w:rsid w:val="35D91DBC"/>
    <w:rsid w:val="36157537"/>
    <w:rsid w:val="369E2447"/>
    <w:rsid w:val="36A021DC"/>
    <w:rsid w:val="36AA4A77"/>
    <w:rsid w:val="36D566AC"/>
    <w:rsid w:val="375F6B50"/>
    <w:rsid w:val="377F62E5"/>
    <w:rsid w:val="37A522CA"/>
    <w:rsid w:val="37AD64E1"/>
    <w:rsid w:val="37C262D7"/>
    <w:rsid w:val="382F04F3"/>
    <w:rsid w:val="3830672A"/>
    <w:rsid w:val="38337A41"/>
    <w:rsid w:val="38605AE7"/>
    <w:rsid w:val="38E21959"/>
    <w:rsid w:val="38FA214B"/>
    <w:rsid w:val="38FE4F9B"/>
    <w:rsid w:val="393177C2"/>
    <w:rsid w:val="394D4638"/>
    <w:rsid w:val="398E32FD"/>
    <w:rsid w:val="398E6E05"/>
    <w:rsid w:val="399A3AFD"/>
    <w:rsid w:val="39AD2038"/>
    <w:rsid w:val="39EA4AFF"/>
    <w:rsid w:val="3A1C4E4B"/>
    <w:rsid w:val="3A3C5E1B"/>
    <w:rsid w:val="3A5E1724"/>
    <w:rsid w:val="3A6D0BAD"/>
    <w:rsid w:val="3A880DF8"/>
    <w:rsid w:val="3AA42C48"/>
    <w:rsid w:val="3AC63DF5"/>
    <w:rsid w:val="3B1505BA"/>
    <w:rsid w:val="3B16018D"/>
    <w:rsid w:val="3B3A366E"/>
    <w:rsid w:val="3B744176"/>
    <w:rsid w:val="3B93242B"/>
    <w:rsid w:val="3BB1012C"/>
    <w:rsid w:val="3BBE535B"/>
    <w:rsid w:val="3BD92B20"/>
    <w:rsid w:val="3BF415FE"/>
    <w:rsid w:val="3C1B226D"/>
    <w:rsid w:val="3C547BA7"/>
    <w:rsid w:val="3C7A3A21"/>
    <w:rsid w:val="3C8B0347"/>
    <w:rsid w:val="3C9C5615"/>
    <w:rsid w:val="3CA5601D"/>
    <w:rsid w:val="3CA61BB9"/>
    <w:rsid w:val="3CB035BE"/>
    <w:rsid w:val="3CB77940"/>
    <w:rsid w:val="3CD00F29"/>
    <w:rsid w:val="3CDB01BF"/>
    <w:rsid w:val="3CF9311A"/>
    <w:rsid w:val="3D0C5D97"/>
    <w:rsid w:val="3D157AA3"/>
    <w:rsid w:val="3D46711E"/>
    <w:rsid w:val="3D813D1C"/>
    <w:rsid w:val="3DA231C3"/>
    <w:rsid w:val="3DBA27B0"/>
    <w:rsid w:val="3DD351A7"/>
    <w:rsid w:val="3DF6193B"/>
    <w:rsid w:val="3DF66ADD"/>
    <w:rsid w:val="3E8A7888"/>
    <w:rsid w:val="3EC50459"/>
    <w:rsid w:val="3F0354D6"/>
    <w:rsid w:val="40196B1D"/>
    <w:rsid w:val="402163C3"/>
    <w:rsid w:val="40301060"/>
    <w:rsid w:val="403143B7"/>
    <w:rsid w:val="40586490"/>
    <w:rsid w:val="407A5E2E"/>
    <w:rsid w:val="40A15164"/>
    <w:rsid w:val="40CE1FAB"/>
    <w:rsid w:val="40FF60AD"/>
    <w:rsid w:val="412211F6"/>
    <w:rsid w:val="41356633"/>
    <w:rsid w:val="413A742B"/>
    <w:rsid w:val="413D5FEF"/>
    <w:rsid w:val="415A0290"/>
    <w:rsid w:val="416F2EFA"/>
    <w:rsid w:val="42465BCB"/>
    <w:rsid w:val="42634C1A"/>
    <w:rsid w:val="42820CBA"/>
    <w:rsid w:val="42837D9A"/>
    <w:rsid w:val="428C79E4"/>
    <w:rsid w:val="4290345E"/>
    <w:rsid w:val="42FF0EE4"/>
    <w:rsid w:val="43045C7A"/>
    <w:rsid w:val="430E274E"/>
    <w:rsid w:val="43146C06"/>
    <w:rsid w:val="43175C90"/>
    <w:rsid w:val="433033B1"/>
    <w:rsid w:val="433307C6"/>
    <w:rsid w:val="43360FAF"/>
    <w:rsid w:val="433C52A8"/>
    <w:rsid w:val="43450A89"/>
    <w:rsid w:val="43471D59"/>
    <w:rsid w:val="434C2A7E"/>
    <w:rsid w:val="43555C77"/>
    <w:rsid w:val="436151B0"/>
    <w:rsid w:val="436936D2"/>
    <w:rsid w:val="43B07519"/>
    <w:rsid w:val="43D563D2"/>
    <w:rsid w:val="43DE4243"/>
    <w:rsid w:val="43EE3F92"/>
    <w:rsid w:val="44131CD1"/>
    <w:rsid w:val="443473DF"/>
    <w:rsid w:val="44627E52"/>
    <w:rsid w:val="44BA3752"/>
    <w:rsid w:val="44DF048D"/>
    <w:rsid w:val="44F11653"/>
    <w:rsid w:val="45003639"/>
    <w:rsid w:val="451E188C"/>
    <w:rsid w:val="458D3EBD"/>
    <w:rsid w:val="45B06C0B"/>
    <w:rsid w:val="45D2328B"/>
    <w:rsid w:val="46166000"/>
    <w:rsid w:val="462C6554"/>
    <w:rsid w:val="462D3456"/>
    <w:rsid w:val="469434BA"/>
    <w:rsid w:val="46972571"/>
    <w:rsid w:val="469F1AAF"/>
    <w:rsid w:val="46A304B0"/>
    <w:rsid w:val="46E26E0E"/>
    <w:rsid w:val="46F50D74"/>
    <w:rsid w:val="47062472"/>
    <w:rsid w:val="4722658E"/>
    <w:rsid w:val="472F2A0C"/>
    <w:rsid w:val="473C5C75"/>
    <w:rsid w:val="47A919BB"/>
    <w:rsid w:val="47B145FC"/>
    <w:rsid w:val="48291315"/>
    <w:rsid w:val="482F704B"/>
    <w:rsid w:val="484C2534"/>
    <w:rsid w:val="487808A2"/>
    <w:rsid w:val="488B2170"/>
    <w:rsid w:val="48A714E2"/>
    <w:rsid w:val="48BA6A42"/>
    <w:rsid w:val="48C236AA"/>
    <w:rsid w:val="48E20059"/>
    <w:rsid w:val="49066E80"/>
    <w:rsid w:val="491A5DE6"/>
    <w:rsid w:val="491F6715"/>
    <w:rsid w:val="493607C5"/>
    <w:rsid w:val="4943223A"/>
    <w:rsid w:val="49441E4C"/>
    <w:rsid w:val="49445DE9"/>
    <w:rsid w:val="49730459"/>
    <w:rsid w:val="49816314"/>
    <w:rsid w:val="498E1D28"/>
    <w:rsid w:val="499C41A8"/>
    <w:rsid w:val="49A80F42"/>
    <w:rsid w:val="49B148CD"/>
    <w:rsid w:val="49D33109"/>
    <w:rsid w:val="49EB7E04"/>
    <w:rsid w:val="4A7A5EA0"/>
    <w:rsid w:val="4AAC5D26"/>
    <w:rsid w:val="4AB65CDE"/>
    <w:rsid w:val="4AF54553"/>
    <w:rsid w:val="4AFC66EF"/>
    <w:rsid w:val="4B355BEA"/>
    <w:rsid w:val="4B382A98"/>
    <w:rsid w:val="4B7959ED"/>
    <w:rsid w:val="4B80565C"/>
    <w:rsid w:val="4BB14924"/>
    <w:rsid w:val="4BDC4347"/>
    <w:rsid w:val="4BF63B4C"/>
    <w:rsid w:val="4BF9659A"/>
    <w:rsid w:val="4BFD5251"/>
    <w:rsid w:val="4C4F09C8"/>
    <w:rsid w:val="4CBA1C7C"/>
    <w:rsid w:val="4CBC199C"/>
    <w:rsid w:val="4CC14F57"/>
    <w:rsid w:val="4D121269"/>
    <w:rsid w:val="4D350469"/>
    <w:rsid w:val="4D8D3D2B"/>
    <w:rsid w:val="4D8D45B3"/>
    <w:rsid w:val="4D984969"/>
    <w:rsid w:val="4DA67A01"/>
    <w:rsid w:val="4DC636C7"/>
    <w:rsid w:val="4DC80D97"/>
    <w:rsid w:val="4DCB3C83"/>
    <w:rsid w:val="4DE07927"/>
    <w:rsid w:val="4DF25E5B"/>
    <w:rsid w:val="4E715F4C"/>
    <w:rsid w:val="4E73170D"/>
    <w:rsid w:val="4E840024"/>
    <w:rsid w:val="4E9621C3"/>
    <w:rsid w:val="4EB24044"/>
    <w:rsid w:val="4EC178DE"/>
    <w:rsid w:val="4EE93E1E"/>
    <w:rsid w:val="4F1B4587"/>
    <w:rsid w:val="4F427ED7"/>
    <w:rsid w:val="4F4B646E"/>
    <w:rsid w:val="4F9226CC"/>
    <w:rsid w:val="4FB54A00"/>
    <w:rsid w:val="5031349E"/>
    <w:rsid w:val="506319FD"/>
    <w:rsid w:val="506754FB"/>
    <w:rsid w:val="51621D77"/>
    <w:rsid w:val="51CA3EC1"/>
    <w:rsid w:val="52010372"/>
    <w:rsid w:val="52010C4E"/>
    <w:rsid w:val="523C673E"/>
    <w:rsid w:val="52A20285"/>
    <w:rsid w:val="52B61649"/>
    <w:rsid w:val="52BA7C0E"/>
    <w:rsid w:val="52D84967"/>
    <w:rsid w:val="533B4C6B"/>
    <w:rsid w:val="53515414"/>
    <w:rsid w:val="536D4715"/>
    <w:rsid w:val="53720B96"/>
    <w:rsid w:val="53807533"/>
    <w:rsid w:val="53C741B3"/>
    <w:rsid w:val="53E13CEA"/>
    <w:rsid w:val="53E8743B"/>
    <w:rsid w:val="53E93DDE"/>
    <w:rsid w:val="541B6877"/>
    <w:rsid w:val="543D280E"/>
    <w:rsid w:val="54473116"/>
    <w:rsid w:val="54496522"/>
    <w:rsid w:val="54497102"/>
    <w:rsid w:val="544B43BA"/>
    <w:rsid w:val="545E4259"/>
    <w:rsid w:val="54C50351"/>
    <w:rsid w:val="54C83489"/>
    <w:rsid w:val="55044A74"/>
    <w:rsid w:val="551E0A9E"/>
    <w:rsid w:val="55483A08"/>
    <w:rsid w:val="555C4647"/>
    <w:rsid w:val="559A7C9F"/>
    <w:rsid w:val="55AA2395"/>
    <w:rsid w:val="55AB065F"/>
    <w:rsid w:val="55B15588"/>
    <w:rsid w:val="55B209B4"/>
    <w:rsid w:val="55B7356E"/>
    <w:rsid w:val="55CF107D"/>
    <w:rsid w:val="56163E6C"/>
    <w:rsid w:val="56441205"/>
    <w:rsid w:val="565B0F20"/>
    <w:rsid w:val="566063E5"/>
    <w:rsid w:val="5686062D"/>
    <w:rsid w:val="5687510A"/>
    <w:rsid w:val="568C0B95"/>
    <w:rsid w:val="569414A9"/>
    <w:rsid w:val="56994DA2"/>
    <w:rsid w:val="569D5758"/>
    <w:rsid w:val="56AC360C"/>
    <w:rsid w:val="56B02C12"/>
    <w:rsid w:val="56C951B0"/>
    <w:rsid w:val="56E05F3B"/>
    <w:rsid w:val="56F17BAE"/>
    <w:rsid w:val="57163774"/>
    <w:rsid w:val="573D3A21"/>
    <w:rsid w:val="574154D8"/>
    <w:rsid w:val="5773474F"/>
    <w:rsid w:val="57AC2888"/>
    <w:rsid w:val="57B226DE"/>
    <w:rsid w:val="57B55853"/>
    <w:rsid w:val="5808618D"/>
    <w:rsid w:val="581A67E4"/>
    <w:rsid w:val="58370801"/>
    <w:rsid w:val="584E5BA2"/>
    <w:rsid w:val="58846722"/>
    <w:rsid w:val="58A75C43"/>
    <w:rsid w:val="58C30D06"/>
    <w:rsid w:val="58C57336"/>
    <w:rsid w:val="58E36385"/>
    <w:rsid w:val="590B2F24"/>
    <w:rsid w:val="593E23B8"/>
    <w:rsid w:val="59481DDF"/>
    <w:rsid w:val="594E365C"/>
    <w:rsid w:val="596C2E02"/>
    <w:rsid w:val="5983617E"/>
    <w:rsid w:val="59A04429"/>
    <w:rsid w:val="59AF6ED0"/>
    <w:rsid w:val="59C41F93"/>
    <w:rsid w:val="59DE053D"/>
    <w:rsid w:val="59E02B77"/>
    <w:rsid w:val="59EB51ED"/>
    <w:rsid w:val="59ED11BA"/>
    <w:rsid w:val="5A115D9D"/>
    <w:rsid w:val="5A135B2B"/>
    <w:rsid w:val="5A352F49"/>
    <w:rsid w:val="5A3A3982"/>
    <w:rsid w:val="5A6C4EE3"/>
    <w:rsid w:val="5A741DA6"/>
    <w:rsid w:val="5ABA7D0C"/>
    <w:rsid w:val="5AEF397C"/>
    <w:rsid w:val="5B1327F5"/>
    <w:rsid w:val="5B1B5123"/>
    <w:rsid w:val="5B505C65"/>
    <w:rsid w:val="5B60336F"/>
    <w:rsid w:val="5B802A6F"/>
    <w:rsid w:val="5B8C137A"/>
    <w:rsid w:val="5B9A4516"/>
    <w:rsid w:val="5C2B12F2"/>
    <w:rsid w:val="5C582173"/>
    <w:rsid w:val="5C7B65C9"/>
    <w:rsid w:val="5C8C4724"/>
    <w:rsid w:val="5C8D4987"/>
    <w:rsid w:val="5CF44E5E"/>
    <w:rsid w:val="5CF943C5"/>
    <w:rsid w:val="5D094F97"/>
    <w:rsid w:val="5D2623A9"/>
    <w:rsid w:val="5D3F2163"/>
    <w:rsid w:val="5DE074DF"/>
    <w:rsid w:val="5DE4657F"/>
    <w:rsid w:val="5E027244"/>
    <w:rsid w:val="5E157FC1"/>
    <w:rsid w:val="5E296DCA"/>
    <w:rsid w:val="5E63101D"/>
    <w:rsid w:val="5E694248"/>
    <w:rsid w:val="5E780AE1"/>
    <w:rsid w:val="5E7927E3"/>
    <w:rsid w:val="5E915646"/>
    <w:rsid w:val="5E9B6646"/>
    <w:rsid w:val="5EAE6EF2"/>
    <w:rsid w:val="5EC84DED"/>
    <w:rsid w:val="5F120119"/>
    <w:rsid w:val="5F161545"/>
    <w:rsid w:val="5F221428"/>
    <w:rsid w:val="5F3270D8"/>
    <w:rsid w:val="5F4319FE"/>
    <w:rsid w:val="5F734E98"/>
    <w:rsid w:val="5F7C5C69"/>
    <w:rsid w:val="5FC50B47"/>
    <w:rsid w:val="5FF50E66"/>
    <w:rsid w:val="5FFE2313"/>
    <w:rsid w:val="60154A74"/>
    <w:rsid w:val="60570DB9"/>
    <w:rsid w:val="60737E40"/>
    <w:rsid w:val="60F929C8"/>
    <w:rsid w:val="6108237B"/>
    <w:rsid w:val="61096107"/>
    <w:rsid w:val="61203774"/>
    <w:rsid w:val="612F3DD0"/>
    <w:rsid w:val="61342CBB"/>
    <w:rsid w:val="615113BF"/>
    <w:rsid w:val="615759CE"/>
    <w:rsid w:val="618F54F9"/>
    <w:rsid w:val="61AB1B6A"/>
    <w:rsid w:val="61C2562E"/>
    <w:rsid w:val="61C935BF"/>
    <w:rsid w:val="61FA2101"/>
    <w:rsid w:val="61FD0185"/>
    <w:rsid w:val="6206109B"/>
    <w:rsid w:val="62454B72"/>
    <w:rsid w:val="6271338C"/>
    <w:rsid w:val="62891BD7"/>
    <w:rsid w:val="628F7EDC"/>
    <w:rsid w:val="62C0186E"/>
    <w:rsid w:val="62C855C0"/>
    <w:rsid w:val="62D11FB5"/>
    <w:rsid w:val="62D400D5"/>
    <w:rsid w:val="62E053EE"/>
    <w:rsid w:val="62E256F7"/>
    <w:rsid w:val="63005C7E"/>
    <w:rsid w:val="635A3F40"/>
    <w:rsid w:val="63617602"/>
    <w:rsid w:val="63691F32"/>
    <w:rsid w:val="637C26C9"/>
    <w:rsid w:val="63A26F87"/>
    <w:rsid w:val="63FD0B83"/>
    <w:rsid w:val="641248BF"/>
    <w:rsid w:val="641D7B89"/>
    <w:rsid w:val="645A0F3B"/>
    <w:rsid w:val="64662D1B"/>
    <w:rsid w:val="646D6806"/>
    <w:rsid w:val="648B1347"/>
    <w:rsid w:val="648B4070"/>
    <w:rsid w:val="649431DA"/>
    <w:rsid w:val="64AF1801"/>
    <w:rsid w:val="64C10683"/>
    <w:rsid w:val="64C30C7A"/>
    <w:rsid w:val="650F0CD5"/>
    <w:rsid w:val="652C54C1"/>
    <w:rsid w:val="658112E1"/>
    <w:rsid w:val="65AF0A16"/>
    <w:rsid w:val="660A46C4"/>
    <w:rsid w:val="660B065A"/>
    <w:rsid w:val="66290378"/>
    <w:rsid w:val="666A7C6C"/>
    <w:rsid w:val="667D78FF"/>
    <w:rsid w:val="67140DEE"/>
    <w:rsid w:val="6742630A"/>
    <w:rsid w:val="678551A2"/>
    <w:rsid w:val="67B3468C"/>
    <w:rsid w:val="67C73635"/>
    <w:rsid w:val="67C858C1"/>
    <w:rsid w:val="68253AA0"/>
    <w:rsid w:val="683141DC"/>
    <w:rsid w:val="68771AC8"/>
    <w:rsid w:val="68C2364B"/>
    <w:rsid w:val="68C32257"/>
    <w:rsid w:val="68F5459D"/>
    <w:rsid w:val="691A779B"/>
    <w:rsid w:val="69370646"/>
    <w:rsid w:val="69531FFC"/>
    <w:rsid w:val="695640DF"/>
    <w:rsid w:val="69BA5013"/>
    <w:rsid w:val="69CE0528"/>
    <w:rsid w:val="69DC001E"/>
    <w:rsid w:val="69FA016D"/>
    <w:rsid w:val="6A0F784D"/>
    <w:rsid w:val="6A2C027B"/>
    <w:rsid w:val="6A675885"/>
    <w:rsid w:val="6A7B6289"/>
    <w:rsid w:val="6ABC0A4A"/>
    <w:rsid w:val="6ADD7DC3"/>
    <w:rsid w:val="6AF22719"/>
    <w:rsid w:val="6B391FC1"/>
    <w:rsid w:val="6B571EA5"/>
    <w:rsid w:val="6B774A85"/>
    <w:rsid w:val="6B7F3D5F"/>
    <w:rsid w:val="6B832623"/>
    <w:rsid w:val="6B8507E1"/>
    <w:rsid w:val="6BB57D55"/>
    <w:rsid w:val="6C2A743D"/>
    <w:rsid w:val="6C4C2574"/>
    <w:rsid w:val="6C4D31C5"/>
    <w:rsid w:val="6C8A2FBF"/>
    <w:rsid w:val="6D28144B"/>
    <w:rsid w:val="6D9F648C"/>
    <w:rsid w:val="6DC573D6"/>
    <w:rsid w:val="6DE10C3C"/>
    <w:rsid w:val="6DF06387"/>
    <w:rsid w:val="6E0843DD"/>
    <w:rsid w:val="6E2955DC"/>
    <w:rsid w:val="6E5C2A58"/>
    <w:rsid w:val="6E874138"/>
    <w:rsid w:val="6EAE4F54"/>
    <w:rsid w:val="6EBE61C5"/>
    <w:rsid w:val="6EC9450E"/>
    <w:rsid w:val="6ECB1FB6"/>
    <w:rsid w:val="6EEE2376"/>
    <w:rsid w:val="6EFD776A"/>
    <w:rsid w:val="6EFE1C05"/>
    <w:rsid w:val="6F240716"/>
    <w:rsid w:val="6F2A138E"/>
    <w:rsid w:val="6F97451C"/>
    <w:rsid w:val="6F9F4FA5"/>
    <w:rsid w:val="6FC23DCB"/>
    <w:rsid w:val="6FC44081"/>
    <w:rsid w:val="6FFE0C3C"/>
    <w:rsid w:val="70261D19"/>
    <w:rsid w:val="705126D1"/>
    <w:rsid w:val="70A71B70"/>
    <w:rsid w:val="70F36436"/>
    <w:rsid w:val="71007587"/>
    <w:rsid w:val="711D7927"/>
    <w:rsid w:val="712422C9"/>
    <w:rsid w:val="71850960"/>
    <w:rsid w:val="7190091B"/>
    <w:rsid w:val="71D4593E"/>
    <w:rsid w:val="723179D6"/>
    <w:rsid w:val="724A1B45"/>
    <w:rsid w:val="72ED432A"/>
    <w:rsid w:val="7348548A"/>
    <w:rsid w:val="73525681"/>
    <w:rsid w:val="73542B68"/>
    <w:rsid w:val="7364053C"/>
    <w:rsid w:val="73770572"/>
    <w:rsid w:val="73807882"/>
    <w:rsid w:val="73D42A23"/>
    <w:rsid w:val="73F105DC"/>
    <w:rsid w:val="74112AE0"/>
    <w:rsid w:val="741C6D84"/>
    <w:rsid w:val="74336C55"/>
    <w:rsid w:val="74474F91"/>
    <w:rsid w:val="744C5213"/>
    <w:rsid w:val="74A16E7B"/>
    <w:rsid w:val="74A824FC"/>
    <w:rsid w:val="74AD53CF"/>
    <w:rsid w:val="74BB0587"/>
    <w:rsid w:val="74BC2A9A"/>
    <w:rsid w:val="74BC5D67"/>
    <w:rsid w:val="74C7182B"/>
    <w:rsid w:val="74DA0ED4"/>
    <w:rsid w:val="74E12B8C"/>
    <w:rsid w:val="750A4C5B"/>
    <w:rsid w:val="750B4594"/>
    <w:rsid w:val="751F6B65"/>
    <w:rsid w:val="753E4683"/>
    <w:rsid w:val="75431D8B"/>
    <w:rsid w:val="75603347"/>
    <w:rsid w:val="75666295"/>
    <w:rsid w:val="75A22A63"/>
    <w:rsid w:val="75E26C93"/>
    <w:rsid w:val="75EE7115"/>
    <w:rsid w:val="76210972"/>
    <w:rsid w:val="763F00BD"/>
    <w:rsid w:val="76532683"/>
    <w:rsid w:val="767B5ADF"/>
    <w:rsid w:val="768F0169"/>
    <w:rsid w:val="769B54E7"/>
    <w:rsid w:val="76B108B1"/>
    <w:rsid w:val="76EA3E5F"/>
    <w:rsid w:val="76FA746D"/>
    <w:rsid w:val="775B084D"/>
    <w:rsid w:val="77874179"/>
    <w:rsid w:val="77935B24"/>
    <w:rsid w:val="77B146DB"/>
    <w:rsid w:val="77DA438C"/>
    <w:rsid w:val="78143C7E"/>
    <w:rsid w:val="78333D42"/>
    <w:rsid w:val="7837639E"/>
    <w:rsid w:val="783A408F"/>
    <w:rsid w:val="785C09CF"/>
    <w:rsid w:val="78692A43"/>
    <w:rsid w:val="78733A19"/>
    <w:rsid w:val="787D4B1E"/>
    <w:rsid w:val="789C4E30"/>
    <w:rsid w:val="78D67560"/>
    <w:rsid w:val="78F34FCF"/>
    <w:rsid w:val="7901226B"/>
    <w:rsid w:val="79195FA7"/>
    <w:rsid w:val="791F31F0"/>
    <w:rsid w:val="79746D3E"/>
    <w:rsid w:val="799536E9"/>
    <w:rsid w:val="79976ACB"/>
    <w:rsid w:val="79981710"/>
    <w:rsid w:val="79A84D49"/>
    <w:rsid w:val="79E20C9D"/>
    <w:rsid w:val="79FE7C7B"/>
    <w:rsid w:val="7A4E0767"/>
    <w:rsid w:val="7A92726D"/>
    <w:rsid w:val="7A9767F9"/>
    <w:rsid w:val="7AB2299F"/>
    <w:rsid w:val="7AB665B3"/>
    <w:rsid w:val="7AD87CC0"/>
    <w:rsid w:val="7AE27C4D"/>
    <w:rsid w:val="7B130C8B"/>
    <w:rsid w:val="7B143A99"/>
    <w:rsid w:val="7B1F5DD3"/>
    <w:rsid w:val="7B3F4680"/>
    <w:rsid w:val="7B410918"/>
    <w:rsid w:val="7B672285"/>
    <w:rsid w:val="7B745C11"/>
    <w:rsid w:val="7B8C3C22"/>
    <w:rsid w:val="7BB30357"/>
    <w:rsid w:val="7C241853"/>
    <w:rsid w:val="7C3A75E0"/>
    <w:rsid w:val="7C6537B7"/>
    <w:rsid w:val="7CB94AD5"/>
    <w:rsid w:val="7CE5152B"/>
    <w:rsid w:val="7CF95CA9"/>
    <w:rsid w:val="7D0E4CE9"/>
    <w:rsid w:val="7D251991"/>
    <w:rsid w:val="7D572CAF"/>
    <w:rsid w:val="7D83767F"/>
    <w:rsid w:val="7F08331A"/>
    <w:rsid w:val="7F084D2F"/>
    <w:rsid w:val="7F287F45"/>
    <w:rsid w:val="7F346851"/>
    <w:rsid w:val="7F5F1B40"/>
    <w:rsid w:val="7F932A53"/>
    <w:rsid w:val="7F9F351A"/>
    <w:rsid w:val="7FCD1ADA"/>
    <w:rsid w:val="7FEE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微软雅黑" w:hAnsi="微软雅黑" w:eastAsia="宋体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eastAsia="宋体"/>
      <w:kern w:val="0"/>
      <w:lang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styleId="15">
    <w:name w:val="Placeholder Text"/>
    <w:basedOn w:val="1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1f053c-7a94-40a0-aee9-587487d42d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1f053c-7a94-40a0-aee9-587487d42dd5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34bf5e4e-ab60-4244-9238-55396f3e37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bf5e4e-ab60-4244-9238-55396f3e37ed}"/>
      </w:docPartPr>
      <w:docPartBody>
        <w:p>
          <w:pPr>
            <w:pStyle w:val="8"/>
          </w:pPr>
          <w:r>
            <w:rPr>
              <w:rStyle w:val="3"/>
              <w:rFonts w:hint="eastAsia"/>
            </w:rPr>
            <w:t>单击此处输入日期。</w:t>
          </w:r>
        </w:p>
      </w:docPartBody>
    </w:docPart>
    <w:docPart>
      <w:docPartPr>
        <w:name w:val="{107b421f-475e-43fc-86a0-8db4d3aa66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07b421f-475e-43fc-86a0-8db4d3aa6677}"/>
      </w:docPartPr>
      <w:docPartBody>
        <w:p>
          <w:pPr>
            <w:pStyle w:val="11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3b448326-51b5-4f55-9066-8c2c472ac41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b448326-51b5-4f55-9066-8c2c472ac41a}"/>
      </w:docPartPr>
      <w:docPartBody>
        <w:p>
          <w:pPr>
            <w:pStyle w:val="1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7f53757d-42e9-432c-ab06-93c1897bad9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f53757d-42e9-432c-ab06-93c1897bad9b}"/>
      </w:docPartPr>
      <w:docPartBody>
        <w:p>
          <w:pPr>
            <w:pStyle w:val="13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C077B6A0E5E54CFEAB4F0A7FD427E21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DF8763842BA2498AAECFE82D9A600DD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DBD15DA2DDE24646BB7AB48D437D56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629E0EF1B4624EAFA569244B40A8FC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D91C7DC5461349E38D4335880FADDC7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132379CC72B248059D6715790C19699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3FB44FE17EDC448BB935E4FE271A6C5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24912FFEB14541C99FFB8B9CC6D2BB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AC753B0007124789BD15A546545D0E9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AF718D2FD34948E8B04F4C39FFFF3D8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3C7EB6A1DF0240A4A6262115E8CE2E7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2020-03-14T09:58:00Z</dcterms:created>
  <dc:creator>Administrator</dc:creator>
  <cp:lastModifiedBy>Spidy</cp:lastModifiedBy>
  <dcterms:modified xsi:type="dcterms:W3CDTF">2020-06-30T03:16:29Z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