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微软雅黑" w:hAnsi="微软雅黑" w:eastAsia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“Halo”博客系统</w:t>
      </w:r>
    </w:p>
    <w:p>
      <w:pPr>
        <w:jc w:val="center"/>
        <w:rPr>
          <w:rFonts w:ascii="微软雅黑" w:hAnsi="微软雅黑" w:eastAsia="微软雅黑"/>
        </w:rPr>
      </w:pPr>
    </w:p>
    <w:sdt>
      <w:sdtPr>
        <w:rPr>
          <w:rFonts w:ascii="微软雅黑" w:hAnsi="微软雅黑" w:eastAsia="微软雅黑"/>
          <w:b/>
          <w:sz w:val="84"/>
          <w:szCs w:val="84"/>
        </w:rPr>
        <w:alias w:val="请输入文档名称"/>
        <w:tag w:val="请输入文档名称"/>
        <w:id w:val="-1732765376"/>
        <w:placeholder>
          <w:docPart w:val="{801f053c-7a94-40a0-aee9-587487d42dd5}"/>
        </w:placeholder>
      </w:sdtPr>
      <w:sdtEndPr>
        <w:rPr>
          <w:rFonts w:ascii="微软雅黑" w:hAnsi="微软雅黑" w:eastAsia="微软雅黑"/>
          <w:b/>
          <w:sz w:val="84"/>
          <w:szCs w:val="84"/>
        </w:rPr>
      </w:sdtEndPr>
      <w:sdtContent>
        <w:p>
          <w:pPr>
            <w:jc w:val="center"/>
            <w:rPr>
              <w:rFonts w:ascii="微软雅黑" w:hAnsi="微软雅黑" w:eastAsia="微软雅黑"/>
              <w:b/>
              <w:sz w:val="84"/>
              <w:szCs w:val="84"/>
            </w:rPr>
          </w:pPr>
          <w:r>
            <w:rPr>
              <w:rFonts w:hint="eastAsia" w:ascii="微软雅黑" w:hAnsi="微软雅黑" w:eastAsia="微软雅黑"/>
              <w:b/>
              <w:sz w:val="84"/>
              <w:szCs w:val="84"/>
              <w:lang w:val="en-US" w:eastAsia="zh-CN"/>
            </w:rPr>
            <w:t>软件测试计划</w:t>
          </w:r>
        </w:p>
      </w:sdtContent>
    </w:sdt>
    <w:p>
      <w:pPr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版本</w:t>
      </w:r>
      <w:r>
        <w:rPr>
          <w:rFonts w:hint="eastAsia" w:ascii="微软雅黑" w:hAnsi="微软雅黑" w:eastAsia="微软雅黑"/>
          <w:b/>
          <w:sz w:val="28"/>
          <w:szCs w:val="28"/>
          <w:lang w:eastAsia="zh-CN"/>
        </w:rPr>
        <w:t>：</w:t>
      </w:r>
      <w:r>
        <w:rPr>
          <w:rFonts w:hint="eastAsia" w:ascii="微软雅黑" w:hAnsi="微软雅黑" w:eastAsia="微软雅黑"/>
          <w:b/>
          <w:sz w:val="28"/>
          <w:szCs w:val="28"/>
          <w:lang w:val="en-US" w:eastAsia="zh-CN"/>
        </w:rPr>
        <w:t>1.0</w:t>
      </w: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ind w:firstLine="2660" w:firstLineChars="950"/>
        <w:rPr>
          <w:rFonts w:hint="default" w:ascii="微软雅黑" w:hAnsi="微软雅黑" w:eastAsia="微软雅黑"/>
          <w:sz w:val="28"/>
          <w:szCs w:val="28"/>
          <w:u w:val="single"/>
          <w:lang w:val="en-US" w:eastAsia="zh-CN"/>
        </w:rPr>
      </w:pPr>
      <w:r>
        <w:rPr>
          <w:rFonts w:hint="eastAsia" w:ascii="微软雅黑" w:hAnsi="微软雅黑" w:eastAsia="微软雅黑"/>
          <w:sz w:val="28"/>
          <w:szCs w:val="28"/>
        </w:rPr>
        <w:t>编写：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_______梁博裕________</w:t>
      </w:r>
    </w:p>
    <w:p>
      <w:pPr>
        <w:ind w:firstLine="2660" w:firstLineChars="95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校对：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_______张赟__________</w:t>
      </w:r>
    </w:p>
    <w:p>
      <w:pPr>
        <w:ind w:firstLine="2660" w:firstLineChars="950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审核：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_______王祉__________</w:t>
      </w:r>
    </w:p>
    <w:p>
      <w:pPr>
        <w:ind w:firstLine="2660" w:firstLineChars="95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批准：</w:t>
      </w:r>
      <w:r>
        <w:rPr>
          <w:rFonts w:hint="eastAsia" w:ascii="微软雅黑" w:hAnsi="微软雅黑" w:eastAsia="微软雅黑"/>
          <w:sz w:val="28"/>
          <w:szCs w:val="28"/>
          <w:lang w:val="en-US" w:eastAsia="zh-CN"/>
        </w:rPr>
        <w:t>_______冯憬天________</w:t>
      </w: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center"/>
        <w:rPr>
          <w:rFonts w:ascii="微软雅黑" w:hAnsi="微软雅黑" w:eastAsia="微软雅黑"/>
        </w:rPr>
      </w:pPr>
    </w:p>
    <w:p>
      <w:pPr>
        <w:jc w:val="both"/>
        <w:rPr>
          <w:rFonts w:ascii="微软雅黑" w:hAnsi="微软雅黑" w:eastAsia="微软雅黑"/>
        </w:rPr>
      </w:pPr>
    </w:p>
    <w:p>
      <w:pPr>
        <w:jc w:val="center"/>
        <w:rPr>
          <w:rFonts w:hint="default" w:ascii="微软雅黑" w:hAnsi="微软雅黑" w:eastAsia="微软雅黑"/>
          <w:b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sz w:val="28"/>
          <w:szCs w:val="28"/>
        </w:rPr>
        <w:t>西北工业大学－Halo小组</w:t>
      </w:r>
    </w:p>
    <w:sdt>
      <w:sdtPr>
        <w:rPr>
          <w:rFonts w:hint="eastAsia" w:ascii="微软雅黑" w:hAnsi="微软雅黑" w:eastAsia="微软雅黑"/>
          <w:b/>
          <w:sz w:val="28"/>
          <w:szCs w:val="28"/>
        </w:rPr>
        <w:alias w:val="请输入文档发布日期"/>
        <w:tag w:val="请输入文档发布日期"/>
        <w:id w:val="919448599"/>
        <w:placeholder>
          <w:docPart w:val="{34bf5e4e-ab60-4244-9238-55396f3e37ed}"/>
        </w:placeholder>
        <w:date w:fullDate="2011-10-19T00:00:00Z">
          <w:dateFormat w:val="yyyy年M月"/>
          <w:lid w:val="zh-CN"/>
          <w:storeMappedDataAs w:val="datetime"/>
          <w:calendar w:val="gregorian"/>
        </w:date>
      </w:sdtPr>
      <w:sdtEndPr>
        <w:rPr>
          <w:rFonts w:hint="eastAsia" w:ascii="微软雅黑" w:hAnsi="微软雅黑" w:eastAsia="微软雅黑"/>
          <w:b/>
          <w:sz w:val="28"/>
          <w:szCs w:val="28"/>
        </w:rPr>
      </w:sdtEndPr>
      <w:sdtContent>
        <w:p>
          <w:pPr>
            <w:jc w:val="center"/>
          </w:pPr>
          <w:r>
            <w:rPr>
              <w:rFonts w:hint="eastAsia" w:ascii="微软雅黑" w:hAnsi="微软雅黑" w:eastAsia="微软雅黑"/>
              <w:b/>
              <w:sz w:val="28"/>
              <w:szCs w:val="28"/>
              <w:lang w:val="en-US" w:eastAsia="zh-CN"/>
            </w:rPr>
            <w:t>2020</w:t>
          </w:r>
          <w:r>
            <w:rPr>
              <w:rFonts w:hint="eastAsia" w:ascii="微软雅黑" w:hAnsi="微软雅黑" w:eastAsia="微软雅黑"/>
              <w:b/>
              <w:sz w:val="28"/>
              <w:szCs w:val="28"/>
            </w:rPr>
            <w:t>年</w:t>
          </w:r>
          <w:r>
            <w:rPr>
              <w:rFonts w:hint="eastAsia" w:ascii="微软雅黑" w:hAnsi="微软雅黑" w:eastAsia="微软雅黑"/>
              <w:b/>
              <w:sz w:val="28"/>
              <w:szCs w:val="28"/>
              <w:lang w:val="en-US" w:eastAsia="zh-CN"/>
            </w:rPr>
            <w:t>06</w:t>
          </w:r>
          <w:r>
            <w:rPr>
              <w:rFonts w:hint="eastAsia" w:ascii="微软雅黑" w:hAnsi="微软雅黑" w:eastAsia="微软雅黑"/>
              <w:b/>
              <w:sz w:val="28"/>
              <w:szCs w:val="28"/>
            </w:rPr>
            <w:t>月</w:t>
          </w:r>
        </w:p>
      </w:sdtContent>
    </w:sdt>
    <w:p>
      <w:pPr>
        <w:jc w:val="center"/>
        <w:rPr>
          <w:rFonts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目  录</w:t>
      </w:r>
    </w:p>
    <w:p>
      <w:pPr>
        <w:pStyle w:val="7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</w:instrText>
      </w:r>
      <w:r>
        <w:rPr>
          <w:rFonts w:hint="eastAsia" w:ascii="微软雅黑" w:hAnsi="微软雅黑" w:eastAsia="微软雅黑"/>
        </w:rPr>
        <w:instrText xml:space="preserve">TOC \o "1-3" \h \z \u</w:instrText>
      </w:r>
      <w:r>
        <w:rPr>
          <w:rFonts w:ascii="微软雅黑" w:hAnsi="微软雅黑" w:eastAsia="微软雅黑"/>
        </w:rPr>
        <w:instrText xml:space="preserve"> </w:instrText>
      </w:r>
      <w:r>
        <w:rPr>
          <w:rFonts w:ascii="微软雅黑" w:hAnsi="微软雅黑" w:eastAsia="微软雅黑"/>
        </w:rPr>
        <w:fldChar w:fldCharType="separate"/>
      </w:r>
      <w:r>
        <w:fldChar w:fldCharType="begin"/>
      </w:r>
      <w:r>
        <w:instrText xml:space="preserve"> HYPERLINK \l "_Toc310868387" </w:instrText>
      </w:r>
      <w:r>
        <w:fldChar w:fldCharType="separate"/>
      </w:r>
      <w:r>
        <w:rPr>
          <w:rStyle w:val="13"/>
          <w:rFonts w:ascii="微软雅黑" w:hAnsi="微软雅黑" w:eastAsia="微软雅黑"/>
        </w:rPr>
        <w:t xml:space="preserve">1 </w:t>
      </w:r>
      <w:r>
        <w:rPr>
          <w:rStyle w:val="13"/>
          <w:rFonts w:hint="eastAsia" w:ascii="微软雅黑" w:hAnsi="微软雅黑" w:eastAsia="微软雅黑"/>
        </w:rPr>
        <w:t>引言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_Toc310868387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3</w:t>
      </w:r>
      <w:r>
        <w:rPr>
          <w:rFonts w:ascii="微软雅黑" w:hAnsi="微软雅黑" w:eastAsia="微软雅黑"/>
        </w:rP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 HYPERLINK \l "_Toc310868388" </w:instrText>
      </w:r>
      <w:r>
        <w:fldChar w:fldCharType="separate"/>
      </w:r>
      <w:r>
        <w:rPr>
          <w:rStyle w:val="13"/>
          <w:rFonts w:ascii="微软雅黑" w:hAnsi="微软雅黑" w:eastAsia="微软雅黑"/>
        </w:rPr>
        <w:t xml:space="preserve">1.1 </w:t>
      </w:r>
      <w:r>
        <w:rPr>
          <w:rStyle w:val="13"/>
          <w:rFonts w:hint="eastAsia" w:ascii="微软雅黑" w:hAnsi="微软雅黑" w:eastAsia="微软雅黑"/>
        </w:rPr>
        <w:t>文档标识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_Toc310868388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3</w:t>
      </w:r>
      <w:r>
        <w:rPr>
          <w:rFonts w:ascii="微软雅黑" w:hAnsi="微软雅黑" w:eastAsia="微软雅黑"/>
        </w:rP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 HYPERLINK \l "_Toc310868389" </w:instrText>
      </w:r>
      <w:r>
        <w:fldChar w:fldCharType="separate"/>
      </w:r>
      <w:r>
        <w:rPr>
          <w:rStyle w:val="13"/>
          <w:rFonts w:ascii="微软雅黑" w:hAnsi="微软雅黑" w:eastAsia="微软雅黑"/>
        </w:rPr>
        <w:t xml:space="preserve">1.2 </w:t>
      </w:r>
      <w:r>
        <w:rPr>
          <w:rStyle w:val="13"/>
          <w:rFonts w:hint="eastAsia" w:ascii="微软雅黑" w:hAnsi="微软雅黑" w:eastAsia="微软雅黑"/>
        </w:rPr>
        <w:t>项目概述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_Toc310868389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3</w:t>
      </w:r>
      <w:r>
        <w:rPr>
          <w:rFonts w:ascii="微软雅黑" w:hAnsi="微软雅黑" w:eastAsia="微软雅黑"/>
        </w:rP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 HYPERLINK \l "_Toc310868390" </w:instrText>
      </w:r>
      <w:r>
        <w:fldChar w:fldCharType="separate"/>
      </w:r>
      <w:r>
        <w:rPr>
          <w:rStyle w:val="13"/>
          <w:rFonts w:ascii="微软雅黑" w:hAnsi="微软雅黑" w:eastAsia="微软雅黑"/>
        </w:rPr>
        <w:t xml:space="preserve">1.3 </w:t>
      </w:r>
      <w:r>
        <w:rPr>
          <w:rStyle w:val="13"/>
          <w:rFonts w:hint="eastAsia" w:ascii="微软雅黑" w:hAnsi="微软雅黑" w:eastAsia="微软雅黑"/>
        </w:rPr>
        <w:t>文档概述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_Toc310868390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3</w:t>
      </w:r>
      <w:r>
        <w:rPr>
          <w:rFonts w:ascii="微软雅黑" w:hAnsi="微软雅黑" w:eastAsia="微软雅黑"/>
        </w:rP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 HYPERLINK \l "_Toc310868391" </w:instrText>
      </w:r>
      <w:r>
        <w:fldChar w:fldCharType="separate"/>
      </w:r>
      <w:r>
        <w:rPr>
          <w:rStyle w:val="13"/>
          <w:rFonts w:ascii="微软雅黑" w:hAnsi="微软雅黑" w:eastAsia="微软雅黑"/>
        </w:rPr>
        <w:t xml:space="preserve">1.4 </w:t>
      </w:r>
      <w:r>
        <w:rPr>
          <w:rStyle w:val="13"/>
          <w:rFonts w:hint="eastAsia" w:ascii="微软雅黑" w:hAnsi="微软雅黑" w:eastAsia="微软雅黑"/>
        </w:rPr>
        <w:t>参考文档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_Toc310868391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4</w:t>
      </w:r>
      <w:r>
        <w:rPr>
          <w:rFonts w:ascii="微软雅黑" w:hAnsi="微软雅黑" w:eastAsia="微软雅黑"/>
        </w:rP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7"/>
        <w:rPr>
          <w:rFonts w:ascii="微软雅黑" w:hAnsi="微软雅黑" w:eastAsia="微软雅黑"/>
        </w:rPr>
      </w:pPr>
      <w:r>
        <w:fldChar w:fldCharType="begin"/>
      </w:r>
      <w:r>
        <w:instrText xml:space="preserve"> HYPERLINK \l "_Toc310868392" </w:instrText>
      </w:r>
      <w:r>
        <w:fldChar w:fldCharType="separate"/>
      </w:r>
      <w:r>
        <w:rPr>
          <w:rStyle w:val="13"/>
          <w:rFonts w:ascii="微软雅黑" w:hAnsi="微软雅黑" w:eastAsia="微软雅黑"/>
        </w:rPr>
        <w:t xml:space="preserve">2 </w:t>
      </w:r>
      <w:r>
        <w:rPr>
          <w:rStyle w:val="13"/>
          <w:rFonts w:hint="eastAsia" w:ascii="微软雅黑" w:hAnsi="微软雅黑" w:eastAsia="微软雅黑"/>
          <w:lang w:val="en-US" w:eastAsia="zh-CN"/>
        </w:rPr>
        <w:t>测试环境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_Toc310868392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5</w:t>
      </w:r>
      <w:r>
        <w:rPr>
          <w:rFonts w:ascii="微软雅黑" w:hAnsi="微软雅黑" w:eastAsia="微软雅黑"/>
        </w:rP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 HYPERLINK \l "_Toc310868393" </w:instrText>
      </w:r>
      <w:r>
        <w:fldChar w:fldCharType="separate"/>
      </w:r>
      <w:r>
        <w:rPr>
          <w:rStyle w:val="13"/>
          <w:rFonts w:ascii="微软雅黑" w:hAnsi="微软雅黑" w:eastAsia="微软雅黑"/>
        </w:rPr>
        <w:t xml:space="preserve">2.1 </w:t>
      </w:r>
      <w:r>
        <w:rPr>
          <w:rStyle w:val="13"/>
          <w:rFonts w:hint="eastAsia" w:ascii="微软雅黑" w:hAnsi="微软雅黑" w:eastAsia="微软雅黑"/>
          <w:lang w:val="en-US" w:eastAsia="zh-CN"/>
        </w:rPr>
        <w:t>系统框架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_Toc310868393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5</w:t>
      </w:r>
      <w:r>
        <w:rPr>
          <w:rFonts w:ascii="微软雅黑" w:hAnsi="微软雅黑" w:eastAsia="微软雅黑"/>
        </w:rP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 HYPERLINK \l "_Toc310868394" </w:instrText>
      </w:r>
      <w:r>
        <w:fldChar w:fldCharType="separate"/>
      </w:r>
      <w:r>
        <w:rPr>
          <w:rStyle w:val="13"/>
          <w:rFonts w:ascii="微软雅黑" w:hAnsi="微软雅黑" w:eastAsia="微软雅黑"/>
        </w:rPr>
        <w:t xml:space="preserve">2.2 </w:t>
      </w:r>
      <w:r>
        <w:rPr>
          <w:rStyle w:val="13"/>
          <w:rFonts w:hint="eastAsia" w:ascii="微软雅黑" w:hAnsi="微软雅黑" w:eastAsia="微软雅黑"/>
          <w:lang w:val="en-US" w:eastAsia="zh-CN"/>
        </w:rPr>
        <w:t>软硬件环境要求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_Toc310868394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5</w:t>
      </w:r>
      <w:r>
        <w:rPr>
          <w:rFonts w:ascii="微软雅黑" w:hAnsi="微软雅黑" w:eastAsia="微软雅黑"/>
        </w:rP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7"/>
        <w:rPr>
          <w:rFonts w:ascii="微软雅黑" w:hAnsi="微软雅黑" w:eastAsia="微软雅黑"/>
        </w:rPr>
      </w:pPr>
      <w:r>
        <w:fldChar w:fldCharType="begin"/>
      </w:r>
      <w:r>
        <w:instrText xml:space="preserve"> HYPERLINK \l "_Toc310868396" </w:instrText>
      </w:r>
      <w:r>
        <w:fldChar w:fldCharType="separate"/>
      </w:r>
      <w:r>
        <w:rPr>
          <w:rStyle w:val="13"/>
          <w:rFonts w:ascii="微软雅黑" w:hAnsi="微软雅黑" w:eastAsia="微软雅黑"/>
        </w:rPr>
        <w:t xml:space="preserve">3 </w:t>
      </w:r>
      <w:r>
        <w:rPr>
          <w:rStyle w:val="13"/>
          <w:rFonts w:hint="eastAsia" w:ascii="微软雅黑" w:hAnsi="微软雅黑" w:eastAsia="微软雅黑"/>
          <w:lang w:val="en-US" w:eastAsia="zh-CN"/>
        </w:rPr>
        <w:t>测试规划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_Toc310868396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6</w:t>
      </w:r>
      <w:r>
        <w:rPr>
          <w:rFonts w:ascii="微软雅黑" w:hAnsi="微软雅黑" w:eastAsia="微软雅黑"/>
        </w:rP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 HYPERLINK \l "_Toc310868397" </w:instrText>
      </w:r>
      <w:r>
        <w:fldChar w:fldCharType="separate"/>
      </w:r>
      <w:r>
        <w:rPr>
          <w:rStyle w:val="13"/>
          <w:rFonts w:ascii="微软雅黑" w:hAnsi="微软雅黑" w:eastAsia="微软雅黑"/>
        </w:rPr>
        <w:t xml:space="preserve">3.1 </w:t>
      </w:r>
      <w:r>
        <w:rPr>
          <w:rStyle w:val="13"/>
          <w:rFonts w:hint="eastAsia" w:ascii="微软雅黑" w:hAnsi="微软雅黑" w:eastAsia="微软雅黑"/>
          <w:lang w:val="en-US" w:eastAsia="zh-CN"/>
        </w:rPr>
        <w:t>测试种类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_Toc310868397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6</w:t>
      </w:r>
      <w:r>
        <w:rPr>
          <w:rFonts w:ascii="微软雅黑" w:hAnsi="微软雅黑" w:eastAsia="微软雅黑"/>
        </w:rP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 HYPERLINK \l "_Toc310868397" </w:instrText>
      </w:r>
      <w:r>
        <w:fldChar w:fldCharType="separate"/>
      </w:r>
      <w:r>
        <w:rPr>
          <w:rStyle w:val="13"/>
          <w:rFonts w:ascii="微软雅黑" w:hAnsi="微软雅黑" w:eastAsia="微软雅黑"/>
        </w:rPr>
        <w:t>3.</w:t>
      </w:r>
      <w:r>
        <w:rPr>
          <w:rStyle w:val="13"/>
          <w:rFonts w:hint="eastAsia" w:ascii="微软雅黑" w:hAnsi="微软雅黑" w:eastAsia="微软雅黑"/>
          <w:lang w:val="en-US" w:eastAsia="zh-CN"/>
        </w:rPr>
        <w:t>2</w:t>
      </w:r>
      <w:r>
        <w:rPr>
          <w:rStyle w:val="13"/>
          <w:rFonts w:ascii="微软雅黑" w:hAnsi="微软雅黑" w:eastAsia="微软雅黑"/>
        </w:rPr>
        <w:t xml:space="preserve"> </w:t>
      </w:r>
      <w:r>
        <w:rPr>
          <w:rStyle w:val="13"/>
          <w:rFonts w:hint="eastAsia" w:ascii="微软雅黑" w:hAnsi="微软雅黑" w:eastAsia="微软雅黑"/>
          <w:lang w:val="en-US" w:eastAsia="zh-CN"/>
        </w:rPr>
        <w:t>测试进度表</w:t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PAGEREF _Toc310868397 \h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6</w:t>
      </w:r>
      <w:r>
        <w:rPr>
          <w:rFonts w:ascii="微软雅黑" w:hAnsi="微软雅黑" w:eastAsia="微软雅黑"/>
        </w:rPr>
        <w:fldChar w:fldCharType="end"/>
      </w:r>
      <w:r>
        <w:rPr>
          <w:rFonts w:ascii="微软雅黑" w:hAnsi="微软雅黑" w:eastAsia="微软雅黑"/>
        </w:rPr>
        <w:fldChar w:fldCharType="end"/>
      </w:r>
    </w:p>
    <w:p>
      <w:pPr>
        <w:pStyle w:val="8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 HYPERLINK \l "_Toc310868400" </w:instrText>
      </w:r>
      <w:r>
        <w:fldChar w:fldCharType="separate"/>
      </w:r>
      <w:r>
        <w:rPr>
          <w:rStyle w:val="13"/>
          <w:rFonts w:ascii="微软雅黑" w:hAnsi="微软雅黑" w:eastAsia="微软雅黑"/>
        </w:rPr>
        <w:t>3.</w:t>
      </w:r>
      <w:r>
        <w:rPr>
          <w:rStyle w:val="13"/>
          <w:rFonts w:hint="default" w:ascii="微软雅黑" w:hAnsi="微软雅黑" w:eastAsia="微软雅黑"/>
          <w:lang w:val="en-US"/>
        </w:rPr>
        <w:t>3</w:t>
      </w:r>
      <w:r>
        <w:rPr>
          <w:rStyle w:val="13"/>
          <w:rFonts w:ascii="微软雅黑" w:hAnsi="微软雅黑" w:eastAsia="微软雅黑"/>
        </w:rPr>
        <w:t xml:space="preserve"> </w:t>
      </w:r>
      <w:r>
        <w:rPr>
          <w:rStyle w:val="13"/>
          <w:rFonts w:hint="eastAsia" w:ascii="微软雅黑" w:hAnsi="微软雅黑" w:eastAsia="微软雅黑"/>
          <w:lang w:val="en-US" w:eastAsia="zh-CN"/>
        </w:rPr>
        <w:t>测试方法及标准</w:t>
      </w:r>
      <w:r>
        <w:rPr>
          <w:rFonts w:ascii="微软雅黑" w:hAnsi="微软雅黑" w:eastAsia="微软雅黑"/>
        </w:rPr>
        <w:tab/>
      </w:r>
      <w:r>
        <w:rPr>
          <w:rFonts w:hint="eastAsia" w:ascii="微软雅黑" w:hAnsi="微软雅黑" w:eastAsia="微软雅黑"/>
          <w:lang w:val="en-US" w:eastAsia="zh-CN"/>
        </w:rPr>
        <w:t>6</w:t>
      </w:r>
      <w:r>
        <w:rPr>
          <w:rFonts w:ascii="微软雅黑" w:hAnsi="微软雅黑" w:eastAsia="微软雅黑"/>
        </w:rPr>
        <w:fldChar w:fldCharType="end"/>
      </w:r>
    </w:p>
    <w:p>
      <w:pPr>
        <w:pStyle w:val="6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 HYPERLINK \l "_Toc310868401" </w:instrText>
      </w:r>
      <w:r>
        <w:fldChar w:fldCharType="separate"/>
      </w:r>
      <w:r>
        <w:rPr>
          <w:rStyle w:val="13"/>
          <w:rFonts w:ascii="微软雅黑" w:hAnsi="微软雅黑" w:eastAsia="微软雅黑"/>
        </w:rPr>
        <w:t xml:space="preserve">3.2.1 </w:t>
      </w:r>
      <w:r>
        <w:rPr>
          <w:rStyle w:val="13"/>
          <w:rFonts w:hint="eastAsia" w:ascii="微软雅黑" w:hAnsi="微软雅黑" w:eastAsia="微软雅黑"/>
          <w:lang w:val="en-US" w:eastAsia="zh-CN"/>
        </w:rPr>
        <w:t>集成测试</w:t>
      </w:r>
      <w:r>
        <w:rPr>
          <w:rFonts w:ascii="微软雅黑" w:hAnsi="微软雅黑" w:eastAsia="微软雅黑"/>
        </w:rPr>
        <w:tab/>
      </w:r>
      <w:r>
        <w:rPr>
          <w:rFonts w:hint="eastAsia" w:ascii="微软雅黑" w:hAnsi="微软雅黑" w:eastAsia="微软雅黑"/>
          <w:lang w:val="en-US" w:eastAsia="zh-CN"/>
        </w:rPr>
        <w:t>6</w:t>
      </w:r>
      <w:r>
        <w:rPr>
          <w:rFonts w:ascii="微软雅黑" w:hAnsi="微软雅黑" w:eastAsia="微软雅黑"/>
        </w:rPr>
        <w:fldChar w:fldCharType="end"/>
      </w:r>
    </w:p>
    <w:p>
      <w:pPr>
        <w:pStyle w:val="6"/>
        <w:tabs>
          <w:tab w:val="right" w:leader="dot" w:pos="8296"/>
        </w:tabs>
        <w:rPr>
          <w:rFonts w:ascii="微软雅黑" w:hAnsi="微软雅黑" w:eastAsia="微软雅黑"/>
        </w:rPr>
      </w:pPr>
      <w:r>
        <w:fldChar w:fldCharType="begin"/>
      </w:r>
      <w:r>
        <w:instrText xml:space="preserve"> HYPERLINK \l "_Toc310868402" </w:instrText>
      </w:r>
      <w:r>
        <w:fldChar w:fldCharType="separate"/>
      </w:r>
      <w:r>
        <w:rPr>
          <w:rStyle w:val="13"/>
          <w:rFonts w:ascii="微软雅黑" w:hAnsi="微软雅黑" w:eastAsia="微软雅黑"/>
        </w:rPr>
        <w:t xml:space="preserve">3.2.2 </w:t>
      </w:r>
      <w:r>
        <w:rPr>
          <w:rStyle w:val="13"/>
          <w:rFonts w:hint="eastAsia" w:ascii="微软雅黑" w:hAnsi="微软雅黑" w:eastAsia="微软雅黑"/>
          <w:lang w:val="en-US" w:eastAsia="zh-CN"/>
        </w:rPr>
        <w:t>系统测试</w:t>
      </w:r>
      <w:r>
        <w:rPr>
          <w:rFonts w:ascii="微软雅黑" w:hAnsi="微软雅黑" w:eastAsia="微软雅黑"/>
        </w:rPr>
        <w:tab/>
      </w:r>
      <w:r>
        <w:rPr>
          <w:rFonts w:hint="eastAsia" w:ascii="微软雅黑" w:hAnsi="微软雅黑" w:eastAsia="微软雅黑"/>
          <w:lang w:val="en-US" w:eastAsia="zh-CN"/>
        </w:rPr>
        <w:t>8</w:t>
      </w:r>
      <w:r>
        <w:rPr>
          <w:rFonts w:ascii="微软雅黑" w:hAnsi="微软雅黑" w:eastAsia="微软雅黑"/>
        </w:rPr>
        <w:fldChar w:fldCharType="end"/>
      </w:r>
    </w:p>
    <w:p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fldChar w:fldCharType="end"/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pStyle w:val="2"/>
        <w:bidi w:val="0"/>
      </w:pPr>
      <w:bookmarkStart w:id="0" w:name="_Toc310868387"/>
      <w:r>
        <w:rPr>
          <w:rFonts w:hint="eastAsia"/>
        </w:rPr>
        <w:t>1 引言</w:t>
      </w:r>
      <w:bookmarkEnd w:id="0"/>
    </w:p>
    <w:p>
      <w:pPr>
        <w:pStyle w:val="3"/>
        <w:bidi w:val="0"/>
      </w:pPr>
      <w:bookmarkStart w:id="1" w:name="_Toc310868388"/>
      <w:r>
        <w:rPr>
          <w:rFonts w:hint="eastAsia"/>
        </w:rPr>
        <w:t>1.1 文档标识</w:t>
      </w:r>
      <w:bookmarkEnd w:id="1"/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中文名称：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软件测试计划》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英文名称</w:t>
      </w:r>
      <w:r>
        <w:rPr>
          <w:rFonts w:hint="eastAsia"/>
          <w:lang w:eastAsia="zh-CN"/>
        </w:rPr>
        <w:t>：</w:t>
      </w:r>
      <w:r>
        <w:rPr>
          <w:rFonts w:hint="default"/>
          <w:lang w:val="en-US"/>
        </w:rPr>
        <w:t>“Software Testing Plan”</w:t>
      </w:r>
      <w:r>
        <w:rPr>
          <w:rFonts w:hint="eastAsia"/>
          <w:lang w:val="en-US" w:eastAsia="zh-CN"/>
        </w:rPr>
        <w:t>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文档版本：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1.0</w:t>
      </w:r>
      <w:r>
        <w:rPr>
          <w:rFonts w:hint="eastAsia"/>
          <w:lang w:eastAsia="zh-CN"/>
        </w:rPr>
        <w:t>”。</w:t>
      </w:r>
    </w:p>
    <w:p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文档编号：“</w:t>
      </w:r>
      <w:r>
        <w:rPr>
          <w:rFonts w:hint="eastAsia"/>
          <w:lang w:val="en-US" w:eastAsia="zh-CN"/>
        </w:rPr>
        <w:t>NPU-HALO-STP-1.0</w:t>
      </w:r>
      <w:r>
        <w:rPr>
          <w:rFonts w:hint="default"/>
          <w:lang w:val="en-US" w:eastAsia="zh-CN"/>
        </w:rPr>
        <w:t>”</w:t>
      </w:r>
    </w:p>
    <w:p>
      <w:pPr>
        <w:pStyle w:val="3"/>
        <w:bidi w:val="0"/>
      </w:pPr>
      <w:bookmarkStart w:id="2" w:name="_Toc310868389"/>
      <w:r>
        <w:rPr>
          <w:rFonts w:hint="eastAsia"/>
        </w:rPr>
        <w:t>1.2 项目概述</w:t>
      </w:r>
      <w:bookmarkEnd w:id="2"/>
    </w:p>
    <w:p>
      <w:pPr>
        <w:bidi w:val="0"/>
        <w:rPr>
          <w:rFonts w:ascii="微软雅黑" w:hAnsi="微软雅黑" w:eastAsia="微软雅黑"/>
        </w:rPr>
      </w:pPr>
      <w:r>
        <w:rPr>
          <w:rFonts w:hint="eastAsia"/>
        </w:rPr>
        <w:t>随着互联网的普及，越来越多的人愿意在互联网上分享自己的生活经历和一些思想心得，而分享的平台就是各种博客。本项目的目的是实现一款名为“Halo”的现代化个人独立博客系统，希望能给广大热爱写博客的人多提供一个选择。</w:t>
      </w:r>
    </w:p>
    <w:p>
      <w:pPr>
        <w:pStyle w:val="3"/>
        <w:bidi w:val="0"/>
      </w:pPr>
      <w:bookmarkStart w:id="3" w:name="_Toc310868390"/>
      <w:r>
        <w:rPr>
          <w:rFonts w:hint="eastAsia"/>
        </w:rPr>
        <w:t>1.3 文档概述</w:t>
      </w:r>
      <w:bookmarkEnd w:id="3"/>
    </w:p>
    <w:p>
      <w:pPr>
        <w:bidi w:val="0"/>
        <w:rPr>
          <w:rFonts w:hint="eastAsia"/>
        </w:rPr>
      </w:pPr>
      <w:r>
        <w:rPr>
          <w:rFonts w:hint="eastAsia"/>
        </w:rPr>
        <w:t>本文档依据国家标准</w:t>
      </w:r>
      <w:r>
        <w:fldChar w:fldCharType="begin"/>
      </w:r>
      <w:r>
        <w:instrText xml:space="preserve"> HYPERLINK "../../资料/GBT%208567-2006%20计算机软件文档编制规范.pdf" </w:instrText>
      </w:r>
      <w:r>
        <w:fldChar w:fldCharType="separate"/>
      </w:r>
      <w:r>
        <w:rPr>
          <w:rStyle w:val="13"/>
          <w:rFonts w:hint="eastAsia" w:ascii="微软雅黑" w:hAnsi="微软雅黑" w:eastAsia="微软雅黑"/>
        </w:rPr>
        <w:t>《</w:t>
      </w:r>
      <w:r>
        <w:rPr>
          <w:rStyle w:val="13"/>
          <w:rFonts w:ascii="微软雅黑" w:hAnsi="微软雅黑" w:eastAsia="微软雅黑"/>
        </w:rPr>
        <w:t>GB/T 8567-2006</w:t>
      </w:r>
      <w:r>
        <w:rPr>
          <w:rStyle w:val="13"/>
          <w:rFonts w:hint="eastAsia" w:ascii="微软雅黑" w:hAnsi="微软雅黑" w:eastAsia="微软雅黑"/>
        </w:rPr>
        <w:t>计算机软件文档编制规范》</w:t>
      </w:r>
      <w:r>
        <w:rPr>
          <w:rStyle w:val="13"/>
          <w:rFonts w:hint="eastAsia" w:ascii="微软雅黑" w:hAnsi="微软雅黑" w:eastAsia="微软雅黑"/>
        </w:rPr>
        <w:fldChar w:fldCharType="end"/>
      </w:r>
      <w:r>
        <w:rPr>
          <w:rFonts w:hint="eastAsia"/>
        </w:rPr>
        <w:t>制定，</w:t>
      </w:r>
      <w:r>
        <w:rPr>
          <w:rFonts w:hint="eastAsia"/>
          <w:lang w:val="en-US" w:eastAsia="zh-CN"/>
        </w:rPr>
        <w:t>对测试目的、范围、方法和软件测试的重点进行描述</w:t>
      </w:r>
      <w:r>
        <w:rPr>
          <w:rFonts w:hint="eastAsia"/>
        </w:rPr>
        <w:t>。属于</w:t>
      </w:r>
      <w:r>
        <w:rPr>
          <w:rFonts w:hint="eastAsia"/>
          <w:lang w:val="en-US" w:eastAsia="zh-CN"/>
        </w:rPr>
        <w:t>管理</w:t>
      </w:r>
      <w:r>
        <w:rPr>
          <w:rFonts w:hint="eastAsia"/>
        </w:rPr>
        <w:t>文档，仅限于西北工业大学－</w:t>
      </w:r>
      <w:r>
        <w:rPr>
          <w:rFonts w:hint="eastAsia"/>
          <w:lang w:val="en-US" w:eastAsia="zh-CN"/>
        </w:rPr>
        <w:t>Halo小组</w:t>
      </w:r>
      <w:r>
        <w:rPr>
          <w:rFonts w:hint="eastAsia"/>
        </w:rPr>
        <w:t>相关人员阅读。</w:t>
      </w:r>
    </w:p>
    <w:p>
      <w:pPr>
        <w:pStyle w:val="3"/>
      </w:pPr>
      <w:bookmarkStart w:id="4" w:name="_Toc310868391"/>
      <w:r>
        <w:rPr>
          <w:rFonts w:hint="eastAsia"/>
        </w:rPr>
        <w:t>1.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参考文档</w:t>
      </w:r>
      <w:bookmarkEnd w:id="4"/>
    </w:p>
    <w:p>
      <w:pPr>
        <w:numPr>
          <w:ilvl w:val="0"/>
          <w:numId w:val="1"/>
        </w:numPr>
        <w:bidi w:val="0"/>
        <w:rPr>
          <w:rFonts w:ascii="微软雅黑" w:hAnsi="微软雅黑" w:eastAsia="微软雅黑"/>
        </w:rPr>
      </w:pPr>
      <w:r>
        <w:fldChar w:fldCharType="begin"/>
      </w:r>
      <w:r>
        <w:instrText xml:space="preserve"> HYPERLINK "../../资料/GBT%208567-2006%20计算机软件文档编制规范.pdf" </w:instrText>
      </w:r>
      <w:r>
        <w:fldChar w:fldCharType="separate"/>
      </w:r>
      <w:r>
        <w:rPr>
          <w:rStyle w:val="13"/>
          <w:rFonts w:hint="eastAsia" w:ascii="微软雅黑" w:hAnsi="微软雅黑" w:eastAsia="微软雅黑"/>
        </w:rPr>
        <w:t>《</w:t>
      </w:r>
      <w:r>
        <w:rPr>
          <w:rStyle w:val="13"/>
          <w:rFonts w:ascii="微软雅黑" w:hAnsi="微软雅黑" w:eastAsia="微软雅黑"/>
        </w:rPr>
        <w:t>GB/T 8567-2006</w:t>
      </w:r>
      <w:r>
        <w:rPr>
          <w:rStyle w:val="13"/>
          <w:rFonts w:hint="eastAsia" w:ascii="微软雅黑" w:hAnsi="微软雅黑" w:eastAsia="微软雅黑"/>
        </w:rPr>
        <w:t>计算机软件文档编制规范》</w:t>
      </w:r>
      <w:r>
        <w:rPr>
          <w:rStyle w:val="13"/>
          <w:rFonts w:hint="eastAsia" w:ascii="微软雅黑" w:hAnsi="微软雅黑" w:eastAsia="微软雅黑"/>
        </w:rPr>
        <w:fldChar w:fldCharType="end"/>
      </w:r>
      <w:r>
        <w:rPr>
          <w:rFonts w:hint="eastAsia"/>
        </w:rPr>
        <w:t>，国家标准</w:t>
      </w:r>
    </w:p>
    <w:p>
      <w:pPr>
        <w:widowControl/>
        <w:jc w:val="left"/>
        <w:rPr>
          <w:rFonts w:ascii="微软雅黑" w:hAnsi="微软雅黑" w:eastAsia="微软雅黑"/>
          <w:b/>
          <w:bCs/>
          <w:kern w:val="44"/>
          <w:sz w:val="44"/>
          <w:szCs w:val="44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测试环境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软硬件环境要求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（1）部署环境</w:t>
      </w:r>
    </w:p>
    <w:p>
      <w:pPr>
        <w:pStyle w:val="9"/>
        <w:bidi w:val="0"/>
        <w:rPr>
          <w:rFonts w:hint="eastAsia"/>
        </w:rPr>
      </w:pPr>
      <w:r>
        <w:rPr>
          <w:rFonts w:hint="default"/>
        </w:rPr>
        <w:t>Windows7/8/10，macOS，Linux等操作系统支持。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（2）使用环境</w:t>
      </w:r>
    </w:p>
    <w:p>
      <w:pPr>
        <w:pStyle w:val="9"/>
        <w:bidi w:val="0"/>
        <w:rPr>
          <w:rFonts w:hint="eastAsia"/>
        </w:rPr>
      </w:pPr>
      <w:r>
        <w:rPr>
          <w:rFonts w:hint="eastAsia"/>
        </w:rPr>
        <w:t>浏览器环境：推荐使用chrome（62以上）、firefox浏览器（41.1以上），除IE浏览器以外，大部分浏览器均支持。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测试规划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.1 </w:t>
      </w:r>
      <w:r>
        <w:rPr>
          <w:rFonts w:hint="eastAsia"/>
          <w:lang w:val="en-US" w:eastAsia="zh-CN"/>
        </w:rPr>
        <w:t>测试种类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集成测试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系统测试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测试进度表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第一次迭代集成测试</w:t>
            </w:r>
          </w:p>
        </w:tc>
        <w:tc>
          <w:tcPr>
            <w:tcW w:w="170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第二次迭代集成测试</w:t>
            </w:r>
          </w:p>
        </w:tc>
        <w:tc>
          <w:tcPr>
            <w:tcW w:w="1705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第三次迭代集成测试</w:t>
            </w:r>
          </w:p>
        </w:tc>
        <w:tc>
          <w:tcPr>
            <w:tcW w:w="1705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开始时间</w:t>
            </w:r>
          </w:p>
        </w:tc>
        <w:tc>
          <w:tcPr>
            <w:tcW w:w="170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2020.</w:t>
            </w:r>
            <w:r>
              <w:rPr>
                <w:rFonts w:hint="default"/>
                <w:lang w:val="en-US" w:eastAsia="zh-CN"/>
              </w:rPr>
              <w:t>6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70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2020.</w:t>
            </w:r>
            <w:r>
              <w:rPr>
                <w:rFonts w:hint="default"/>
                <w:lang w:val="en-US" w:eastAsia="zh-CN"/>
              </w:rP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2020.</w:t>
            </w:r>
            <w:r>
              <w:rPr>
                <w:rFonts w:hint="default"/>
                <w:lang w:val="en-US" w:eastAsia="zh-CN"/>
              </w:rP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1705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2020.</w:t>
            </w:r>
            <w:r>
              <w:rPr>
                <w:rFonts w:hint="default"/>
                <w:lang w:val="en-US" w:eastAsia="zh-CN"/>
              </w:rPr>
              <w:t>7</w:t>
            </w:r>
            <w:r>
              <w:rPr>
                <w:rFonts w:hint="eastAsia"/>
                <w:lang w:val="en-US" w:eastAsia="zh-CN"/>
              </w:rPr>
              <w:t>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截止时间</w:t>
            </w:r>
          </w:p>
        </w:tc>
        <w:tc>
          <w:tcPr>
            <w:tcW w:w="170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2020.</w:t>
            </w:r>
            <w:r>
              <w:rPr>
                <w:rFonts w:hint="default"/>
                <w:lang w:val="en-US" w:eastAsia="zh-CN"/>
              </w:rPr>
              <w:t>6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30</w:t>
            </w:r>
          </w:p>
        </w:tc>
        <w:tc>
          <w:tcPr>
            <w:tcW w:w="170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2020.</w:t>
            </w:r>
            <w:r>
              <w:rPr>
                <w:rFonts w:hint="default"/>
                <w:lang w:val="en-US" w:eastAsia="zh-CN"/>
              </w:rP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2020.</w:t>
            </w:r>
            <w:r>
              <w:rPr>
                <w:rFonts w:hint="default"/>
                <w:lang w:val="en-US" w:eastAsia="zh-CN"/>
              </w:rPr>
              <w:t>7</w:t>
            </w:r>
            <w:r>
              <w:rPr>
                <w:rFonts w:hint="eastAsia"/>
                <w:lang w:val="en-US" w:eastAsia="zh-CN"/>
              </w:rPr>
              <w:t>.2</w:t>
            </w:r>
          </w:p>
        </w:tc>
        <w:tc>
          <w:tcPr>
            <w:tcW w:w="1705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2020.</w:t>
            </w:r>
            <w:r>
              <w:rPr>
                <w:rFonts w:hint="default"/>
                <w:lang w:val="en-US" w:eastAsia="zh-CN"/>
              </w:rPr>
              <w:t>7</w:t>
            </w:r>
            <w:r>
              <w:rPr>
                <w:rFonts w:hint="eastAsia"/>
                <w:lang w:val="en-US" w:eastAsia="zh-CN"/>
              </w:rPr>
              <w:t>.</w:t>
            </w:r>
            <w:r>
              <w:rPr>
                <w:rFonts w:hint="default"/>
                <w:lang w:val="en-US" w:eastAsia="zh-CN"/>
              </w:rPr>
              <w:t>3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测试方法及标准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3.3.1 集成测试</w:t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3.3.1.1 功能测试</w:t>
      </w:r>
    </w:p>
    <w:tbl>
      <w:tblPr>
        <w:tblStyle w:val="11"/>
        <w:tblW w:w="0" w:type="auto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67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测试目标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各模块的功能能否实现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已提交的模块功能能否联合实现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测试范围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基础功能、博客功能、评论功能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不测试项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参照软件测试方法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开始标准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单元测试已完毕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提供的测试用例已通过评审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完成标准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所有功能模块都已经送检，且都进行过一轮测试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集成测试阶段的测试用例都已执行过一遍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集成测试报告已经修改完毕，问题基本都已得到解决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测试重点和优先级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单个模块的功能是否实现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几个子模块集成后是否达到了预期的功能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特殊事项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>
      <w:pPr>
        <w:rPr>
          <w:rFonts w:hint="eastAsia" w:ascii="微软雅黑" w:hAnsi="微软雅黑" w:eastAsia="微软雅黑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3.3.1.2 接口测试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68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测试目标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模块与模块之间的接口是否一致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测试范围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基础功能、博客功能、评论功能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不测试范围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参照软件测试方法。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开始标准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功能测试已完成。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存在一个以上的相关联的功能模块。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结束标准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集成子模块的接口测试已经完毕。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测试报告已经修改完毕，问题基本都已得到解决。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测试重点和优先级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一个模块功能实现是否影响了另一个模块的功能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穿越模块的数据是否会丢失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单个模块的误差，累积起来，是否会放大到不能被接受的程度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全局数据结构是否被异常修改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特殊事项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3.3.1.3 UI测试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68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测试目标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通过测试进行的浏览可正确反映是否符合业务的功能和需求，包括窗口与窗口之间，界面与界面之间的切换，以及各种访问方法的使用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测试范围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系统中所有图形界面、易用性、操作性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参照软件测试方法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开始标准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功能测试及接口测试已完成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完成标准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各对象能够按照预期的方法显示或运行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测试重点和优先级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优先测试软件的易用性和可操作性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特殊事项</w:t>
            </w:r>
          </w:p>
        </w:tc>
        <w:tc>
          <w:tcPr>
            <w:tcW w:w="689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>
      <w:pPr>
        <w:rPr>
          <w:rFonts w:hint="eastAsia" w:ascii="微软雅黑" w:hAnsi="微软雅黑" w:eastAsia="微软雅黑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3.3.1.4 组织与分工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1）测试负责人：梁博裕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责任：测试计划、流程规定、测试报告模板、测试程序准备、测试协调。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测试执行人：张赟、王祉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责任：进行测试、书写测试报告。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 系统测试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3.3.2.1 功能测试</w:t>
      </w:r>
    </w:p>
    <w:tbl>
      <w:tblPr>
        <w:tblStyle w:val="11"/>
        <w:tblW w:w="0" w:type="auto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67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测试目标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系统是否满足了用户的功能需求（包括显性和隐性需求）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测试范围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基础功能、博客功能、评论功能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不测试项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参照软件测试方法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开始标准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编码工作已经全部结束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集成测试的测试报告已经修改完毕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集成测试阶段的测试用例基本通过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完成标准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系统测试报告已经修改完毕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系统功能已达到用户需求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测试重点和优先级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用户的显性需求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用户的隐性需求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特殊事项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</w:tbl>
    <w:p>
      <w:pPr>
        <w:numPr>
          <w:ilvl w:val="0"/>
          <w:numId w:val="0"/>
        </w:numPr>
        <w:rPr>
          <w:rFonts w:hint="eastAsia" w:ascii="微软雅黑" w:hAnsi="微软雅黑" w:eastAsia="微软雅黑"/>
          <w:b w:val="0"/>
          <w:bCs w:val="0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3.3.2.2 UI测试</w:t>
      </w:r>
    </w:p>
    <w:tbl>
      <w:tblPr>
        <w:tblStyle w:val="11"/>
        <w:tblW w:w="0" w:type="auto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67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测试目标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通过测试进行的浏览可正确反映是否符合业务的功能和需求，包括窗口与窗口之间，界面与界面之间的切换，以及各种访问方法的使用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测试范围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系统中所有图形界面、易用性、操作性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不测试项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参照软件测试方法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开始标准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系统测试的功能测试已经结束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完成标准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各功能对象能够按照预期的方式显示或运行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测试重点和优先级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重点测试软件的易用性及可操作性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特殊事项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系统能够在手机、电脑端各分辨率下正常运行并显示</w:t>
            </w:r>
          </w:p>
        </w:tc>
      </w:tr>
    </w:tbl>
    <w:p>
      <w:pPr>
        <w:numPr>
          <w:ilvl w:val="0"/>
          <w:numId w:val="0"/>
        </w:numPr>
        <w:rPr>
          <w:rFonts w:hint="eastAsia" w:ascii="微软雅黑" w:hAnsi="微软雅黑" w:eastAsia="微软雅黑"/>
          <w:b w:val="0"/>
          <w:bCs w:val="0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3.3.2.3 兼容性测试</w:t>
      </w:r>
    </w:p>
    <w:tbl>
      <w:tblPr>
        <w:tblStyle w:val="11"/>
        <w:tblW w:w="0" w:type="auto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67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测试目标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软件在用户需求的各种硬件环境下能否正常运行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测试范围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不同硬件不同系统下运行软件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不测试项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参照软件测试方法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开始标准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系统测试的功能测试已经结束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功能已达到用户需求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完成标准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用户所要求的操作系统、浏览器版本下能够正常运行并显示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测试重点和优先级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典型常用环境下的测试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 其他环境下的测试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特殊事项</w:t>
            </w:r>
          </w:p>
        </w:tc>
        <w:tc>
          <w:tcPr>
            <w:tcW w:w="6792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  <w:bookmarkStart w:id="5" w:name="_GoBack"/>
            <w:bookmarkEnd w:id="5"/>
          </w:p>
        </w:tc>
      </w:tr>
    </w:tbl>
    <w:p>
      <w:pPr>
        <w:numPr>
          <w:ilvl w:val="0"/>
          <w:numId w:val="0"/>
        </w:numPr>
        <w:rPr>
          <w:rFonts w:hint="eastAsia" w:ascii="微软雅黑" w:hAnsi="微软雅黑" w:eastAsia="微软雅黑"/>
          <w:b w:val="0"/>
          <w:bCs w:val="0"/>
          <w:lang w:val="en-US" w:eastAsia="zh-CN"/>
        </w:rPr>
      </w:pP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3.3.2.4 组织与分工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1）测试负责人：梁博裕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责任：测试计划、流程规定、测试报告模板、测试程序准备、测试协调。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2）测试执行人：张赟、王祉</w:t>
      </w:r>
    </w:p>
    <w:p>
      <w:pPr>
        <w:bidi w:val="0"/>
        <w:rPr>
          <w:rFonts w:ascii="微软雅黑" w:hAnsi="微软雅黑" w:eastAsia="微软雅黑"/>
        </w:rPr>
      </w:pPr>
      <w:r>
        <w:rPr>
          <w:rFonts w:hint="eastAsia"/>
          <w:lang w:val="en-US" w:eastAsia="zh-CN"/>
        </w:rPr>
        <w:t>责任：进行测试、书写测试报告。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479C9"/>
    <w:multiLevelType w:val="multilevel"/>
    <w:tmpl w:val="257479C9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23DCB"/>
    <w:rsid w:val="00CB58CC"/>
    <w:rsid w:val="00E76757"/>
    <w:rsid w:val="011214D6"/>
    <w:rsid w:val="01E96C99"/>
    <w:rsid w:val="02013AF2"/>
    <w:rsid w:val="02272CFE"/>
    <w:rsid w:val="02DE4EEC"/>
    <w:rsid w:val="031062BE"/>
    <w:rsid w:val="0342127B"/>
    <w:rsid w:val="03DF566F"/>
    <w:rsid w:val="04323D28"/>
    <w:rsid w:val="05830AF3"/>
    <w:rsid w:val="05B577C7"/>
    <w:rsid w:val="05C270C3"/>
    <w:rsid w:val="063B30A3"/>
    <w:rsid w:val="065678D2"/>
    <w:rsid w:val="070A3DD9"/>
    <w:rsid w:val="07F11957"/>
    <w:rsid w:val="08113ADB"/>
    <w:rsid w:val="0915474D"/>
    <w:rsid w:val="0ABF5FAB"/>
    <w:rsid w:val="0B742306"/>
    <w:rsid w:val="0B9303CD"/>
    <w:rsid w:val="0C7C174A"/>
    <w:rsid w:val="0C9343BD"/>
    <w:rsid w:val="0CFB2B81"/>
    <w:rsid w:val="0D0F0121"/>
    <w:rsid w:val="0DFC10F6"/>
    <w:rsid w:val="0E18079C"/>
    <w:rsid w:val="0E64638A"/>
    <w:rsid w:val="0F930467"/>
    <w:rsid w:val="10771E22"/>
    <w:rsid w:val="10C153C1"/>
    <w:rsid w:val="119F37DB"/>
    <w:rsid w:val="12197564"/>
    <w:rsid w:val="12C61BC5"/>
    <w:rsid w:val="12E91FCB"/>
    <w:rsid w:val="130A03AC"/>
    <w:rsid w:val="13E94ECB"/>
    <w:rsid w:val="1471119C"/>
    <w:rsid w:val="15493A39"/>
    <w:rsid w:val="159154CC"/>
    <w:rsid w:val="164935AE"/>
    <w:rsid w:val="16BA3CC5"/>
    <w:rsid w:val="16FE055C"/>
    <w:rsid w:val="173E30E5"/>
    <w:rsid w:val="17C111FF"/>
    <w:rsid w:val="187808D4"/>
    <w:rsid w:val="188B7975"/>
    <w:rsid w:val="1F0400A4"/>
    <w:rsid w:val="1F4F4EFE"/>
    <w:rsid w:val="1FB75199"/>
    <w:rsid w:val="1FDD1264"/>
    <w:rsid w:val="2031368D"/>
    <w:rsid w:val="222A575E"/>
    <w:rsid w:val="228E7BB8"/>
    <w:rsid w:val="231969E8"/>
    <w:rsid w:val="236D34EC"/>
    <w:rsid w:val="23C550B5"/>
    <w:rsid w:val="24DF0124"/>
    <w:rsid w:val="25CB4723"/>
    <w:rsid w:val="26214FE3"/>
    <w:rsid w:val="269B304C"/>
    <w:rsid w:val="27D44F40"/>
    <w:rsid w:val="27D70A2D"/>
    <w:rsid w:val="27F4115E"/>
    <w:rsid w:val="28132CDE"/>
    <w:rsid w:val="28AE770D"/>
    <w:rsid w:val="29105E9F"/>
    <w:rsid w:val="2A9817CD"/>
    <w:rsid w:val="2AB417CC"/>
    <w:rsid w:val="2B48667F"/>
    <w:rsid w:val="2B531C81"/>
    <w:rsid w:val="2C606368"/>
    <w:rsid w:val="2CB861D9"/>
    <w:rsid w:val="2D226903"/>
    <w:rsid w:val="2D546CC2"/>
    <w:rsid w:val="2D802CF7"/>
    <w:rsid w:val="2E222A62"/>
    <w:rsid w:val="2E9663D5"/>
    <w:rsid w:val="2EBB788D"/>
    <w:rsid w:val="2FBF78BB"/>
    <w:rsid w:val="30DE514A"/>
    <w:rsid w:val="32506A43"/>
    <w:rsid w:val="334A5F4F"/>
    <w:rsid w:val="34A12F58"/>
    <w:rsid w:val="34C82504"/>
    <w:rsid w:val="35321853"/>
    <w:rsid w:val="36157537"/>
    <w:rsid w:val="382F04F3"/>
    <w:rsid w:val="3830672A"/>
    <w:rsid w:val="398E6E05"/>
    <w:rsid w:val="3A1C4E4B"/>
    <w:rsid w:val="3AC63DF5"/>
    <w:rsid w:val="3BD92B20"/>
    <w:rsid w:val="3C1B226D"/>
    <w:rsid w:val="3C7A3A21"/>
    <w:rsid w:val="3C8B0347"/>
    <w:rsid w:val="3C9C5615"/>
    <w:rsid w:val="3CA5601D"/>
    <w:rsid w:val="3CB77940"/>
    <w:rsid w:val="3CF9311A"/>
    <w:rsid w:val="3D0C5D97"/>
    <w:rsid w:val="3D157AA3"/>
    <w:rsid w:val="3DF6193B"/>
    <w:rsid w:val="3DF66ADD"/>
    <w:rsid w:val="40196B1D"/>
    <w:rsid w:val="403143B7"/>
    <w:rsid w:val="42820CBA"/>
    <w:rsid w:val="42837D9A"/>
    <w:rsid w:val="4290345E"/>
    <w:rsid w:val="433C52A8"/>
    <w:rsid w:val="434C2A7E"/>
    <w:rsid w:val="436936D2"/>
    <w:rsid w:val="43DE4243"/>
    <w:rsid w:val="43EE3F92"/>
    <w:rsid w:val="44BA3752"/>
    <w:rsid w:val="45B06C0B"/>
    <w:rsid w:val="46166000"/>
    <w:rsid w:val="469434BA"/>
    <w:rsid w:val="469F1AAF"/>
    <w:rsid w:val="4722658E"/>
    <w:rsid w:val="473C5C75"/>
    <w:rsid w:val="484C2534"/>
    <w:rsid w:val="487808A2"/>
    <w:rsid w:val="48C236AA"/>
    <w:rsid w:val="4AB65CDE"/>
    <w:rsid w:val="4AF54553"/>
    <w:rsid w:val="4B355BEA"/>
    <w:rsid w:val="4B80565C"/>
    <w:rsid w:val="4D350469"/>
    <w:rsid w:val="4DC80D97"/>
    <w:rsid w:val="4DF25E5B"/>
    <w:rsid w:val="4EE93E1E"/>
    <w:rsid w:val="4F1B4587"/>
    <w:rsid w:val="51621D77"/>
    <w:rsid w:val="51CA3EC1"/>
    <w:rsid w:val="52BA7C0E"/>
    <w:rsid w:val="52D84967"/>
    <w:rsid w:val="533B4C6B"/>
    <w:rsid w:val="53515414"/>
    <w:rsid w:val="53807533"/>
    <w:rsid w:val="53E93DDE"/>
    <w:rsid w:val="541B6877"/>
    <w:rsid w:val="54C83489"/>
    <w:rsid w:val="551E0A9E"/>
    <w:rsid w:val="55483A08"/>
    <w:rsid w:val="55AA2395"/>
    <w:rsid w:val="56163E6C"/>
    <w:rsid w:val="56441205"/>
    <w:rsid w:val="5686062D"/>
    <w:rsid w:val="569414A9"/>
    <w:rsid w:val="56994DA2"/>
    <w:rsid w:val="56C951B0"/>
    <w:rsid w:val="56F17BAE"/>
    <w:rsid w:val="57163774"/>
    <w:rsid w:val="57AC2888"/>
    <w:rsid w:val="57B226DE"/>
    <w:rsid w:val="58370801"/>
    <w:rsid w:val="58A75C43"/>
    <w:rsid w:val="594E365C"/>
    <w:rsid w:val="5A352F49"/>
    <w:rsid w:val="5B1327F5"/>
    <w:rsid w:val="5B60336F"/>
    <w:rsid w:val="5B802A6F"/>
    <w:rsid w:val="5C7B65C9"/>
    <w:rsid w:val="5C8C4724"/>
    <w:rsid w:val="5D3F2163"/>
    <w:rsid w:val="5E694248"/>
    <w:rsid w:val="5E915646"/>
    <w:rsid w:val="5E9B6646"/>
    <w:rsid w:val="5F161545"/>
    <w:rsid w:val="5F221428"/>
    <w:rsid w:val="60570DB9"/>
    <w:rsid w:val="615759CE"/>
    <w:rsid w:val="61AB1B6A"/>
    <w:rsid w:val="61FA2101"/>
    <w:rsid w:val="61FD0185"/>
    <w:rsid w:val="62454B72"/>
    <w:rsid w:val="62C0186E"/>
    <w:rsid w:val="62C855C0"/>
    <w:rsid w:val="646D6806"/>
    <w:rsid w:val="648B4070"/>
    <w:rsid w:val="64C30C7A"/>
    <w:rsid w:val="666A7C6C"/>
    <w:rsid w:val="667D78FF"/>
    <w:rsid w:val="68253AA0"/>
    <w:rsid w:val="68771AC8"/>
    <w:rsid w:val="69370646"/>
    <w:rsid w:val="69531FFC"/>
    <w:rsid w:val="69BA5013"/>
    <w:rsid w:val="6ABC0A4A"/>
    <w:rsid w:val="6B774A85"/>
    <w:rsid w:val="6BB57D55"/>
    <w:rsid w:val="6C4C2574"/>
    <w:rsid w:val="6D9F648C"/>
    <w:rsid w:val="6E5C2A58"/>
    <w:rsid w:val="6EFD776A"/>
    <w:rsid w:val="6FC23DCB"/>
    <w:rsid w:val="712422C9"/>
    <w:rsid w:val="723179D6"/>
    <w:rsid w:val="73525681"/>
    <w:rsid w:val="73542B68"/>
    <w:rsid w:val="7364053C"/>
    <w:rsid w:val="73807882"/>
    <w:rsid w:val="73F105DC"/>
    <w:rsid w:val="74112AE0"/>
    <w:rsid w:val="744C5213"/>
    <w:rsid w:val="74A16E7B"/>
    <w:rsid w:val="74BB0587"/>
    <w:rsid w:val="74BC2A9A"/>
    <w:rsid w:val="74BC5D67"/>
    <w:rsid w:val="750A4C5B"/>
    <w:rsid w:val="753E4683"/>
    <w:rsid w:val="768F0169"/>
    <w:rsid w:val="76FA746D"/>
    <w:rsid w:val="77935B24"/>
    <w:rsid w:val="77B146DB"/>
    <w:rsid w:val="77DA438C"/>
    <w:rsid w:val="789C4E30"/>
    <w:rsid w:val="78F34FCF"/>
    <w:rsid w:val="7AD87CC0"/>
    <w:rsid w:val="7AE27C4D"/>
    <w:rsid w:val="7B1F5DD3"/>
    <w:rsid w:val="7B410918"/>
    <w:rsid w:val="7B745C11"/>
    <w:rsid w:val="7CF95CA9"/>
    <w:rsid w:val="7D572CAF"/>
    <w:rsid w:val="7F5F1B40"/>
    <w:rsid w:val="7FEE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="微软雅黑" w:hAnsi="微软雅黑" w:eastAsia="宋体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toc 1"/>
    <w:basedOn w:val="1"/>
    <w:next w:val="1"/>
    <w:unhideWhenUsed/>
    <w:qFormat/>
    <w:uiPriority w:val="39"/>
    <w:pPr>
      <w:tabs>
        <w:tab w:val="right" w:leader="dot" w:pos="8296"/>
      </w:tabs>
    </w:pPr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eastAsia="宋体"/>
      <w:kern w:val="0"/>
      <w:lang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styleId="15">
    <w:name w:val="Placeholder Text"/>
    <w:basedOn w:val="1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801f053c-7a94-40a0-aee9-587487d42dd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01f053c-7a94-40a0-aee9-587487d42dd5}"/>
      </w:docPartPr>
      <w:docPartBody>
        <w:p>
          <w:pPr>
            <w:pStyle w:val="2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34bf5e4e-ab60-4244-9238-55396f3e37e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4bf5e4e-ab60-4244-9238-55396f3e37ed}"/>
      </w:docPartPr>
      <w:docPartBody>
        <w:p>
          <w:pPr>
            <w:pStyle w:val="8"/>
          </w:pPr>
          <w:r>
            <w:rPr>
              <w:rStyle w:val="3"/>
              <w:rFonts w:hint="eastAsia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iPriority="1" w:name="Default Paragraph Font"/>
    <w:lsdException w:qFormat="1" w:unhideWhenUsed="0" w:uiPriority="99" w:name="Placeholder Text"/>
  </w:latentStyles>
  <w:style w:type="character" w:default="1" w:styleId="1">
    <w:name w:val="Default Paragraph Font"/>
    <w:semiHidden/>
    <w:unhideWhenUsed/>
    <w:qFormat/>
    <w:uiPriority w:val="1"/>
  </w:style>
  <w:style w:type="paragraph" w:customStyle="1" w:styleId="2">
    <w:name w:val="C077B6A0E5E54CFEAB4F0A7FD427E21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3">
    <w:name w:val="Placeholder Text"/>
    <w:basedOn w:val="1"/>
    <w:semiHidden/>
    <w:qFormat/>
    <w:uiPriority w:val="99"/>
    <w:rPr>
      <w:color w:val="808080"/>
    </w:rPr>
  </w:style>
  <w:style w:type="paragraph" w:customStyle="1" w:styleId="4">
    <w:name w:val="DF8763842BA2498AAECFE82D9A600DD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DBD15DA2DDE24646BB7AB48D437D56E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629E0EF1B4624EAFA569244B40A8FC2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D91C7DC5461349E38D4335880FADDC73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132379CC72B248059D6715790C19699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9">
    <w:name w:val="3FB44FE17EDC448BB935E4FE271A6C5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0">
    <w:name w:val="24912FFEB14541C99FFB8B9CC6D2BB2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2020-03-14T09:58:00Z</dcterms:created>
  <dc:creator>Administrator</dc:creator>
  <cp:lastModifiedBy>Spidy</cp:lastModifiedBy>
  <dcterms:modified xsi:type="dcterms:W3CDTF">2020-06-29T02:04:45Z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