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market Sans TTF Bold" w:cs="Gmarket Sans TTF Bold" w:eastAsia="Gmarket Sans TTF Bold" w:hAnsi="Gmarket Sans TTF Bold"/>
          <w:b w:val="1"/>
          <w:sz w:val="28"/>
          <w:szCs w:val="28"/>
        </w:rPr>
      </w:pPr>
      <w:r w:rsidDel="00000000" w:rsidR="00000000" w:rsidRPr="00000000">
        <w:rPr>
          <w:rFonts w:ascii="Gmarket Sans TTF Bold" w:cs="Gmarket Sans TTF Bold" w:eastAsia="Gmarket Sans TTF Bold" w:hAnsi="Gmarket Sans TTF Bold"/>
          <w:b w:val="1"/>
          <w:sz w:val="28"/>
          <w:szCs w:val="28"/>
          <w:rtl w:val="0"/>
        </w:rPr>
        <w:t xml:space="preserve">2022-04-20(수)</w:t>
      </w:r>
    </w:p>
    <w:p w:rsidR="00000000" w:rsidDel="00000000" w:rsidP="00000000" w:rsidRDefault="00000000" w:rsidRPr="00000000" w14:paraId="00000002">
      <w:pPr>
        <w:rPr>
          <w:rFonts w:ascii="Gmarket Sans TTF Bold" w:cs="Gmarket Sans TTF Bold" w:eastAsia="Gmarket Sans TTF Bold" w:hAnsi="Gmarket Sans TTF Bold"/>
          <w:b w:val="1"/>
          <w:sz w:val="28"/>
          <w:szCs w:val="28"/>
        </w:rPr>
      </w:pPr>
      <w:r w:rsidDel="00000000" w:rsidR="00000000" w:rsidRPr="00000000">
        <w:rPr>
          <w:rFonts w:ascii="Gmarket Sans TTF Bold" w:cs="Gmarket Sans TTF Bold" w:eastAsia="Gmarket Sans TTF Bold" w:hAnsi="Gmarket Sans TTF Bold"/>
          <w:b w:val="1"/>
          <w:sz w:val="28"/>
          <w:szCs w:val="28"/>
          <w:rtl w:val="0"/>
        </w:rPr>
        <w:t xml:space="preserve">회의록</w:t>
      </w:r>
    </w:p>
    <w:p w:rsidR="00000000" w:rsidDel="00000000" w:rsidP="00000000" w:rsidRDefault="00000000" w:rsidRPr="00000000" w14:paraId="00000003">
      <w:pPr>
        <w:rPr>
          <w:rFonts w:ascii="Gmarket Sans TTF Bold" w:cs="Gmarket Sans TTF Bold" w:eastAsia="Gmarket Sans TTF Bold" w:hAnsi="Gmarket Sans TTF Bold"/>
          <w:b w:val="1"/>
        </w:rPr>
      </w:pPr>
      <w:r w:rsidDel="00000000" w:rsidR="00000000" w:rsidRPr="00000000">
        <w:rPr>
          <w:rFonts w:ascii="Gmarket Sans TTF Bold" w:cs="Gmarket Sans TTF Bold" w:eastAsia="Gmarket Sans TTF Bold" w:hAnsi="Gmarket Sans TTF Bold"/>
          <w:b w:val="1"/>
          <w:rtl w:val="0"/>
        </w:rPr>
        <w:t xml:space="preserve">참가인원 : 6명</w:t>
      </w:r>
    </w:p>
    <w:p w:rsidR="00000000" w:rsidDel="00000000" w:rsidP="00000000" w:rsidRDefault="00000000" w:rsidRPr="00000000" w14:paraId="00000004">
      <w:pPr>
        <w:rPr>
          <w:rFonts w:ascii="Gmarket Sans TTF Bold" w:cs="Gmarket Sans TTF Bold" w:eastAsia="Gmarket Sans TTF Bold" w:hAnsi="Gmarket Sans TTF Bo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&lt;주제 선정, 분석 기획, 기타 논의&gt;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Big Title &gt; -- 포트폴리오 투자전략 추천서비스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투자 성향 파악을 위한 설문 문항 (논문 인용)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위험회피계수 도출 </w:t>
      </w:r>
      <w:r w:rsidDel="00000000" w:rsidR="00000000" w:rsidRPr="00000000">
        <w:rPr>
          <w:b w:val="1"/>
          <w:rtl w:val="0"/>
        </w:rPr>
        <w:t xml:space="preserve">🡪 U = E(R) – 0.5C * 6^ 🡪 효용곡선 산출 🡪 최적 포트폴리오 찾아내기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주식, 부동산, 채권, 기타금융상품에 대한 투자전략세우기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투자성향에 따른 몬테카를로 시뮬레이션을 통해 최적 포트폴리오 구현.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상현 : 부동산과 금융 투자 자산을 활용한 포트폴리오 자산 운용 전략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채권과 부동산만 다루지만, 포트폴리오 이론과 최적의 포트폴리오를 찾는 과정이 상세하게 설명되어 있기 때문에 주제 선정이 본 논문을 기준으로 프로젝트를 진행하는 것이 적합하다고 생각.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데이터 선정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(부동산, 채권, MMF)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상현 : 주식시장에서 개인투자성향과 투자정보에 관한 연구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투자성향과 투자정보탐색을 조사.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최적 포트폴리오를 추천하는 서비스를 구현하려면 개인 투자 성향을 파악해야하는데, 주관적으로 설문 문항을 구성하는 것보다, 연구 결과인 논문의 문항을 인용하는 것이 더 타당할 것이라고 생각.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강호 : 재무비율을 활용한 (주식)포트폴리오 최적화 전략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주가 (순자산비율, 매출액비율, 영업이익비율, 수익비율)을 지표로 활용.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각종 수익률 측정 방식을 통해 총 4개의 수익률 포트폴리오를 구현.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구해진 4개의 수익률을 분기수로 더해 연단위 수익률을 계산.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+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유전자 알고리즘을 활용한 수익률 최적화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머리, 몸, 다리 🡪 다른 몸에 머리를 붙이는 형식의 알고리즘 형식.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- 1년치 재무비율을 가져와서, 비교분석 하는 방법.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지표로 나온 4개의 수익률을 추후, 성장주 판단에 활용할 생각도 추가.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강호 : 투자심리 민감도가 주가수익률 변동성에 미치는 영향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투자심리 민감도가 높은 ‘기업’일수록 기업 고유 변동성의 크기가 커진다. = 개인투자자 거래비중이 큰 경우 강하게 나타남.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기관과 개인의 정보의 비대칭성이 심한 경우에도 강한 효과가 나타남.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리밸런싱 기간 때, 투자심리 민감도와 거래비중을 파악하여, 무분별하게 산 기업을 반영하는 것.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강호 : 주식과 채권을 포트폴리오에 어떤 비중으로 담아야 할까?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경기불황, 코로나 : 최대 낙폭을 최대한 낮게 만들기. = 주식과 채권의 비중을 조정할 필요가 있다. 경기 위기 관련 단어들을 tokenize하여, 빈도수가 높아지는 시기를 파악하여 지표로 선정.</w:t>
      </w:r>
    </w:p>
    <w:p w:rsidR="00000000" w:rsidDel="00000000" w:rsidP="00000000" w:rsidRDefault="00000000" w:rsidRPr="00000000" w14:paraId="0000002A">
      <w:pPr>
        <w:pBdr>
          <w:bottom w:color="000000" w:space="1" w:sz="6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홍정 : 최적 투자 포트폴리오 구성전략에 관한 연구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주식, 채권, 정기예금을 토대로 포트폴리오 구성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주식 : 기본적 분석 + 기술적 분석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채권 : 소극적 적극적 투자에 따른 분류 (사다리타기 전략)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예금 : 정기예금은 고정된 지표사용(콜금리 사용)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포트폴리오의 자산 비중을 10%씩 차이를 두어 총 8개의 포트폴리오를 구성.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일정 주기와 일정 신호를 기준으로 리밸런싱 전략을 세움.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기본적 분석과 기술적 분석을 활용한 포트폴리오를 서열척도 기준으로 순위별로 나열.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모든 포트폴리오 경우의 수는 대략 2만여개, 리밸런싱 주기에 따른 수익률을 계산. 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최대수익률을 제공해주는 최적 리밸런싱 주기와, 최적 비중을 찾아준다.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홍정 : 투자자의 손실회피 성향과 해석수준이 금융상품 태도에 미치는 영향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안정성과 수익성에 따른 투자자의 금융상품에 대한 태도가 다를 것.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손실회피 성향 : 도전성, 안전성, 수익성 등 🡪 설문을 통한 투자자의 투자성향에 적용할 수 있을 듯. </w:t>
      </w:r>
    </w:p>
    <w:p w:rsidR="00000000" w:rsidDel="00000000" w:rsidP="00000000" w:rsidRDefault="00000000" w:rsidRPr="00000000" w14:paraId="0000003A">
      <w:pPr>
        <w:pBdr>
          <w:bottom w:color="000000" w:space="1" w:sz="6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승희 : 한국주식시장에서 기술적 지표를 이용한 산업별 주가지수 수익률 분석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기술적 분석(차트, 지표 등), 기본적 분석(내재가치) 등 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기술적 분석 : backtesting 시 활용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기술적 지표의 패턴은 주기성을 띄고 있다. 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but, 기술적 분석만 고려해서는 기본적 분석의 영향을 받은 주가 이상 현상을 설명하기 어렵다. 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이동평균선을 이용한 방법 : 이평선(5, 20, 60, 120) 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단순이동평균, 지수이동편균, 가중이동평균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캔들 차트를 통한 시그널 신호 파악이 기술적 지표의 관건이라고 볼 수 있음. 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OBV (거래량지표) 활용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산업별 지수의 업종분류 하는 법 – 데이터 분석 대상을 정하는 데 도움이 될 수 있을 것 같다.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세부적으로 산업군별로 분류하여 각 분기별 괜찮았던 업황을 추천(수익성, 안정성 차이는 존재)하는 형식의 포트폴리오 만들기. -- &gt; 투자성향에 관련해서 적용하면 좋을 듯?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업황으로 직접적으로 추천해주는 방식으로 디테일하게 나뉘어서 보여주기.</w:t>
      </w:r>
    </w:p>
    <w:p w:rsidR="00000000" w:rsidDel="00000000" w:rsidP="00000000" w:rsidRDefault="00000000" w:rsidRPr="00000000" w14:paraId="00000048">
      <w:pPr>
        <w:pBdr>
          <w:bottom w:color="000000" w:space="1" w:sz="6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민형 : Korean Wealth Report 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부자들의 변화에 따른 투자자산 종목 변경에 대한 관점 파악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상업용 부동산에 대한 투자비중이 높아졌다.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팬데믹 기간, 부자의 금융 자산 포트폴리오를 봤을 때 공격적인 투자 성향을 띄는 걸 확인가능.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상황에 따라 자산의 비중 자산을 고객의 needs에 맞게 변화하는 것이 필요.(투자심리 변화)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펀드 자체에 대한 구설수가 많아짐에 따라, 펀드에 대한 투자자들의 수요가 줄어든 상태.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펀드 평균 수익률이 연초 이후 계속적으로 (-)값을 띄고 있음. = 펀드에 대한 투자수익을 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보기가 힘듦.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투자자 특성별 위험회피도와 주택자산배분비율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위험회피성향이 강한 사람일수록 부동산자산의 규모가 감소.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위험회피도가 낮은 가구는 자금차입을 통해 레버리지를 최대한 일으켜 포트폴리오 구성.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위험회피도가 높은 가구는 자금차입을 줄이는 방향으로 포트폴리오 구성.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설문조사에 필요한 피쳐들을 고려해서 나타낸 표.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위험회피성향을 파악할 수 있음.</w:t>
      </w:r>
    </w:p>
    <w:p w:rsidR="00000000" w:rsidDel="00000000" w:rsidP="00000000" w:rsidRDefault="00000000" w:rsidRPr="00000000" w14:paraId="00000058">
      <w:pPr>
        <w:pBdr>
          <w:bottom w:color="000000" w:space="1" w:sz="6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승우 : 거시경제변수가 부동산투자회사 수익률에 미치는 영향에 관한 연구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코스톨라니 달걀 이론을 기반으로 거시경제지표가 어떻게 영향을 끼치는지 파악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금리를 메인지표로 삼아, 물가와 다른 자산에 어떠한 영향을 미치는지 상관관계 분석.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 분석 기획 --------------------------------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&lt;프로젝트 정의&gt; : 거시경제 지표와 투자성향을 고려한 최적 포트폴리오 제공 서비스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&lt;프로젝트 계획 수립&gt; : 홍정님과 상현님 논문을 토대로 개념 숙지.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각자 개별 공부를 통해 논문에 대해 심도깊은 이해를 확인하기.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팀 구성 &lt;1팀&gt; : 최상현 우승우 &lt;2팀&gt; : 이승희, 박홍정, 허강호, 김민형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&lt;시스템 구현&gt; : 논문 구현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&lt;데이터 분석&gt; 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프로세스 구성 - 빅 데이터 분석 방법론을 기준으로 데이터 분석 프로세스 구성</w:t>
      </w:r>
    </w:p>
    <w:p w:rsidR="00000000" w:rsidDel="00000000" w:rsidP="00000000" w:rsidRDefault="00000000" w:rsidRPr="00000000" w14:paraId="00000068">
      <w:pPr>
        <w:pBdr>
          <w:bottom w:color="000000" w:space="1" w:sz="6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&lt;프로젝트 진행방식 – 타임 테이블&gt;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프로젝트 업무 09:30 ~ 13:20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점심 시간 : 13:20 ~ 14:30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프로젝트 업무 : 14:30 ~ 17:30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업무 브리핑 : 17:30 ~ 18:00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피드백 : 18:00 ~ 18:30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bottom w:color="000000" w:space="1" w:sz="6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&lt;프로젝트 위험 계획 수립&gt;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발생 가능한 리스크 정의 (신규상장기업에 대한 고찰)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&lt;팀 명 정하기&gt; -- 컨트롤엔터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상현 : 핏_트랜스폼()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승우 : 콜럼버스 </w:t>
      </w:r>
    </w:p>
    <w:p w:rsidR="00000000" w:rsidDel="00000000" w:rsidP="00000000" w:rsidRDefault="00000000" w:rsidRPr="00000000" w14:paraId="0000007B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- 강호 : 컨트롤엔터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홍정 : 연지gone지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승희 : 화이팀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민형 : 최상현의매트릭스</w:t>
      </w:r>
    </w:p>
    <w:p w:rsidR="00000000" w:rsidDel="00000000" w:rsidP="00000000" w:rsidRDefault="00000000" w:rsidRPr="00000000" w14:paraId="0000007F">
      <w:pPr>
        <w:pBdr>
          <w:bottom w:color="000000" w:space="1" w:sz="6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공지사항 및 기타 논의 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구글 드라이브에 금융 데이터 분석 방법 정리해서 업로드함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팀 로고 및 퍼스널 컬러 선정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단합대회 진행 예정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다음 회의(4/22) 떄까지 해야 할 일 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논문 심도 있게 각자 분석 + 데이터 수집 범위 파악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데이터 수집 기간 -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Open API 함수 미리 만들기.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크롤링 여부 확인 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3121636" cy="1448072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636" cy="1448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market Sans TTF 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Date"/>
    <w:basedOn w:val="a"/>
    <w:next w:val="a"/>
    <w:link w:val="Char"/>
    <w:uiPriority w:val="99"/>
    <w:semiHidden w:val="1"/>
    <w:unhideWhenUsed w:val="1"/>
    <w:rsid w:val="002267A8"/>
  </w:style>
  <w:style w:type="character" w:styleId="Char" w:customStyle="1">
    <w:name w:val="날짜 Char"/>
    <w:basedOn w:val="a0"/>
    <w:link w:val="a3"/>
    <w:uiPriority w:val="99"/>
    <w:semiHidden w:val="1"/>
    <w:rsid w:val="002267A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NqGpsEXPhtkuVgyhyzt2mBwSlQ==">AMUW2mUhQDA3/TspS8w75rcwUeG7HfgTN44DeADgAlQUV/tL9K0a+uviShpdk776cnyQezirAfFmEZ261CJTow97wCtVDbOOHdQOXYxJ5rSA4LsEZJSF9x4=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2022-04-20T01:33:00Z</dcterms:created>
  <dc:creator>우승우</dc:creator>
</cp:coreProperties>
</file>