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220426 5차 회의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&lt;비주식팀 : 거시경제 분석&gt;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머신러닝을 통해 미래 금리 예측 모델을 구축 시도.(ARIMA, 회귀분석)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예측이 제대로 구현되지 않은 결과물을 출력.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새롭게 채권 전략을 마련하기 위해, 거시경제 추세에 따른 전략이 나누어져 있어 거시경제 분석에 집중. 경기선행지수라는 지표를 활용하여 금리가 후행하는 성격을 발견.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경기선행지수를 쓴다기보단, 구성하고 있는 지표에 주목하여 새로운 경기선행 지표를 직접 구성해보는 방안을 생각.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인덱스화 한 자체시그널을 개발하여 매수타이밍과 매도타이밍을 잡을 예정.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&lt;주식팀&gt;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데이터를 추려서 전처리, 가공, 성공.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데이터는 FN_SPACE 데이터 결제 후, 유료데이터 수집완료, 성공.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우려했던 데이터 수집및 가공 수월하게 가져오고 있는 중.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데이터프레임 추가 가공이 필요.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코스피 시가총액과 종가 데이터 가져오기는 성공.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재무제표 데이터는 전부 끌어모았다고 보면 됨. → DB에 넣어야될 필요.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프레임 추가 가공 여부가 필요.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 산출 방식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시가총액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동일가중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누적초과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동일가중조정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규모조정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 베이스 : 피터-린치, 워렌 버핏, 그레이엄을 기반으로 논문 베이스로 수익률을 산출할 예정. or 대형주 소형주 기준, 안정성 재무비율 기준으로 상위 기업 리스트해서 보여주기.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(다른 논문 참고해서 생각해 볼 예정.)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 확인 시, 기준금리 기간을 통해 기간 선정을 하는 방법을 생각.  ex. 고금리 저금리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