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EXCELENTÍSSIMO(A) SENHOR(A) DOUTOR(A) JUIZ(ÍZA) DE DIREITO DE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 DAS VARAS CÍVEIS DO FORO DA COMARCA DE [E]/[H]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06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B6 ASSETS LTDA</w:t>
      </w:r>
      <w:r w:rsidDel="00000000" w:rsidR="00000000" w:rsidRPr="00000000">
        <w:rPr>
          <w:rtl w:val="0"/>
        </w:rPr>
        <w:t xml:space="preserve">, Pessoa Jurídica de Direito Privado, inscrita no CNPJ no. 49.380.692/0001-30, com sede na Av. Ibirapuera, 1753, 20º andar, Cj 201, Moema, São Paulo/SP, CEP 04.029-100, com endereço eletrônico &lt;processamento@b6assets.com.br&gt;, </w:t>
      </w:r>
      <w:r w:rsidDel="00000000" w:rsidR="00000000" w:rsidRPr="00000000">
        <w:rPr>
          <w:b w:val="1"/>
          <w:bCs w:val="1"/>
          <w:color w:val="548dd4"/>
          <w:shd w:fill="dbe5f1" w:val="clear"/>
          <w:rtl w:val="0"/>
        </w:rPr>
        <w:t xml:space="preserve">(contrato social anexo)</w:t>
      </w:r>
      <w:r w:rsidDel="00000000" w:rsidR="00000000" w:rsidRPr="00000000">
        <w:rPr>
          <w:color w:val="548dd4"/>
          <w:rtl w:val="0"/>
        </w:rPr>
        <w:t xml:space="preserve"> </w:t>
      </w:r>
      <w:r w:rsidDel="00000000" w:rsidR="00000000" w:rsidRPr="00000000">
        <w:rPr>
          <w:rtl w:val="0"/>
        </w:rPr>
        <w:t xml:space="preserve">por seu representante legal, WALDIR BERNARDO CRUZ FIGUEIRA, brasileiro, casado, empresário, portador da Carteira de Identidade RG n.º 57.333.564-3, inscrito no CPF sob o n.º 812.998.852-68, residente na Avenida Prof. Ascendino Reis, 1145, apto 1701, Moema, São Paulo/SP, CEP:04.094-050, vem à presença de Vossa Excelência, por meio do seu Advogado (procuração anexa), infra-assinado, promover o competente:</w:t>
      </w:r>
    </w:p>
    <w:p w:rsidR="00000000" w:rsidDel="00000000" w:rsidP="00000000" w:rsidRDefault="00000000" w:rsidRPr="00000000" w14:paraId="0000000A">
      <w:pPr>
        <w:pBdr>
          <w:top w:color="000000" w:space="1" w:sz="8" w:val="single"/>
          <w:left w:color="000000" w:space="4" w:sz="8" w:val="single"/>
          <w:bottom w:color="000000" w:space="1" w:sz="8" w:val="single"/>
          <w:right w:color="000000" w:space="4" w:sz="8" w:val="single"/>
        </w:pBdr>
        <w:shd w:fill="c6d9f1" w:val="clear"/>
        <w:spacing w:after="12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AÇÃO DE COBRANÇA</w:t>
      </w:r>
    </w:p>
    <w:p w:rsidR="00000000" w:rsidDel="00000000" w:rsidP="00000000" w:rsidRDefault="00000000" w:rsidRPr="00000000" w14:paraId="0000000B">
      <w:pPr>
        <w:tabs>
          <w:tab w:val="left" w:leader="none" w:pos="1985"/>
          <w:tab w:val="left" w:leader="none" w:pos="5796"/>
        </w:tabs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  <w:t xml:space="preserve">Em face de [PARTE CONTRÁRIA], nacionalidade brasileira, inscrição no CPF sob o n.º [CPF], residente à [A], nº [B], [C], [D], [E], [F] - </w:t>
      </w:r>
      <w:r w:rsidDel="00000000" w:rsidR="00000000" w:rsidRPr="00000000">
        <w:rPr>
          <w:rtl w:val="0"/>
        </w:rPr>
        <w:t xml:space="preserve">CEP: [G</w:t>
      </w:r>
      <w:r w:rsidDel="00000000" w:rsidR="00000000" w:rsidRPr="00000000">
        <w:rPr>
          <w:rtl w:val="0"/>
        </w:rPr>
        <w:t xml:space="preserve">], pelos motivos jure et facto, a seguir expendidos: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1985"/>
          <w:tab w:val="left" w:leader="none" w:pos="5796"/>
        </w:tabs>
        <w:spacing w:after="240" w:before="240" w:line="360" w:lineRule="auto"/>
        <w:ind w:left="1364" w:hanging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 LEGITIMIDADE ATIVA</w:t>
      </w:r>
    </w:p>
    <w:p w:rsidR="00000000" w:rsidDel="00000000" w:rsidP="00000000" w:rsidRDefault="00000000" w:rsidRPr="00000000" w14:paraId="0000000D">
      <w:pPr>
        <w:tabs>
          <w:tab w:val="left" w:leader="none" w:pos="1985"/>
          <w:tab w:val="left" w:leader="none" w:pos="5796"/>
        </w:tabs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 presente demanda decorre de créditos inadimplidos originários de contratos de empréstimo consignado, anteriormente pertencentes à Massa Falida do Banco Cruzeiro do Sul S.A.</w:t>
      </w:r>
    </w:p>
    <w:p w:rsidR="00000000" w:rsidDel="00000000" w:rsidP="00000000" w:rsidRDefault="00000000" w:rsidRPr="00000000" w14:paraId="0000000E">
      <w:pPr>
        <w:tabs>
          <w:tab w:val="left" w:leader="none" w:pos="1985"/>
          <w:tab w:val="left" w:leader="none" w:pos="5796"/>
        </w:tabs>
        <w:spacing w:after="240" w:before="240" w:line="360" w:lineRule="auto"/>
        <w:ind w:firstLine="1701"/>
        <w:jc w:val="both"/>
        <w:rPr>
          <w:b w:val="1"/>
          <w:bCs w:val="1"/>
          <w:color w:val="4472c4"/>
          <w:shd w:fill="d9e2f3" w:val="clear"/>
        </w:rPr>
      </w:pPr>
      <w:r w:rsidDel="00000000" w:rsidR="00000000" w:rsidRPr="00000000">
        <w:rPr>
          <w:rtl w:val="0"/>
        </w:rPr>
        <w:t xml:space="preserve">Tais créditos foram regularmente adquiridos pela Requerente por meio de processo de alienação judicial promovido nos autos da falência da instituição bancária, perante a 2ª Vara de Falências e Recuperações Judiciais da Comarca de São Paulo/SP, conforme autorização expressa do juízo falimentar e homologação pelo Egrégio Tribunal de Justiça do Estado de São Paulo.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4472c4"/>
          <w:shd w:fill="d9e2f3" w:val="clear"/>
          <w:rtl w:val="0"/>
        </w:rPr>
        <w:t xml:space="preserve">(Doc. 4 – Termo de Cessão – (Doc. 5 – Extrato de Titularidade do Contrato) </w:t>
      </w:r>
    </w:p>
    <w:p w:rsidR="00000000" w:rsidDel="00000000" w:rsidP="00000000" w:rsidRDefault="00000000" w:rsidRPr="00000000" w14:paraId="0000000F">
      <w:pPr>
        <w:tabs>
          <w:tab w:val="left" w:leader="none" w:pos="1985"/>
          <w:tab w:val="left" w:leader="none" w:pos="5796"/>
        </w:tabs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O acervo adquirido encontra-se composto por contratos inadimplidos com parcelas vencidas, todos formalmente, conforme se depreende do Termo ora anexado, conjuntamente com o Extrato de Titularidade igualmente anexado.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5796"/>
        </w:tabs>
        <w:spacing w:after="240" w:before="240" w:line="360" w:lineRule="auto"/>
        <w:ind w:left="1364" w:right="0" w:hanging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 FATOS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 parte requerida celebrou, de forma livre, consciente e voluntária, contrato de operação de crédito pessoal na modalidade de empréstimo consignado, conforme as condições expressamente pactuadas no(s) instrumento(s) de nº [CONTRATO], firmado(s) junto à instituição financeira então denominada Banco Cruzeiro do Sul S.A.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Embora tenha assumido a responsabilidade pelo adimplemento integral das obrigações assumidas — incluindo o principal e os encargos pactuados —, em contrapartida à quantia que lhe foi regularmente disponibilizada, </w:t>
      </w:r>
      <w:r w:rsidDel="00000000" w:rsidR="00000000" w:rsidRPr="00000000">
        <w:rPr>
          <w:b w:val="1"/>
          <w:bCs w:val="1"/>
          <w:rtl w:val="0"/>
        </w:rPr>
        <w:t xml:space="preserve">A PARTE REQUERIDA DESCUMPRIU O AVENÇADO, DEIXANDO DE ADIMPLIR PARCELAS AJUSTADAS</w:t>
      </w:r>
      <w:r w:rsidDel="00000000" w:rsidR="00000000" w:rsidRPr="00000000">
        <w:rPr>
          <w:rtl w:val="0"/>
        </w:rPr>
        <w:t xml:space="preserve">, dando ensejo à presente demanda. </w:t>
      </w:r>
      <w:r w:rsidDel="00000000" w:rsidR="00000000" w:rsidRPr="00000000">
        <w:rPr>
          <w:b w:val="1"/>
          <w:bCs w:val="1"/>
          <w:color w:val="4472c4"/>
          <w:shd w:fill="d9e2f3" w:val="clear"/>
          <w:rtl w:val="0"/>
        </w:rPr>
        <w:t xml:space="preserve">(Doc. 09 – Comprovante de Crédito em Conta do Devedor) - (Doc. 07 – Relatório de Cobrança)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985"/>
          <w:tab w:val="left" w:leader="none" w:pos="5796"/>
          <w:tab w:val="left" w:leader="none" w:pos="7280"/>
        </w:tabs>
        <w:spacing w:after="240" w:before="240" w:line="360" w:lineRule="auto"/>
        <w:ind w:firstLine="1842"/>
        <w:jc w:val="both"/>
        <w:rPr/>
      </w:pPr>
      <w:r w:rsidDel="00000000" w:rsidR="00000000" w:rsidRPr="00000000">
        <w:rPr>
          <w:rtl w:val="0"/>
        </w:rPr>
        <w:t xml:space="preserve">Em decorrência da inadimplência e da ausência de qualquer iniciativa espontânea de regularização da dívida, apurou-se o saldo devedor atualizado na quantia de</w:t>
      </w:r>
      <w:r w:rsidDel="00000000" w:rsidR="00000000" w:rsidRPr="00000000">
        <w:rPr>
          <w:b w:val="1"/>
          <w:bCs w:val="1"/>
          <w:rtl w:val="0"/>
        </w:rPr>
        <w:t xml:space="preserve"> [VALOR DA CAUSA] ([VALOR DA CAUSA POR EXTENSO])</w:t>
      </w:r>
      <w:r w:rsidDel="00000000" w:rsidR="00000000" w:rsidRPr="00000000">
        <w:rPr>
          <w:rtl w:val="0"/>
        </w:rPr>
        <w:t xml:space="preserve">, conforme memorial de cálculo que acompanha esta exordial. O referido valor engloba o principal remanescente acrescido dos encargos convencionados, tudo calculado de forma clara, objetiva e nos exatos limites contratuais. </w:t>
      </w:r>
      <w:r w:rsidDel="00000000" w:rsidR="00000000" w:rsidRPr="00000000">
        <w:rPr>
          <w:b w:val="1"/>
          <w:bCs w:val="1"/>
          <w:color w:val="4472c4"/>
          <w:shd w:fill="d9e2f3" w:val="clear"/>
          <w:rtl w:val="0"/>
        </w:rPr>
        <w:t xml:space="preserve">(Doc. 08 – Memorial de Cálculo – Saldo Devedor)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85"/>
          <w:tab w:val="left" w:leader="none" w:pos="5796"/>
        </w:tabs>
        <w:spacing w:after="240" w:before="240" w:line="360" w:lineRule="auto"/>
        <w:ind w:firstLine="170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 a decretação da liquidação judicial do Banco Cruzeiro do Sul S.A., parte dos contratos celebrados com os mutuários restou extraviada em decorrência da descontinuidade das atividades operacionais do banco. Todavia, a parte autora detém em sua posse a documentação hábil à comprovação da relação jurídica estabelecida, bem como dos valores efetivamente disponibilizados à parte requerida, embora destituída, por ora, do caráter de título executivo extrajudicial.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Ocorre que, mesmo tendo a Requerente honrado com sua obrigação, o pagamento que deveria ter sido realizado, se encontra pendente, configurando, portanto, a inadimplência da parte Requerida e o seu consequente enriquecimento ilícito.</w:t>
      </w:r>
    </w:p>
    <w:p w:rsidR="00000000" w:rsidDel="00000000" w:rsidP="00000000" w:rsidRDefault="00000000" w:rsidRPr="00000000" w14:paraId="00000016">
      <w:pPr>
        <w:tabs>
          <w:tab w:val="left" w:leader="none" w:pos="1985"/>
          <w:tab w:val="left" w:leader="none" w:pos="5796"/>
          <w:tab w:val="left" w:leader="none" w:pos="7280"/>
        </w:tabs>
        <w:spacing w:after="240" w:before="240" w:line="360" w:lineRule="auto"/>
        <w:ind w:firstLine="1842"/>
        <w:jc w:val="both"/>
        <w:rPr/>
      </w:pPr>
      <w:r w:rsidDel="00000000" w:rsidR="00000000" w:rsidRPr="00000000">
        <w:rPr>
          <w:rtl w:val="0"/>
        </w:rPr>
        <w:t xml:space="preserve">Ante o exposto, observado o inadimplemento materializado pela ausência de pagamento das obrigações previstas, aliado à existência de prova documental idônea da relação jurídica e da dívida consolidada, não há alternativa senão o ajuizamento da presente demanda, com o objetivo de obter a satisfação do crédito legítimo.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 – DA FUNDAMENTAÇÃO JURÍDICA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 presente demanda tem por objeto a cobrança de valores inadimplidos decorrentes de contrato de empréstimo consignado celebrado entre a parte requerida e o então Banco Cruzeiro do Sul S.A., posteriormente transferido à autora por força de cessão judicial de créditos, devidamente homologada pelo Juízo Falimentar da 2ª Vara de Falências e Recuperações Judiciais de São Paulo.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Trata-se de obrigação de natureza contratual, com valor determinado e exigível, cuja inadimplência autoriza a propositura da presente ação de cobrança, com fundamento nos arts. 389, 395, 397 e 884 do Código Civil, que dispõem: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83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389, CC.</w:t>
      </w:r>
      <w:r w:rsidDel="00000000" w:rsidR="00000000" w:rsidRPr="00000000">
        <w:rPr>
          <w:rtl w:val="0"/>
        </w:rPr>
        <w:t xml:space="preserve"> Não cumprida a obrigação, responde o devedor por perdas e danos, mais juros e atualização monetária segundo índices oficiais regularmente estabelecidos, e honorários de advogado.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83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395, CC.</w:t>
      </w:r>
      <w:r w:rsidDel="00000000" w:rsidR="00000000" w:rsidRPr="00000000">
        <w:rPr>
          <w:rtl w:val="0"/>
        </w:rPr>
        <w:t xml:space="preserve"> Responde o devedor pelos prejuízos a que sua mora der causa, mais juros, atualização dos valores monetários segundo índices oficiais regularmente estabelecidos, e honorários de advogado.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left="2835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Art. 397, CC.</w:t>
      </w:r>
      <w:r w:rsidDel="00000000" w:rsidR="00000000" w:rsidRPr="00000000">
        <w:rPr>
          <w:rtl w:val="0"/>
        </w:rPr>
        <w:t xml:space="preserve"> O inadimplemento da obrigação, positiva e líquida, no seu termo, constitui de pleno direito em mora o devedor.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Ao caso, embora o </w:t>
      </w:r>
      <w:r w:rsidDel="00000000" w:rsidR="00000000" w:rsidRPr="00000000">
        <w:rPr>
          <w:b w:val="1"/>
          <w:bCs w:val="1"/>
          <w:rtl w:val="0"/>
        </w:rPr>
        <w:t xml:space="preserve">instrumento contratual original</w:t>
      </w:r>
      <w:r w:rsidDel="00000000" w:rsidR="00000000" w:rsidRPr="00000000">
        <w:rPr>
          <w:rtl w:val="0"/>
        </w:rPr>
        <w:t xml:space="preserve"> não tenha sido localizado em razão do encerramento das atividades do Banco Cruzeiro do Sul S.A., a </w:t>
      </w:r>
      <w:r w:rsidDel="00000000" w:rsidR="00000000" w:rsidRPr="00000000">
        <w:rPr>
          <w:b w:val="1"/>
          <w:bCs w:val="1"/>
          <w:rtl w:val="0"/>
        </w:rPr>
        <w:t xml:space="preserve">relação jurídica resta amplamente comprovada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pelos comprovantes de transferência bancária (TED)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que evidenciam o efetivo crédito em conta da parte requerida — e pelos extratos de descontos em folha de pagamento, que demonstram a anuência e execução parcial da obrigação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Tais elementos constituem prova documental idônea e suficiente, nos termos do art. 369 do Código de Processo Civil, que admite todas as espécies de prova legalmente previstas e moralmente legítimas, ainda que não especificadas em lei.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complemento, caso a parte requerida venha a negar a existência do vínculo contratual — situação, aliás, frequentemente verificada nas defesas apresentadas por mutuários inadimplentes —, </w:t>
      </w:r>
      <w:r w:rsidDel="00000000" w:rsidR="00000000" w:rsidRPr="00000000">
        <w:rPr>
          <w:b w:val="1"/>
          <w:bCs w:val="1"/>
          <w:rtl w:val="0"/>
        </w:rPr>
        <w:t xml:space="preserve">é plenamente cabível a requisição, pelo Juízo, da documentação que legitimou o desconto em folha de pagamento junto ao órgão público empregador da parte requerida, a fim de comprovar a origem do vínculo obrigacional e a autorização da consignação.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Tal medida encontra amparo no art. 438 do CPC, que faculta ao Juízo requisitar, em qualquer tempo ou grau de jurisdição, certidões e procedimentos administrativos às repartições públicas, inclusive por meio eletrônico, para fins de prova das alegações das partes.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Assim, poderá o Juízo requisitar diretamente ao órgão empregador: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a autorização de consignação firmada pelo servidor requerido;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 a quantidade de parcelas efetivamente descontadas em favor do Banco Cruzeiro do Sul S.A. (ou da massa falida);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(iii)</w:t>
      </w:r>
      <w:r w:rsidDel="00000000" w:rsidR="00000000" w:rsidRPr="00000000">
        <w:rPr>
          <w:rtl w:val="0"/>
        </w:rPr>
        <w:t xml:space="preserve"> o motivo da suspensão dos descontos, o que reforça a comprovação do adimplemento parcial e do inadimplemento subsequente.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Na hipótese de resistência ou negativa de reconhecimento do vínculo, a parte autora requer, desde já, o depoimento pessoal da parte requerida, nos termos do art. 385 do CPC, a fim de colher esclarecimentos sobre: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a origem do valor creditado em sua conta;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a ausência de insurgência quanto aos descontos efetuados em sua folha;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(iii)</w:t>
      </w:r>
      <w:r w:rsidDel="00000000" w:rsidR="00000000" w:rsidRPr="00000000">
        <w:rPr>
          <w:rtl w:val="0"/>
        </w:rPr>
        <w:t xml:space="preserve"> as razões que motivaram a interrupção dos pagamentos.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Essas diligências probatórias — somadas aos documentos já acostados — revelam a existência, a execução parcial e o inadimplemento da obrigação, afastando eventual alegação de inexistência da relação jurídica entre as partes, bem como, sobre o débito que ora se pleiteia o adimplemento.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Dessa forma, restando demonstrado que a parte requerida contraiu a dívida, recebeu o valor e deixou de adimplir as parcelas remanescentes, impõe-se o reconhecimento do inadimplemento contratual e a consequente obrigação de pagar o saldo devedor atualizado, acrescido dos encargos legais, juros, correção monetária e honorários advocatícios.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 - </w:t>
        <w:tab/>
        <w:t xml:space="preserve">DA OPÇÃO PELA AUDIÊNCIA DE CONCILIAÇÃO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As diretrizes da autora, sempre pautadas pela construção de soluções que visem à recuperação do crédito de maneira equilibrada e justa, têm sido no sentido de restabelecer a solidez do crédito e proporcionar condições razoáveis de regularização aos mutuários, em especial aos servidores públicos envolvidos em situações de inadimplemento como no caso.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Assim como vem sendo feito em diversos outros casos, a autora se mantém aberta à via negocial, com o intuito de possibilitar alternativas que atendam aos interesses das partes envolvidas e que viabilizem a regularização das pendências, respeitando as peculiaridades de cada situação.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Mantendo-se aberta ao diálogo e à via negocial, a autora coloca-se à disposição para tratativas diretas visando composição amigável, por meio do </w:t>
      </w:r>
      <w:r w:rsidDel="00000000" w:rsidR="00000000" w:rsidRPr="00000000">
        <w:rPr>
          <w:u w:val="single"/>
          <w:rtl w:val="0"/>
        </w:rPr>
        <w:t xml:space="preserve">e-mail institucional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acordo.bcsul@b6assets.com.br</w:t>
      </w:r>
      <w:r w:rsidDel="00000000" w:rsidR="00000000" w:rsidRPr="00000000">
        <w:rPr>
          <w:rtl w:val="0"/>
        </w:rPr>
        <w:t xml:space="preserve">, ou, se assim entender o juízo, pela designação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audiência de conciliação na modalidade virtual</w:t>
      </w:r>
      <w:r w:rsidDel="00000000" w:rsidR="00000000" w:rsidRPr="00000000">
        <w:rPr>
          <w:rtl w:val="0"/>
        </w:rPr>
        <w:t xml:space="preserve"> a fim de construir, em conjunto, a melhor solução para o caso.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– DOS PEDIDOS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Ante todo o exposto, demonstrada a excelência do direito em que está solidamente amparada, vem à parte Autora, perante Vossa Excelência, requerer: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recebimento e processamento da presente Ação de Cobrança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citação da parte requerida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endereço indicado no preâmbulo, para que, querendo, apresente resposta no prazo legal, sob pena de revelia e confissão quanto à matéria de fato, nos termos dos arts. 335 e 344 do CPC;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designação de audiência de conciliação ou mediação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nos termos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334 do CPC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manifestando desde já a autora seu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interesse na tentativa de composição amigável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entender que a autocomposição é o meio mais célere e eficaz de satisfação do crédito, em conformidade com os princípios da cooperação, da boa-fé e da razoável duração do processo;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condenação da parte requerida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pagamento do saldo devedor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apurado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memorial de cálculo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(Doc. 09),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no valor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[VALOR DA CAUSA] </w:t>
      </w:r>
      <w:r w:rsidDel="00000000" w:rsidR="00000000" w:rsidRPr="00000000">
        <w:rPr>
          <w:b w:val="1"/>
          <w:bCs w:val="1"/>
          <w:rtl w:val="0"/>
        </w:rPr>
        <w:t xml:space="preserve">([VALOR DA CAUSA POR EXTENSO])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acrescido de: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360" w:lineRule="auto"/>
        <w:ind w:left="1985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Correção monetária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partir da data do inadimplemento, pela SELIC, nos termos do quanto decidido pelo STF no RE nº. 1558191;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2410"/>
        </w:tabs>
        <w:spacing w:after="0" w:before="0" w:line="360" w:lineRule="auto"/>
        <w:ind w:left="1985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Juros de mora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1% (um por cento) ao mês, a contar da citação, nos termos do art. 405 do Código Civil;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2410"/>
        </w:tabs>
        <w:spacing w:after="0" w:before="0" w:line="360" w:lineRule="auto"/>
        <w:ind w:left="1985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Honorários advocatícios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serem fixados conforme art. 85, § 2º, do CPC;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2410"/>
        </w:tabs>
        <w:spacing w:after="0" w:before="0" w:line="360" w:lineRule="auto"/>
        <w:ind w:left="1985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Custas e demais despesas processuais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sucumbência;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Protesta pela produção de provas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todas as provas em direito admitidas, especialmente a prova oral, </w:t>
      </w:r>
      <w:r w:rsidDel="00000000" w:rsidR="00000000" w:rsidRPr="00000000">
        <w:rPr>
          <w:rtl w:val="0"/>
        </w:rPr>
        <w:t xml:space="preserve">consubstanciada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depoimento pessoal do requerido, bem como, requisição de informações e documentos às repartições públicas e instituições financeiras, com a expedição de </w:t>
      </w:r>
      <w:r w:rsidDel="00000000" w:rsidR="00000000" w:rsidRPr="00000000">
        <w:rPr>
          <w:rtl w:val="0"/>
        </w:rPr>
        <w:t xml:space="preserve">ofício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requisitório ao órgão empregador da parte requerida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(repartição pública onde exerce ou exerceu suas funções)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Remeta toda a documentação referente a autorização de descontos em relação ao servidor </w:t>
      </w:r>
      <w:r w:rsidDel="00000000" w:rsidR="00000000" w:rsidRPr="00000000">
        <w:rPr>
          <w:rtl w:val="0"/>
        </w:rPr>
        <w:t xml:space="preserve">público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bem como, informe a quantidade de parcelas efetivamente descontadas em folha de pagamento em favor do Banco Cruzeiro do Sul S.A. (ou da Massa Falida);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Indique o motivo da suspensão dos descontos;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encaminhe, se existente, a autorização formal de consignação emitida pelo servidor requerido;tudo nos termos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438 do Código de Processo Civil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facultando o envio em meio eletrônico com certificação de autenticidade, bem com, a (iv) prova documental suplementar, que se fizerem necessários à elucidação dos fatos;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final, seja julgada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TOTALMENTE PROCEDENTE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presente ação, para condenar a parte requerida ao pagamento integral do débito, acrescido dos encargos legais, juros, correção monetária e honorários, em favor da autora.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color w:val="000000"/>
          <w:rtl w:val="0"/>
        </w:rPr>
        <w:t xml:space="preserve">Por fim, requer-se que todas as publicações e intimações referente aos presentes autos, sejam realizadas, exclusivamente e conjuntamente, em nome dos advogados,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Dr. LINEKER BERTINO CRUZ FIGUEIRA, OAB/SP 422268</w:t>
      </w:r>
      <w:r w:rsidDel="00000000" w:rsidR="00000000" w:rsidRPr="00000000">
        <w:rPr>
          <w:color w:val="000000"/>
          <w:rtl w:val="0"/>
        </w:rPr>
        <w:t xml:space="preserve">, sob pena de nulidade e/ou republicação, com a respectiva devolução do prazo, nos termos do </w:t>
      </w:r>
      <w:r w:rsidDel="00000000" w:rsidR="00000000" w:rsidRPr="00000000">
        <w:rPr>
          <w:b w:val="1"/>
          <w:bCs w:val="1"/>
          <w:color w:val="4472c4"/>
          <w:rtl w:val="0"/>
        </w:rPr>
        <w:t xml:space="preserve">§ 2º do artigo 272 do CPC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/>
      </w:pPr>
      <w:r w:rsidDel="00000000" w:rsidR="00000000" w:rsidRPr="00000000">
        <w:rPr>
          <w:rtl w:val="0"/>
        </w:rPr>
        <w:t xml:space="preserve">Atribui-se à causa o valor de </w:t>
      </w:r>
      <w:r w:rsidDel="00000000" w:rsidR="00000000" w:rsidRPr="00000000">
        <w:rPr>
          <w:b w:val="1"/>
          <w:bCs w:val="1"/>
          <w:rtl w:val="0"/>
        </w:rPr>
        <w:t xml:space="preserve">[VALOR DA CAUSA]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([VALOR DA CAUSA POR </w:t>
      </w:r>
      <w:r w:rsidDel="00000000" w:rsidR="00000000" w:rsidRPr="00000000">
        <w:rPr>
          <w:b w:val="1"/>
          <w:bCs w:val="1"/>
          <w:rtl w:val="0"/>
        </w:rPr>
        <w:t xml:space="preserve">EXTENSO]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para os devidos fins legais.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ind w:firstLine="170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Nestes termos, pede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DEFERIMENTO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tabs>
          <w:tab w:val="left" w:leader="none" w:pos="1985"/>
          <w:tab w:val="left" w:leader="none" w:pos="5796"/>
        </w:tabs>
        <w:spacing w:after="120" w:before="120" w:line="36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São Paulo</w:t>
      </w:r>
      <w:r w:rsidDel="00000000" w:rsidR="00000000" w:rsidRPr="00000000">
        <w:rPr>
          <w:rtl w:val="0"/>
        </w:rPr>
        <w:t xml:space="preserve">, [DATA DE HOJE].</w:t>
      </w:r>
    </w:p>
    <w:p w:rsidR="00000000" w:rsidDel="00000000" w:rsidP="00000000" w:rsidRDefault="00000000" w:rsidRPr="00000000" w14:paraId="00000038">
      <w:pPr>
        <w:tabs>
          <w:tab w:val="left" w:leader="none" w:pos="1985"/>
          <w:tab w:val="left" w:leader="none" w:pos="5796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LINEKER BERTINO CRUZ FIGUEIRA</w:t>
      </w:r>
    </w:p>
    <w:p w:rsidR="00000000" w:rsidDel="00000000" w:rsidP="00000000" w:rsidRDefault="00000000" w:rsidRPr="00000000" w14:paraId="00000039">
      <w:pPr>
        <w:tabs>
          <w:tab w:val="left" w:leader="none" w:pos="1985"/>
          <w:tab w:val="left" w:leader="none" w:pos="5796"/>
        </w:tabs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OAB/SP</w:t>
      </w:r>
      <w:r w:rsidDel="00000000" w:rsidR="00000000" w:rsidRPr="00000000">
        <w:rPr>
          <w:rtl w:val="0"/>
        </w:rPr>
        <w:t xml:space="preserve"> 422.268</w:t>
      </w:r>
    </w:p>
    <w:sectPr>
      <w:headerReference r:id="rId6" w:type="default"/>
      <w:pgSz w:h="16838" w:w="11906" w:orient="portrait"/>
      <w:pgMar w:bottom="1220" w:top="1027" w:left="1701" w:right="1134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677"/>
      </w:tabs>
      <w:rPr>
        <w:color w:val="000000"/>
      </w:rPr>
    </w:pPr>
    <w:r w:rsidDel="00000000" w:rsidR="00000000" w:rsidRPr="00000000">
      <w:rPr/>
      <w:pict>
        <v:shape id="WordPictureWatermark1" style="position:absolute;width:597.1pt;height:843.9pt;rotation:0;z-index:-503316481;mso-position-horizontal-relative:margin;mso-position-horizontal:absolute;margin-left:-85.9pt;mso-position-vertical-relative:margin;mso-position-vertical:absolute;margin-top:-53.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left"/>
      <w:pPr>
        <w:ind w:left="1364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76" w:lineRule="auto"/>
      <w:ind w:left="3615" w:right="319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