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9CE8A" w14:textId="0139624F" w:rsidR="00027FA6" w:rsidRDefault="00027FA6" w:rsidP="00027FA6">
      <w:pPr>
        <w:pStyle w:val="Ttulo1"/>
      </w:pPr>
      <w:r>
        <w:t>Funcionamiento de sensores</w:t>
      </w:r>
    </w:p>
    <w:p w14:paraId="05A8A924" w14:textId="3F42656B" w:rsidR="00027FA6" w:rsidRDefault="00027FA6" w:rsidP="00027FA6">
      <w:pPr>
        <w:pStyle w:val="Ttulo2"/>
      </w:pPr>
      <w:r>
        <w:t>Raindrop module sensor</w:t>
      </w:r>
    </w:p>
    <w:p w14:paraId="127AAD0B" w14:textId="074D2D9B" w:rsidR="00027FA6" w:rsidRDefault="00027FA6" w:rsidP="00027FA6">
      <w:r>
        <w:t>Funciona con el principio de la resistencia, específicamente, usando la ecuación de la ley de Ohm, donde V=IR. Cuando no hay gotas de lluvia en la placa, la resistencia es alta, por lo cual, se tienen altos valores de voltaje en la salida; en cambio, cuando hay agua, como esta es un conductor de electricidad, la resistencia es baja, obteniendo valores bajos de voltaje.</w:t>
      </w:r>
    </w:p>
    <w:p w14:paraId="151A9FFD" w14:textId="0C7EBDC5" w:rsidR="00027FA6" w:rsidRDefault="00027FA6" w:rsidP="00027FA6">
      <w:r>
        <w:t>No se requieren librerías adicionales para el uso del sensor.</w:t>
      </w:r>
    </w:p>
    <w:p w14:paraId="202EDC73" w14:textId="77777777" w:rsidR="00027FA6" w:rsidRDefault="00027FA6" w:rsidP="00027FA6"/>
    <w:p w14:paraId="6C3629C7" w14:textId="7B20BA65" w:rsidR="00027FA6" w:rsidRDefault="00027FA6" w:rsidP="00027FA6">
      <w:pPr>
        <w:pStyle w:val="Ttulo2"/>
      </w:pPr>
      <w:r>
        <w:t>YL-69</w:t>
      </w:r>
    </w:p>
    <w:p w14:paraId="088A8112" w14:textId="187E27FB" w:rsidR="00027FA6" w:rsidRDefault="00027FA6" w:rsidP="00027FA6">
      <w:r>
        <w:t>Es un sensor que mide el contenido de agua en un sustrato o suelo. La señal análoga dada por el sensor puede ir entre 0 y 1023</w:t>
      </w:r>
      <w:r w:rsidR="006162F4">
        <w:t>. Funciona de manera semejante al raindrop module, cuando la tierra esta seca contiene poca cantidad de agua, que es relativamente un mal conductor de electricidad; hay poca corriente eléctrica y mucha resistencia. En cambio, en un sustrato húmedo, la resistencia es baja entre las dos puntas, y hay más flujo de corriente. Usando la ley de Ohm, se obtienen salidas de voltaje altas o bajas en la escala de entrega de datos analógica del sensor.</w:t>
      </w:r>
    </w:p>
    <w:p w14:paraId="61E37AE0" w14:textId="2173FAD0" w:rsidR="00D97FE9" w:rsidRDefault="00D97FE9" w:rsidP="00027FA6">
      <w:r>
        <w:t>No requiere librería adicionales este sensor.</w:t>
      </w:r>
    </w:p>
    <w:p w14:paraId="50571829" w14:textId="77777777" w:rsidR="00AA41B7" w:rsidRDefault="00AA41B7" w:rsidP="00027FA6">
      <w:r>
        <w:t>Una breve calibración hecha:</w:t>
      </w:r>
    </w:p>
    <w:p w14:paraId="5E0C6C6A" w14:textId="44417FD8" w:rsidR="00AA41B7" w:rsidRDefault="00AA41B7" w:rsidP="00AA41B7">
      <w:pPr>
        <w:pStyle w:val="Prrafodelista"/>
        <w:numPr>
          <w:ilvl w:val="0"/>
          <w:numId w:val="2"/>
        </w:numPr>
      </w:pPr>
      <w:r>
        <w:t>En el aire: 1024</w:t>
      </w:r>
    </w:p>
    <w:p w14:paraId="0EBA0271" w14:textId="207C378A" w:rsidR="00AA41B7" w:rsidRDefault="00AA41B7" w:rsidP="00AA41B7">
      <w:pPr>
        <w:pStyle w:val="Prrafodelista"/>
        <w:numPr>
          <w:ilvl w:val="0"/>
          <w:numId w:val="2"/>
        </w:numPr>
      </w:pPr>
      <w:r>
        <w:t>En un vaso con agua, completamente y parcialmente sumergido: 273-276</w:t>
      </w:r>
    </w:p>
    <w:p w14:paraId="3DCB75CA" w14:textId="77777777" w:rsidR="00421885" w:rsidRDefault="00421885" w:rsidP="00027FA6"/>
    <w:p w14:paraId="6296BD9D" w14:textId="7597BA71" w:rsidR="00421885" w:rsidRDefault="00421885" w:rsidP="00421885">
      <w:pPr>
        <w:pStyle w:val="Ttulo2"/>
      </w:pPr>
      <w:r>
        <w:t>DHT11</w:t>
      </w:r>
    </w:p>
    <w:p w14:paraId="01A7919C" w14:textId="3E56B165" w:rsidR="00421885" w:rsidRDefault="00421885" w:rsidP="00421885">
      <w:r>
        <w:t>Este sensor mide humedad del aire y temperatura. El sensor tiene un material especial que absorbe vapor de agua del aire, el cual cambia el valor de capacitancia de un sensor capacitivo de humedad; al medir internamente esta capacitancia, se tiene un porcentaje de humedad del aire. Además, usa un termistor NTC, cuya resistencia es inversamente proporcional a la temperatura.</w:t>
      </w:r>
    </w:p>
    <w:p w14:paraId="1ABCF740" w14:textId="583BB9E5" w:rsidR="00D97FE9" w:rsidRPr="00421885" w:rsidRDefault="00D97FE9" w:rsidP="00421885">
      <w:r>
        <w:t>Para este sensor se usa la librería de Adafruit, leyendo fácilmente la temperatura, humedad y pudiendo calcular el índice de calor y demás valores.</w:t>
      </w:r>
    </w:p>
    <w:sectPr w:rsidR="00D97FE9" w:rsidRPr="004218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60BF3"/>
    <w:multiLevelType w:val="hybridMultilevel"/>
    <w:tmpl w:val="AD5C10BA"/>
    <w:lvl w:ilvl="0" w:tplc="F6D636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AB0FD6"/>
    <w:multiLevelType w:val="hybridMultilevel"/>
    <w:tmpl w:val="BD98F31A"/>
    <w:lvl w:ilvl="0" w:tplc="585A04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983531">
    <w:abstractNumId w:val="0"/>
  </w:num>
  <w:num w:numId="2" w16cid:durableId="1061320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A6"/>
    <w:rsid w:val="00027FA6"/>
    <w:rsid w:val="002A2CE9"/>
    <w:rsid w:val="002B7D9E"/>
    <w:rsid w:val="003F6526"/>
    <w:rsid w:val="00421885"/>
    <w:rsid w:val="006162F4"/>
    <w:rsid w:val="00684D0E"/>
    <w:rsid w:val="00AA41B7"/>
    <w:rsid w:val="00BE504B"/>
    <w:rsid w:val="00D7353C"/>
    <w:rsid w:val="00D97FE9"/>
    <w:rsid w:val="00DC3D39"/>
    <w:rsid w:val="00E5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8C262"/>
  <w15:chartTrackingRefBased/>
  <w15:docId w15:val="{53E70ACE-A322-446D-A1BE-EB2FB212F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7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27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7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7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7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7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7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7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7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7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27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7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7F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7FA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7F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7F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7F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7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7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7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7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7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7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7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7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7FA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7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7FA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7F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270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FABI�N  CORT�Z G�MEZ</dc:creator>
  <cp:keywords/>
  <dc:description/>
  <cp:lastModifiedBy>FABI�N  CORT�Z G�MEZ</cp:lastModifiedBy>
  <cp:revision>2</cp:revision>
  <dcterms:created xsi:type="dcterms:W3CDTF">2026-06-18T16:00:00Z</dcterms:created>
  <dcterms:modified xsi:type="dcterms:W3CDTF">2026-06-18T17:23:00Z</dcterms:modified>
</cp:coreProperties>
</file>