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608B4E"/>
          <w:sz w:val="21"/>
          <w:szCs w:val="21"/>
        </w:rPr>
        <w:t># first game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random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player =</w:t>
      </w:r>
      <w:proofErr w:type="spellStart"/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'enter the number:'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random.randint</w:t>
      </w:r>
      <w:proofErr w:type="spellEnd"/>
      <w:proofErr w:type="gram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34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334B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"The random number %d is the target."</w:t>
      </w: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proofErr w:type="spell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if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player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"your guess was correct!"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else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'try again'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608B4E"/>
          <w:sz w:val="21"/>
          <w:szCs w:val="21"/>
        </w:rPr>
        <w:t>#second game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random.randint</w:t>
      </w:r>
      <w:proofErr w:type="spellEnd"/>
      <w:proofErr w:type="gram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34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334B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player =</w:t>
      </w:r>
      <w:proofErr w:type="spellStart"/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'enter the number:'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if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player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"your guess was correct"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elif</w:t>
      </w:r>
      <w:proofErr w:type="spell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&lt;player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"guess lower"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else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'guess higher'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"The random number %d is the target."</w:t>
      </w: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proofErr w:type="spell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608B4E"/>
          <w:sz w:val="21"/>
          <w:szCs w:val="21"/>
        </w:rPr>
        <w:t>#third game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random.randint</w:t>
      </w:r>
      <w:proofErr w:type="spellEnd"/>
      <w:proofErr w:type="gram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34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334B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player =</w:t>
      </w:r>
      <w:proofErr w:type="spellStart"/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'enter the number:'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while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!= player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"try again"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player = </w:t>
      </w:r>
      <w:proofErr w:type="spellStart"/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'enter the number again:'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"your guess was correct"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34B" w:rsidRPr="000B334B" w:rsidRDefault="000B334B" w:rsidP="000B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34B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334B">
        <w:rPr>
          <w:rFonts w:ascii="Courier New" w:eastAsia="Times New Roman" w:hAnsi="Courier New" w:cs="Courier New"/>
          <w:color w:val="CE9178"/>
          <w:sz w:val="21"/>
          <w:szCs w:val="21"/>
        </w:rPr>
        <w:t>"The random number %d is the target."</w:t>
      </w:r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proofErr w:type="spellStart"/>
      <w:r w:rsidRPr="000B334B">
        <w:rPr>
          <w:rFonts w:ascii="Courier New" w:eastAsia="Times New Roman" w:hAnsi="Courier New" w:cs="Courier New"/>
          <w:color w:val="D4D4D4"/>
          <w:sz w:val="21"/>
          <w:szCs w:val="21"/>
        </w:rPr>
        <w:t>targetNumber</w:t>
      </w:r>
      <w:proofErr w:type="spellEnd"/>
      <w:r w:rsidRPr="000B33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  <w:bookmarkStart w:id="0" w:name="_GoBack"/>
      <w:bookmarkEnd w:id="0"/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B334B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11FB7"/>
    <w:rsid w:val="006839B8"/>
    <w:rsid w:val="006A74B3"/>
    <w:rsid w:val="00775877"/>
    <w:rsid w:val="007E3288"/>
    <w:rsid w:val="008A0F9C"/>
    <w:rsid w:val="008D2E00"/>
    <w:rsid w:val="00984FF5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899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Kalra, Gurjeevanjot</cp:lastModifiedBy>
  <cp:revision>24</cp:revision>
  <dcterms:created xsi:type="dcterms:W3CDTF">2019-09-20T12:00:00Z</dcterms:created>
  <dcterms:modified xsi:type="dcterms:W3CDTF">2019-09-24T15:05:00Z</dcterms:modified>
</cp:coreProperties>
</file>