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7A6EF" w14:textId="77777777" w:rsidR="005906F4" w:rsidRPr="006800D7" w:rsidRDefault="005906F4" w:rsidP="005906F4">
      <w:pPr>
        <w:spacing w:after="0" w:line="240" w:lineRule="auto"/>
        <w:jc w:val="center"/>
        <w:rPr>
          <w:rFonts w:ascii="Calibri" w:eastAsia="Arial Black" w:hAnsi="Calibri" w:cs="Calibri"/>
          <w:b/>
          <w:sz w:val="48"/>
          <w:szCs w:val="48"/>
        </w:rPr>
      </w:pPr>
      <w:r w:rsidRPr="006800D7">
        <w:rPr>
          <w:rFonts w:ascii="Calibri" w:eastAsia="Arial Black" w:hAnsi="Calibri" w:cs="Calibri"/>
          <w:b/>
          <w:sz w:val="48"/>
          <w:szCs w:val="48"/>
        </w:rPr>
        <w:t>George T. Kamta</w:t>
      </w:r>
    </w:p>
    <w:p w14:paraId="22EBE988" w14:textId="77777777" w:rsidR="005906F4" w:rsidRPr="006800D7" w:rsidRDefault="005906F4" w:rsidP="005906F4">
      <w:pPr>
        <w:spacing w:after="0" w:line="240" w:lineRule="auto"/>
        <w:jc w:val="center"/>
        <w:rPr>
          <w:rFonts w:ascii="Calibri" w:eastAsia="Times New Roman" w:hAnsi="Calibri" w:cs="Calibri"/>
          <w:sz w:val="20"/>
          <w:szCs w:val="20"/>
        </w:rPr>
      </w:pPr>
      <w:r w:rsidRPr="006800D7">
        <w:rPr>
          <w:rFonts w:ascii="Calibri" w:eastAsia="Times New Roman" w:hAnsi="Calibri" w:cs="Calibri"/>
          <w:sz w:val="20"/>
          <w:szCs w:val="20"/>
        </w:rPr>
        <w:t>2130 Colonel Way, Odenton, MD 21113</w:t>
      </w:r>
    </w:p>
    <w:p w14:paraId="4F6ABD8E" w14:textId="77777777" w:rsidR="005906F4" w:rsidRPr="006800D7" w:rsidRDefault="005906F4" w:rsidP="005906F4">
      <w:pPr>
        <w:spacing w:after="0" w:line="240" w:lineRule="auto"/>
        <w:jc w:val="center"/>
        <w:rPr>
          <w:rFonts w:ascii="Calibri" w:eastAsia="Times New Roman" w:hAnsi="Calibri" w:cs="Calibri"/>
          <w:sz w:val="20"/>
          <w:szCs w:val="20"/>
        </w:rPr>
      </w:pPr>
      <w:r w:rsidRPr="006800D7">
        <w:rPr>
          <w:rFonts w:ascii="Calibri" w:eastAsia="Times New Roman" w:hAnsi="Calibri" w:cs="Calibri"/>
          <w:sz w:val="20"/>
          <w:szCs w:val="20"/>
        </w:rPr>
        <w:t>gtkamta@gmail.com</w:t>
      </w:r>
    </w:p>
    <w:p w14:paraId="4CF6BE70" w14:textId="77777777" w:rsidR="005906F4" w:rsidRPr="006800D7" w:rsidRDefault="005906F4" w:rsidP="005906F4">
      <w:pPr>
        <w:spacing w:after="0" w:line="240" w:lineRule="auto"/>
        <w:jc w:val="center"/>
        <w:rPr>
          <w:rFonts w:ascii="Calibri" w:eastAsia="Times New Roman" w:hAnsi="Calibri" w:cs="Calibri"/>
          <w:sz w:val="20"/>
          <w:szCs w:val="20"/>
        </w:rPr>
      </w:pPr>
      <w:r w:rsidRPr="006800D7">
        <w:rPr>
          <w:rFonts w:ascii="Calibri" w:eastAsia="Times New Roman" w:hAnsi="Calibri" w:cs="Calibri"/>
          <w:sz w:val="20"/>
          <w:szCs w:val="20"/>
        </w:rPr>
        <w:t>(240) 217-8831</w:t>
      </w:r>
    </w:p>
    <w:p w14:paraId="30F49DF6" w14:textId="77777777" w:rsidR="005906F4" w:rsidRPr="006800D7" w:rsidRDefault="005906F4" w:rsidP="005906F4">
      <w:pPr>
        <w:spacing w:after="0" w:line="240" w:lineRule="auto"/>
        <w:jc w:val="center"/>
        <w:rPr>
          <w:rFonts w:ascii="Calibri" w:eastAsia="Times New Roman" w:hAnsi="Calibri" w:cs="Calibri"/>
          <w:sz w:val="28"/>
          <w:szCs w:val="28"/>
        </w:rPr>
      </w:pPr>
    </w:p>
    <w:p w14:paraId="335CC6F3" w14:textId="77777777" w:rsidR="005906F4" w:rsidRPr="006800D7" w:rsidRDefault="005906F4" w:rsidP="005906F4">
      <w:pPr>
        <w:pBdr>
          <w:top w:val="none" w:sz="0" w:space="0" w:color="000000"/>
          <w:left w:val="nil"/>
          <w:bottom w:val="single" w:sz="8" w:space="1" w:color="000000"/>
          <w:right w:val="nil"/>
          <w:between w:val="nil"/>
        </w:pBdr>
        <w:spacing w:after="0" w:line="276" w:lineRule="auto"/>
        <w:rPr>
          <w:rFonts w:ascii="Calibri" w:eastAsia="Arial Black" w:hAnsi="Calibri" w:cs="Calibri"/>
          <w:b/>
          <w:smallCaps/>
          <w:color w:val="000000"/>
          <w:sz w:val="24"/>
          <w:szCs w:val="24"/>
        </w:rPr>
      </w:pPr>
      <w:r w:rsidRPr="006800D7">
        <w:rPr>
          <w:rFonts w:ascii="Calibri" w:eastAsia="Arial Black" w:hAnsi="Calibri" w:cs="Calibri"/>
          <w:b/>
          <w:smallCaps/>
          <w:color w:val="000000"/>
          <w:sz w:val="24"/>
          <w:szCs w:val="24"/>
        </w:rPr>
        <w:t>SUMMARY</w:t>
      </w:r>
    </w:p>
    <w:p w14:paraId="0949374A" w14:textId="77777777" w:rsidR="005906F4" w:rsidRPr="006800D7" w:rsidRDefault="005906F4" w:rsidP="005906F4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6800D7">
        <w:rPr>
          <w:rFonts w:ascii="Calibri" w:eastAsia="Times New Roman" w:hAnsi="Calibri" w:cs="Calibri"/>
          <w:sz w:val="21"/>
          <w:szCs w:val="21"/>
        </w:rPr>
        <w:t>Result-driven and very motivated professional with progressive experience in Information technology. Proficient with a wide variety of security, engineering, networking, and operating systems software.</w:t>
      </w:r>
      <w:r w:rsidRPr="006800D7">
        <w:rPr>
          <w:rFonts w:ascii="Arial" w:eastAsia="Calibri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6800D7">
        <w:rPr>
          <w:rFonts w:ascii="Calibri" w:eastAsia="Times New Roman" w:hAnsi="Calibri" w:cs="Calibri"/>
          <w:sz w:val="21"/>
          <w:szCs w:val="21"/>
        </w:rPr>
        <w:t>Certified AWS Solution Architect seeking to leverage educational skills and hands-on experiences in a role that offers both a challenge and an opportunity for growth. I have excellent communication, analytical and problem-solving skills with the ability to work within a team environment and independently.</w:t>
      </w:r>
    </w:p>
    <w:p w14:paraId="58DAD1A5" w14:textId="77777777" w:rsidR="005906F4" w:rsidRPr="006800D7" w:rsidRDefault="005906F4" w:rsidP="005906F4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</w:p>
    <w:p w14:paraId="5DA996E2" w14:textId="77777777" w:rsidR="005906F4" w:rsidRPr="006800D7" w:rsidRDefault="005906F4" w:rsidP="005906F4">
      <w:pPr>
        <w:pBdr>
          <w:top w:val="none" w:sz="0" w:space="0" w:color="000000"/>
          <w:left w:val="nil"/>
          <w:bottom w:val="single" w:sz="8" w:space="1" w:color="000000"/>
          <w:right w:val="nil"/>
          <w:between w:val="nil"/>
        </w:pBdr>
        <w:spacing w:after="0" w:line="276" w:lineRule="auto"/>
        <w:rPr>
          <w:rFonts w:ascii="Calibri" w:eastAsia="Arial Black" w:hAnsi="Calibri" w:cs="Calibri"/>
          <w:b/>
          <w:smallCaps/>
          <w:color w:val="000000"/>
          <w:sz w:val="24"/>
          <w:szCs w:val="24"/>
        </w:rPr>
      </w:pPr>
      <w:r w:rsidRPr="006800D7">
        <w:rPr>
          <w:rFonts w:ascii="Calibri" w:eastAsia="Arial Black" w:hAnsi="Calibri" w:cs="Calibri"/>
          <w:b/>
          <w:smallCaps/>
          <w:color w:val="000000"/>
          <w:sz w:val="24"/>
          <w:szCs w:val="24"/>
        </w:rPr>
        <w:t>EDUCATION</w:t>
      </w:r>
    </w:p>
    <w:p w14:paraId="4E0E442D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alibri" w:eastAsia="Times New Roman" w:hAnsi="Calibri" w:cs="Calibri"/>
          <w:b/>
          <w:color w:val="000000"/>
          <w:sz w:val="21"/>
          <w:szCs w:val="21"/>
        </w:rPr>
      </w:pP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 xml:space="preserve">Master of Science in Information Technology </w:t>
      </w: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ab/>
      </w: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ab/>
      </w: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ab/>
      </w: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ab/>
      </w: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ab/>
        <w:t xml:space="preserve">           Feb 2019 - Present</w:t>
      </w:r>
    </w:p>
    <w:p w14:paraId="145A57A7" w14:textId="77777777" w:rsidR="005906F4" w:rsidRPr="006800D7" w:rsidRDefault="005906F4" w:rsidP="005906F4">
      <w:pPr>
        <w:spacing w:after="20" w:line="240" w:lineRule="auto"/>
        <w:rPr>
          <w:rFonts w:ascii="Calibri" w:eastAsia="Times New Roman" w:hAnsi="Calibri" w:cs="Calibri"/>
          <w:bCs/>
          <w:sz w:val="21"/>
          <w:szCs w:val="21"/>
        </w:rPr>
      </w:pPr>
      <w:r w:rsidRPr="006800D7">
        <w:rPr>
          <w:rFonts w:ascii="Calibri" w:eastAsia="Times New Roman" w:hAnsi="Calibri" w:cs="Calibri"/>
          <w:bCs/>
          <w:color w:val="000000"/>
          <w:sz w:val="21"/>
          <w:szCs w:val="21"/>
        </w:rPr>
        <w:t xml:space="preserve">University of Maryland Global Campus – Largo, Maryland </w:t>
      </w:r>
      <w:r w:rsidRPr="006800D7">
        <w:rPr>
          <w:rFonts w:ascii="Calibri" w:eastAsia="Times New Roman" w:hAnsi="Calibri" w:cs="Calibri"/>
          <w:bCs/>
          <w:color w:val="000000"/>
          <w:sz w:val="21"/>
          <w:szCs w:val="21"/>
        </w:rPr>
        <w:tab/>
      </w:r>
      <w:r w:rsidRPr="006800D7">
        <w:rPr>
          <w:rFonts w:ascii="Calibri" w:eastAsia="Times New Roman" w:hAnsi="Calibri" w:cs="Calibri"/>
          <w:bCs/>
          <w:color w:val="000000"/>
          <w:sz w:val="21"/>
          <w:szCs w:val="21"/>
        </w:rPr>
        <w:tab/>
      </w:r>
      <w:r w:rsidRPr="006800D7">
        <w:rPr>
          <w:rFonts w:ascii="Calibri" w:eastAsia="Times New Roman" w:hAnsi="Calibri" w:cs="Calibri"/>
          <w:bCs/>
          <w:color w:val="000000"/>
          <w:sz w:val="21"/>
          <w:szCs w:val="21"/>
        </w:rPr>
        <w:tab/>
        <w:t xml:space="preserve">                          </w:t>
      </w:r>
    </w:p>
    <w:p w14:paraId="68E16B52" w14:textId="77777777" w:rsidR="005906F4" w:rsidRPr="006800D7" w:rsidRDefault="005906F4" w:rsidP="005906F4">
      <w:pPr>
        <w:spacing w:after="20" w:line="240" w:lineRule="auto"/>
        <w:rPr>
          <w:rFonts w:ascii="Calibri" w:eastAsia="Times New Roman" w:hAnsi="Calibri" w:cs="Calibri"/>
          <w:b/>
          <w:sz w:val="21"/>
          <w:szCs w:val="21"/>
        </w:rPr>
      </w:pPr>
    </w:p>
    <w:p w14:paraId="2ADF17D6" w14:textId="77777777" w:rsidR="005906F4" w:rsidRPr="006800D7" w:rsidRDefault="005906F4" w:rsidP="005906F4">
      <w:pPr>
        <w:spacing w:after="20" w:line="240" w:lineRule="auto"/>
        <w:rPr>
          <w:rFonts w:ascii="Calibri" w:eastAsia="Times New Roman" w:hAnsi="Calibri" w:cs="Calibri"/>
          <w:sz w:val="21"/>
          <w:szCs w:val="21"/>
        </w:rPr>
      </w:pPr>
      <w:r w:rsidRPr="006800D7">
        <w:rPr>
          <w:rFonts w:ascii="Calibri" w:eastAsia="Times New Roman" w:hAnsi="Calibri" w:cs="Calibri"/>
          <w:b/>
          <w:sz w:val="21"/>
          <w:szCs w:val="21"/>
        </w:rPr>
        <w:t>Bachelor of Science in Computer Science</w:t>
      </w:r>
      <w:r w:rsidRPr="006800D7">
        <w:rPr>
          <w:rFonts w:ascii="Calibri" w:eastAsia="Times New Roman" w:hAnsi="Calibri" w:cs="Calibri"/>
          <w:sz w:val="21"/>
          <w:szCs w:val="21"/>
        </w:rPr>
        <w:t xml:space="preserve"> </w:t>
      </w:r>
      <w:r w:rsidRPr="006800D7">
        <w:rPr>
          <w:rFonts w:ascii="Calibri" w:eastAsia="Times New Roman" w:hAnsi="Calibri" w:cs="Calibri"/>
          <w:sz w:val="21"/>
          <w:szCs w:val="21"/>
        </w:rPr>
        <w:tab/>
      </w:r>
      <w:r w:rsidRPr="006800D7">
        <w:rPr>
          <w:rFonts w:ascii="Calibri" w:eastAsia="Times New Roman" w:hAnsi="Calibri" w:cs="Calibri"/>
          <w:sz w:val="21"/>
          <w:szCs w:val="21"/>
        </w:rPr>
        <w:tab/>
      </w:r>
      <w:r w:rsidRPr="006800D7">
        <w:rPr>
          <w:rFonts w:ascii="Calibri" w:eastAsia="Times New Roman" w:hAnsi="Calibri" w:cs="Calibri"/>
          <w:sz w:val="21"/>
          <w:szCs w:val="21"/>
        </w:rPr>
        <w:tab/>
        <w:t xml:space="preserve">                                                                        </w:t>
      </w:r>
      <w:r w:rsidRPr="006800D7">
        <w:rPr>
          <w:rFonts w:ascii="Calibri" w:eastAsia="Times New Roman" w:hAnsi="Calibri" w:cs="Calibri"/>
          <w:b/>
          <w:sz w:val="21"/>
          <w:szCs w:val="21"/>
        </w:rPr>
        <w:t>May 2018</w:t>
      </w:r>
      <w:r w:rsidRPr="006800D7">
        <w:rPr>
          <w:rFonts w:ascii="Calibri" w:eastAsia="Times New Roman" w:hAnsi="Calibri" w:cs="Calibri"/>
          <w:sz w:val="21"/>
          <w:szCs w:val="21"/>
        </w:rPr>
        <w:t xml:space="preserve"> </w:t>
      </w:r>
    </w:p>
    <w:p w14:paraId="4BA2278F" w14:textId="77777777" w:rsidR="005906F4" w:rsidRPr="006800D7" w:rsidRDefault="005906F4" w:rsidP="005906F4">
      <w:pPr>
        <w:spacing w:after="20" w:line="240" w:lineRule="auto"/>
        <w:rPr>
          <w:rFonts w:ascii="Calibri" w:eastAsia="Times New Roman" w:hAnsi="Calibri" w:cs="Calibri"/>
          <w:bCs/>
          <w:sz w:val="21"/>
          <w:szCs w:val="21"/>
        </w:rPr>
      </w:pPr>
      <w:r w:rsidRPr="006800D7">
        <w:rPr>
          <w:rFonts w:ascii="Calibri" w:eastAsia="Times New Roman" w:hAnsi="Calibri" w:cs="Calibri"/>
          <w:bCs/>
          <w:sz w:val="21"/>
          <w:szCs w:val="21"/>
        </w:rPr>
        <w:t>Bowie State University, Bowie, Maryland</w:t>
      </w:r>
      <w:r w:rsidRPr="006800D7">
        <w:rPr>
          <w:rFonts w:ascii="Calibri" w:eastAsia="Times New Roman" w:hAnsi="Calibri" w:cs="Calibri"/>
          <w:bCs/>
          <w:sz w:val="21"/>
          <w:szCs w:val="21"/>
        </w:rPr>
        <w:tab/>
        <w:t xml:space="preserve"> </w:t>
      </w:r>
      <w:r w:rsidRPr="006800D7">
        <w:rPr>
          <w:rFonts w:ascii="Calibri" w:eastAsia="Times New Roman" w:hAnsi="Calibri" w:cs="Calibri"/>
          <w:bCs/>
          <w:sz w:val="21"/>
          <w:szCs w:val="21"/>
        </w:rPr>
        <w:tab/>
      </w:r>
    </w:p>
    <w:p w14:paraId="26D48958" w14:textId="77777777" w:rsidR="005906F4" w:rsidRPr="006800D7" w:rsidRDefault="005906F4" w:rsidP="005906F4">
      <w:pPr>
        <w:spacing w:after="20" w:line="240" w:lineRule="auto"/>
        <w:rPr>
          <w:rFonts w:ascii="Calibri" w:eastAsia="Times New Roman" w:hAnsi="Calibri" w:cs="Calibri"/>
          <w:sz w:val="21"/>
          <w:szCs w:val="21"/>
        </w:rPr>
      </w:pPr>
      <w:r w:rsidRPr="006800D7">
        <w:rPr>
          <w:rFonts w:ascii="Calibri" w:eastAsia="Times New Roman" w:hAnsi="Calibri" w:cs="Calibri"/>
          <w:sz w:val="21"/>
          <w:szCs w:val="21"/>
        </w:rPr>
        <w:tab/>
      </w:r>
      <w:r w:rsidRPr="006800D7">
        <w:rPr>
          <w:rFonts w:ascii="Calibri" w:eastAsia="Times New Roman" w:hAnsi="Calibri" w:cs="Calibri"/>
          <w:sz w:val="21"/>
          <w:szCs w:val="21"/>
        </w:rPr>
        <w:tab/>
        <w:t xml:space="preserve">        </w:t>
      </w:r>
    </w:p>
    <w:p w14:paraId="42A5BA21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ind w:right="-144"/>
        <w:rPr>
          <w:rFonts w:ascii="Calibri" w:eastAsia="Times New Roman" w:hAnsi="Calibri" w:cs="Calibri"/>
          <w:color w:val="000000"/>
          <w:sz w:val="21"/>
          <w:szCs w:val="21"/>
        </w:rPr>
      </w:pP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>Associate of Business &amp; Computer Systems,</w:t>
      </w:r>
      <w:r w:rsidRPr="006800D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6800D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6800D7">
        <w:rPr>
          <w:rFonts w:ascii="Calibri" w:eastAsia="Times New Roman" w:hAnsi="Calibri" w:cs="Calibri"/>
          <w:color w:val="000000"/>
          <w:sz w:val="21"/>
          <w:szCs w:val="21"/>
        </w:rPr>
        <w:tab/>
        <w:t xml:space="preserve">          </w:t>
      </w:r>
      <w:r w:rsidRPr="006800D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6800D7">
        <w:rPr>
          <w:rFonts w:ascii="Calibri" w:eastAsia="Times New Roman" w:hAnsi="Calibri" w:cs="Calibri"/>
          <w:color w:val="000000"/>
          <w:sz w:val="21"/>
          <w:szCs w:val="21"/>
        </w:rPr>
        <w:tab/>
      </w:r>
      <w:r w:rsidRPr="006800D7">
        <w:rPr>
          <w:rFonts w:ascii="Calibri" w:eastAsia="Times New Roman" w:hAnsi="Calibri" w:cs="Calibri"/>
          <w:color w:val="000000"/>
          <w:sz w:val="21"/>
          <w:szCs w:val="21"/>
        </w:rPr>
        <w:tab/>
        <w:t xml:space="preserve">           </w:t>
      </w: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>May 2014</w:t>
      </w:r>
      <w:r w:rsidRPr="006800D7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</w:p>
    <w:p w14:paraId="6AE25090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6800D7">
        <w:rPr>
          <w:rFonts w:ascii="Calibri" w:eastAsia="Times New Roman" w:hAnsi="Calibri" w:cs="Calibri"/>
          <w:bCs/>
          <w:color w:val="000000"/>
          <w:sz w:val="21"/>
          <w:szCs w:val="21"/>
        </w:rPr>
        <w:t>Howard Community College, Columbia, Maryland</w:t>
      </w:r>
      <w:r w:rsidRPr="006800D7">
        <w:rPr>
          <w:rFonts w:ascii="Calibri" w:eastAsia="Times New Roman" w:hAnsi="Calibri" w:cs="Calibri"/>
          <w:bCs/>
          <w:color w:val="000000"/>
          <w:sz w:val="21"/>
          <w:szCs w:val="21"/>
        </w:rPr>
        <w:tab/>
      </w:r>
    </w:p>
    <w:p w14:paraId="07399695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alibri" w:eastAsia="Times New Roman" w:hAnsi="Calibri" w:cs="Calibri"/>
          <w:b/>
          <w:color w:val="000000"/>
          <w:sz w:val="20"/>
          <w:szCs w:val="20"/>
        </w:rPr>
      </w:pPr>
    </w:p>
    <w:p w14:paraId="475285C1" w14:textId="77777777" w:rsidR="005906F4" w:rsidRPr="006800D7" w:rsidRDefault="005906F4" w:rsidP="005906F4">
      <w:pPr>
        <w:pBdr>
          <w:top w:val="none" w:sz="0" w:space="0" w:color="000000"/>
          <w:left w:val="nil"/>
          <w:bottom w:val="single" w:sz="8" w:space="1" w:color="000000"/>
          <w:right w:val="nil"/>
          <w:between w:val="nil"/>
        </w:pBdr>
        <w:spacing w:after="0" w:line="276" w:lineRule="auto"/>
        <w:rPr>
          <w:rFonts w:ascii="Calibri" w:eastAsia="Arial Black" w:hAnsi="Calibri" w:cs="Calibri"/>
          <w:b/>
          <w:smallCaps/>
          <w:color w:val="000000"/>
          <w:sz w:val="24"/>
          <w:szCs w:val="24"/>
        </w:rPr>
      </w:pPr>
      <w:r w:rsidRPr="006800D7">
        <w:rPr>
          <w:rFonts w:ascii="Calibri" w:eastAsia="Arial Black" w:hAnsi="Calibri" w:cs="Calibri"/>
          <w:b/>
          <w:smallCaps/>
          <w:color w:val="000000"/>
          <w:sz w:val="24"/>
          <w:szCs w:val="24"/>
        </w:rPr>
        <w:t>CERTIFICATIONS</w:t>
      </w:r>
    </w:p>
    <w:p w14:paraId="43E21CB9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jc w:val="both"/>
        <w:rPr>
          <w:rFonts w:ascii="Calibri" w:eastAsia="Calibri" w:hAnsi="Calibri" w:cs="Calibri"/>
          <w:b/>
          <w:bCs/>
          <w:color w:val="000000"/>
          <w:sz w:val="20"/>
          <w:szCs w:val="20"/>
          <w:shd w:val="clear" w:color="auto" w:fill="FFFFFF"/>
        </w:rPr>
      </w:pPr>
      <w:r w:rsidRPr="006800D7">
        <w:rPr>
          <w:rFonts w:ascii="Calibri" w:eastAsia="Calibri" w:hAnsi="Calibri" w:cs="Calibri"/>
          <w:b/>
          <w:bCs/>
          <w:color w:val="000000"/>
          <w:sz w:val="21"/>
          <w:szCs w:val="21"/>
          <w:shd w:val="clear" w:color="auto" w:fill="FFFFFF"/>
        </w:rPr>
        <w:t>AWS Certified Solutions Architect - Associate (SAA)</w:t>
      </w:r>
      <w:r w:rsidRPr="006800D7">
        <w:rPr>
          <w:rFonts w:ascii="Calibri" w:eastAsia="Calibri" w:hAnsi="Calibri" w:cs="Calibri"/>
          <w:b/>
          <w:bCs/>
          <w:color w:val="000000"/>
          <w:sz w:val="21"/>
          <w:szCs w:val="21"/>
          <w:shd w:val="clear" w:color="auto" w:fill="FFFFFF"/>
        </w:rPr>
        <w:tab/>
      </w:r>
      <w:r w:rsidRPr="006800D7">
        <w:rPr>
          <w:rFonts w:ascii="Calibri" w:eastAsia="Calibri" w:hAnsi="Calibri" w:cs="Calibri"/>
          <w:b/>
          <w:bCs/>
          <w:color w:val="000000"/>
          <w:sz w:val="21"/>
          <w:szCs w:val="21"/>
          <w:shd w:val="clear" w:color="auto" w:fill="FFFFFF"/>
        </w:rPr>
        <w:tab/>
      </w:r>
      <w:r w:rsidRPr="006800D7">
        <w:rPr>
          <w:rFonts w:ascii="Calibri" w:eastAsia="Calibri" w:hAnsi="Calibri" w:cs="Calibri"/>
          <w:b/>
          <w:bCs/>
          <w:color w:val="000000"/>
          <w:sz w:val="21"/>
          <w:szCs w:val="21"/>
          <w:shd w:val="clear" w:color="auto" w:fill="FFFFFF"/>
        </w:rPr>
        <w:tab/>
      </w:r>
      <w:r w:rsidRPr="006800D7">
        <w:rPr>
          <w:rFonts w:ascii="Calibri" w:eastAsia="Calibri" w:hAnsi="Calibri" w:cs="Calibri"/>
          <w:b/>
          <w:bCs/>
          <w:color w:val="000000"/>
          <w:sz w:val="21"/>
          <w:szCs w:val="21"/>
          <w:shd w:val="clear" w:color="auto" w:fill="FFFFFF"/>
        </w:rPr>
        <w:tab/>
      </w:r>
      <w:r w:rsidRPr="006800D7">
        <w:rPr>
          <w:rFonts w:ascii="Calibri" w:eastAsia="Calibri" w:hAnsi="Calibri" w:cs="Calibri"/>
          <w:b/>
          <w:bCs/>
          <w:color w:val="000000"/>
          <w:sz w:val="21"/>
          <w:szCs w:val="21"/>
          <w:shd w:val="clear" w:color="auto" w:fill="FFFFFF"/>
        </w:rPr>
        <w:tab/>
        <w:t xml:space="preserve">            Feb 2021</w:t>
      </w:r>
    </w:p>
    <w:p w14:paraId="5474B65A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6800D7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6800D7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6800D7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6800D7">
        <w:rPr>
          <w:rFonts w:ascii="Calibri" w:eastAsia="Times New Roman" w:hAnsi="Calibri" w:cs="Calibri"/>
          <w:color w:val="000000"/>
          <w:sz w:val="20"/>
          <w:szCs w:val="20"/>
        </w:rPr>
        <w:tab/>
        <w:t xml:space="preserve"> </w:t>
      </w:r>
    </w:p>
    <w:p w14:paraId="1C849009" w14:textId="77777777" w:rsidR="005906F4" w:rsidRPr="006800D7" w:rsidRDefault="005906F4" w:rsidP="005906F4">
      <w:pPr>
        <w:pBdr>
          <w:top w:val="none" w:sz="0" w:space="0" w:color="000000"/>
          <w:left w:val="nil"/>
          <w:bottom w:val="single" w:sz="8" w:space="1" w:color="000000"/>
          <w:right w:val="nil"/>
          <w:between w:val="nil"/>
        </w:pBdr>
        <w:spacing w:after="0" w:line="276" w:lineRule="auto"/>
        <w:rPr>
          <w:rFonts w:ascii="Calibri" w:eastAsia="Arial Black" w:hAnsi="Calibri" w:cs="Calibri"/>
          <w:b/>
          <w:smallCaps/>
          <w:color w:val="000000"/>
          <w:sz w:val="24"/>
          <w:szCs w:val="24"/>
        </w:rPr>
      </w:pPr>
      <w:r w:rsidRPr="006800D7">
        <w:rPr>
          <w:rFonts w:ascii="Calibri" w:eastAsia="Arial Black" w:hAnsi="Calibri" w:cs="Calibri"/>
          <w:b/>
          <w:smallCaps/>
          <w:color w:val="000000"/>
          <w:sz w:val="24"/>
          <w:szCs w:val="24"/>
        </w:rPr>
        <w:t>SKILLS AND SOFTWARE PROFICIENCIES</w:t>
      </w:r>
    </w:p>
    <w:p w14:paraId="24966DFB" w14:textId="77777777" w:rsidR="005906F4" w:rsidRPr="006800D7" w:rsidRDefault="005906F4" w:rsidP="005906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contextualSpacing/>
        <w:jc w:val="both"/>
        <w:rPr>
          <w:rFonts w:ascii="Calibri" w:eastAsia="Times New Roman" w:hAnsi="Calibri" w:cs="Calibri"/>
          <w:bCs/>
          <w:color w:val="000000"/>
          <w:sz w:val="21"/>
          <w:szCs w:val="21"/>
        </w:rPr>
      </w:pP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 xml:space="preserve">Amazon Web Services: </w:t>
      </w:r>
      <w:r w:rsidRPr="006800D7">
        <w:rPr>
          <w:rFonts w:ascii="Calibri" w:eastAsia="Times New Roman" w:hAnsi="Calibri" w:cs="Calibri"/>
          <w:bCs/>
          <w:color w:val="000000"/>
          <w:sz w:val="21"/>
          <w:szCs w:val="21"/>
        </w:rPr>
        <w:t>EC2, EBS, S3, IAM, AMI, VPC, VPC Peering, Security Groups, NACL, Route53, Auto Scaling Group, ELB, DynamoDB, SNS, Lambda, CI/CD (CodePipeline and CodeDeploy),  CloudWatch and Cloud Formation etc.</w:t>
      </w:r>
    </w:p>
    <w:p w14:paraId="3A05FF50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ind w:left="720"/>
        <w:contextualSpacing/>
        <w:jc w:val="both"/>
        <w:rPr>
          <w:rFonts w:ascii="Calibri" w:eastAsia="Times New Roman" w:hAnsi="Calibri" w:cs="Calibri"/>
          <w:bCs/>
          <w:color w:val="000000"/>
          <w:sz w:val="21"/>
          <w:szCs w:val="21"/>
        </w:rPr>
      </w:pPr>
    </w:p>
    <w:p w14:paraId="132084B2" w14:textId="77777777" w:rsidR="005906F4" w:rsidRPr="006800D7" w:rsidRDefault="005906F4" w:rsidP="005906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contextualSpacing/>
        <w:jc w:val="both"/>
        <w:rPr>
          <w:rFonts w:ascii="Calibri" w:eastAsia="Times New Roman" w:hAnsi="Calibri" w:cs="Calibri"/>
          <w:bCs/>
          <w:color w:val="000000"/>
          <w:sz w:val="21"/>
          <w:szCs w:val="21"/>
        </w:rPr>
      </w:pP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 xml:space="preserve">Database: </w:t>
      </w:r>
      <w:r w:rsidRPr="006800D7">
        <w:rPr>
          <w:rFonts w:ascii="Calibri" w:eastAsia="Times New Roman" w:hAnsi="Calibri" w:cs="Calibri"/>
          <w:bCs/>
          <w:color w:val="000000"/>
          <w:sz w:val="21"/>
          <w:szCs w:val="21"/>
        </w:rPr>
        <w:t>MySQL, Oracle, SQL Server</w:t>
      </w:r>
    </w:p>
    <w:p w14:paraId="618F51F7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ind w:left="720"/>
        <w:contextualSpacing/>
        <w:jc w:val="both"/>
        <w:rPr>
          <w:rFonts w:ascii="Calibri" w:eastAsia="Times New Roman" w:hAnsi="Calibri" w:cs="Calibri"/>
          <w:bCs/>
          <w:color w:val="000000"/>
          <w:sz w:val="21"/>
          <w:szCs w:val="21"/>
        </w:rPr>
      </w:pPr>
    </w:p>
    <w:p w14:paraId="52485E80" w14:textId="77777777" w:rsidR="005906F4" w:rsidRPr="006800D7" w:rsidRDefault="005906F4" w:rsidP="005906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contextualSpacing/>
        <w:jc w:val="both"/>
        <w:rPr>
          <w:rFonts w:ascii="Calibri" w:eastAsia="Times New Roman" w:hAnsi="Calibri" w:cs="Calibri"/>
          <w:bCs/>
          <w:color w:val="000000"/>
          <w:sz w:val="21"/>
          <w:szCs w:val="21"/>
        </w:rPr>
      </w:pP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>Languages</w:t>
      </w:r>
      <w:r w:rsidRPr="006800D7">
        <w:rPr>
          <w:rFonts w:ascii="Calibri" w:eastAsia="Times New Roman" w:hAnsi="Calibri" w:cs="Calibri"/>
          <w:bCs/>
          <w:color w:val="000000"/>
          <w:sz w:val="21"/>
          <w:szCs w:val="21"/>
        </w:rPr>
        <w:t xml:space="preserve">: C, C++, Python Java, HTML, </w:t>
      </w:r>
    </w:p>
    <w:p w14:paraId="3D5E3250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ind w:left="720"/>
        <w:contextualSpacing/>
        <w:jc w:val="both"/>
        <w:rPr>
          <w:rFonts w:ascii="Calibri" w:eastAsia="Times New Roman" w:hAnsi="Calibri" w:cs="Calibri"/>
          <w:bCs/>
          <w:color w:val="000000"/>
          <w:sz w:val="21"/>
          <w:szCs w:val="21"/>
        </w:rPr>
      </w:pPr>
    </w:p>
    <w:p w14:paraId="61BCEA6C" w14:textId="77777777" w:rsidR="005906F4" w:rsidRPr="006800D7" w:rsidRDefault="005906F4" w:rsidP="005906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contextualSpacing/>
        <w:jc w:val="both"/>
        <w:rPr>
          <w:rFonts w:ascii="Calibri" w:eastAsia="Times New Roman" w:hAnsi="Calibri" w:cs="Calibri"/>
          <w:bCs/>
          <w:color w:val="000000"/>
          <w:sz w:val="21"/>
          <w:szCs w:val="21"/>
        </w:rPr>
      </w:pP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>Operating System</w:t>
      </w:r>
      <w:r w:rsidRPr="006800D7">
        <w:rPr>
          <w:rFonts w:ascii="Calibri" w:eastAsia="Times New Roman" w:hAnsi="Calibri" w:cs="Calibri"/>
          <w:bCs/>
          <w:color w:val="000000"/>
          <w:sz w:val="21"/>
          <w:szCs w:val="21"/>
        </w:rPr>
        <w:t>: Windows, Ubuntu, RHEL</w:t>
      </w:r>
    </w:p>
    <w:p w14:paraId="277A1664" w14:textId="77777777" w:rsidR="005906F4" w:rsidRPr="006800D7" w:rsidRDefault="005906F4" w:rsidP="005906F4">
      <w:pPr>
        <w:spacing w:after="0" w:line="240" w:lineRule="auto"/>
        <w:ind w:left="720"/>
        <w:contextualSpacing/>
        <w:rPr>
          <w:rFonts w:ascii="Calibri" w:eastAsia="Times New Roman" w:hAnsi="Calibri" w:cs="Calibri"/>
          <w:bCs/>
          <w:color w:val="000000"/>
          <w:sz w:val="21"/>
          <w:szCs w:val="21"/>
        </w:rPr>
      </w:pPr>
    </w:p>
    <w:p w14:paraId="11B9B60D" w14:textId="77777777" w:rsidR="005906F4" w:rsidRPr="006800D7" w:rsidRDefault="005906F4" w:rsidP="005906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contextualSpacing/>
        <w:jc w:val="both"/>
        <w:rPr>
          <w:rFonts w:ascii="Calibri" w:eastAsia="Times New Roman" w:hAnsi="Calibri" w:cs="Calibri"/>
          <w:bCs/>
          <w:color w:val="000000"/>
          <w:sz w:val="21"/>
          <w:szCs w:val="21"/>
        </w:rPr>
      </w:pP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>Source Code Management</w:t>
      </w:r>
      <w:r w:rsidRPr="006800D7">
        <w:rPr>
          <w:rFonts w:ascii="Calibri" w:eastAsia="Times New Roman" w:hAnsi="Calibri" w:cs="Calibri"/>
          <w:bCs/>
          <w:color w:val="000000"/>
          <w:sz w:val="21"/>
          <w:szCs w:val="21"/>
        </w:rPr>
        <w:t>: GIT, Code Commit</w:t>
      </w:r>
    </w:p>
    <w:p w14:paraId="1C89BB49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jc w:val="both"/>
        <w:rPr>
          <w:rFonts w:ascii="Calibri" w:eastAsia="Times New Roman" w:hAnsi="Calibri" w:cs="Calibri"/>
          <w:bCs/>
          <w:color w:val="000000"/>
          <w:sz w:val="21"/>
          <w:szCs w:val="21"/>
        </w:rPr>
      </w:pPr>
    </w:p>
    <w:p w14:paraId="6AE29996" w14:textId="1B99C799" w:rsidR="005906F4" w:rsidRPr="006800D7" w:rsidRDefault="005906F4" w:rsidP="005906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contextualSpacing/>
        <w:jc w:val="both"/>
        <w:rPr>
          <w:rFonts w:ascii="Calibri" w:eastAsia="Times New Roman" w:hAnsi="Calibri" w:cs="Calibri"/>
          <w:b/>
          <w:color w:val="000000"/>
          <w:sz w:val="21"/>
          <w:szCs w:val="21"/>
        </w:rPr>
      </w:pP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 xml:space="preserve">Technical Skills: </w:t>
      </w:r>
      <w:r w:rsidRPr="006800D7">
        <w:rPr>
          <w:rFonts w:ascii="Calibri" w:eastAsia="Times New Roman" w:hAnsi="Calibri" w:cs="Calibri"/>
          <w:bCs/>
          <w:color w:val="000000"/>
          <w:sz w:val="21"/>
          <w:szCs w:val="21"/>
        </w:rPr>
        <w:t>Active Directory, Web Development, Automation backup, Disaster Recovery,</w:t>
      </w:r>
      <w:r w:rsidR="00CF459F">
        <w:rPr>
          <w:rFonts w:ascii="Calibri" w:eastAsia="Times New Roman" w:hAnsi="Calibri" w:cs="Calibri"/>
          <w:bCs/>
          <w:color w:val="000000"/>
          <w:sz w:val="21"/>
          <w:szCs w:val="21"/>
        </w:rPr>
        <w:t>Linus Command Line,</w:t>
      </w:r>
      <w:r w:rsidRPr="006800D7">
        <w:rPr>
          <w:rFonts w:ascii="Calibri" w:eastAsia="Times New Roman" w:hAnsi="Calibri" w:cs="Calibri"/>
          <w:bCs/>
          <w:color w:val="000000"/>
          <w:sz w:val="21"/>
          <w:szCs w:val="21"/>
        </w:rPr>
        <w:t xml:space="preserve"> Bash scripting, Unix,</w:t>
      </w:r>
      <w:r>
        <w:rPr>
          <w:rFonts w:ascii="Calibri" w:eastAsia="Times New Roman" w:hAnsi="Calibri" w:cs="Calibri"/>
          <w:bCs/>
          <w:color w:val="000000"/>
          <w:sz w:val="21"/>
          <w:szCs w:val="21"/>
        </w:rPr>
        <w:t xml:space="preserve"> Jenkins,</w:t>
      </w:r>
      <w:r w:rsidRPr="006800D7">
        <w:rPr>
          <w:rFonts w:ascii="Calibri" w:eastAsia="Times New Roman" w:hAnsi="Calibri" w:cs="Calibri"/>
          <w:bCs/>
          <w:color w:val="000000"/>
          <w:sz w:val="21"/>
          <w:szCs w:val="21"/>
        </w:rPr>
        <w:t xml:space="preserve"> Terraform, Ansible, MS Office Suite (Excel, Outlook, PowerPoint and Word), Cloud Computing, User Training, TCP/IP, DNS, WAN,LAN, </w:t>
      </w:r>
    </w:p>
    <w:p w14:paraId="122B06EE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ind w:left="720"/>
        <w:contextualSpacing/>
        <w:jc w:val="both"/>
        <w:rPr>
          <w:rFonts w:ascii="Calibri" w:eastAsia="Times New Roman" w:hAnsi="Calibri" w:cs="Calibri"/>
          <w:bCs/>
          <w:color w:val="000000"/>
          <w:sz w:val="21"/>
          <w:szCs w:val="21"/>
        </w:rPr>
      </w:pPr>
    </w:p>
    <w:p w14:paraId="17B5A09F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ind w:left="720"/>
        <w:contextualSpacing/>
        <w:rPr>
          <w:rFonts w:ascii="Calibri" w:eastAsia="Times New Roman" w:hAnsi="Calibri" w:cs="Calibri"/>
          <w:bCs/>
          <w:color w:val="000000"/>
          <w:sz w:val="21"/>
          <w:szCs w:val="21"/>
        </w:rPr>
      </w:pPr>
    </w:p>
    <w:p w14:paraId="2DDFA42B" w14:textId="77777777" w:rsidR="005906F4" w:rsidRPr="006800D7" w:rsidRDefault="005906F4" w:rsidP="005906F4">
      <w:pPr>
        <w:pBdr>
          <w:top w:val="none" w:sz="0" w:space="0" w:color="000000"/>
          <w:left w:val="nil"/>
          <w:bottom w:val="single" w:sz="8" w:space="1" w:color="000000"/>
          <w:right w:val="nil"/>
          <w:between w:val="nil"/>
        </w:pBdr>
        <w:spacing w:after="0" w:line="276" w:lineRule="auto"/>
        <w:rPr>
          <w:rFonts w:ascii="Calibri" w:eastAsia="Arial Black" w:hAnsi="Calibri" w:cs="Calibri"/>
          <w:b/>
          <w:smallCaps/>
          <w:color w:val="000000"/>
          <w:sz w:val="24"/>
          <w:szCs w:val="24"/>
        </w:rPr>
      </w:pPr>
      <w:r w:rsidRPr="006800D7">
        <w:rPr>
          <w:rFonts w:ascii="Calibri" w:eastAsia="Arial Black" w:hAnsi="Calibri" w:cs="Calibri"/>
          <w:b/>
          <w:smallCaps/>
          <w:color w:val="000000"/>
          <w:sz w:val="24"/>
          <w:szCs w:val="24"/>
        </w:rPr>
        <w:t>PROFESSIONAL EXPERIENCE</w:t>
      </w:r>
    </w:p>
    <w:p w14:paraId="77A9C622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rPr>
          <w:rFonts w:ascii="Calibri" w:eastAsia="Times New Roman" w:hAnsi="Calibri" w:cs="Calibri"/>
          <w:b/>
          <w:color w:val="000000"/>
          <w:sz w:val="21"/>
          <w:szCs w:val="21"/>
        </w:rPr>
      </w:pP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 xml:space="preserve">Network Administrator         </w:t>
      </w: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ab/>
      </w: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ab/>
      </w: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ab/>
      </w: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ab/>
      </w: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ab/>
      </w: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ab/>
        <w:t xml:space="preserve">        Jan 2019 - Nov 2020</w:t>
      </w:r>
    </w:p>
    <w:p w14:paraId="4722EF40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rPr>
          <w:rFonts w:ascii="Calibri" w:eastAsia="Times New Roman" w:hAnsi="Calibri" w:cs="Calibri"/>
          <w:b/>
          <w:color w:val="000000"/>
          <w:sz w:val="21"/>
          <w:szCs w:val="21"/>
        </w:rPr>
      </w:pP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 xml:space="preserve">Hope Health Systems Inc. </w:t>
      </w:r>
      <w:r w:rsidRPr="006800D7">
        <w:rPr>
          <w:rFonts w:ascii="Calibri" w:eastAsia="Times New Roman" w:hAnsi="Calibri" w:cs="Calibri"/>
          <w:bCs/>
          <w:color w:val="000000"/>
          <w:sz w:val="21"/>
          <w:szCs w:val="21"/>
        </w:rPr>
        <w:t>– Baltimore, Maryland</w:t>
      </w: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ab/>
      </w: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ab/>
      </w: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ab/>
      </w: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ab/>
      </w: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ab/>
      </w: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ab/>
      </w: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ab/>
      </w: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ab/>
      </w:r>
    </w:p>
    <w:p w14:paraId="22414F7B" w14:textId="4BFD1947" w:rsidR="005906F4" w:rsidRPr="006800D7" w:rsidRDefault="005906F4" w:rsidP="005906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right="-36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Responsible for</w:t>
      </w:r>
      <w:r w:rsidR="00200B55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all aspect of maintaining, updating, and creating Virtual Machines in the VMware environment</w:t>
      </w:r>
      <w:r w:rsidRPr="006800D7">
        <w:rPr>
          <w:rFonts w:ascii="Calibri" w:eastAsia="Calibri" w:hAnsi="Calibri" w:cs="Calibri"/>
          <w:sz w:val="21"/>
          <w:szCs w:val="21"/>
        </w:rPr>
        <w:t>. Managed local area network, servers, and communications connections to remote locations, allowing access to information on demand. </w:t>
      </w:r>
    </w:p>
    <w:p w14:paraId="3E92E45F" w14:textId="77777777" w:rsidR="005906F4" w:rsidRPr="006800D7" w:rsidRDefault="005906F4" w:rsidP="005906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right="-360"/>
        <w:jc w:val="both"/>
        <w:rPr>
          <w:rFonts w:ascii="Calibri" w:eastAsia="Times New Roman" w:hAnsi="Calibri" w:cs="Calibri"/>
          <w:sz w:val="21"/>
          <w:szCs w:val="21"/>
        </w:rPr>
      </w:pPr>
      <w:r w:rsidRPr="006800D7">
        <w:rPr>
          <w:rFonts w:ascii="Calibri" w:eastAsia="Times New Roman" w:hAnsi="Calibri" w:cs="Calibri"/>
          <w:color w:val="181717"/>
          <w:sz w:val="21"/>
          <w:szCs w:val="21"/>
          <w:highlight w:val="white"/>
        </w:rPr>
        <w:lastRenderedPageBreak/>
        <w:t>Monitored daily system backups, antivirus status, shared storage space and network activity while routinely adjusting network settings as needed</w:t>
      </w:r>
      <w:r w:rsidRPr="006800D7">
        <w:rPr>
          <w:rFonts w:ascii="Calibri" w:eastAsia="Times New Roman" w:hAnsi="Calibri" w:cs="Calibri"/>
          <w:color w:val="181717"/>
          <w:sz w:val="21"/>
          <w:szCs w:val="21"/>
        </w:rPr>
        <w:t>.</w:t>
      </w:r>
    </w:p>
    <w:p w14:paraId="244FDD51" w14:textId="77777777" w:rsidR="005906F4" w:rsidRPr="006800D7" w:rsidRDefault="005906F4" w:rsidP="005906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right="-360"/>
        <w:jc w:val="both"/>
        <w:rPr>
          <w:rFonts w:ascii="Calibri" w:eastAsia="Times New Roman" w:hAnsi="Calibri" w:cs="Calibri"/>
          <w:color w:val="181717"/>
          <w:sz w:val="21"/>
          <w:szCs w:val="21"/>
        </w:rPr>
      </w:pPr>
      <w:r w:rsidRPr="006800D7">
        <w:rPr>
          <w:rFonts w:ascii="Calibri" w:eastAsia="Times New Roman" w:hAnsi="Calibri" w:cs="Calibri"/>
          <w:color w:val="181717"/>
          <w:sz w:val="21"/>
          <w:szCs w:val="21"/>
        </w:rPr>
        <w:t>Maintained the Windows Server administration including Active Directory and Group Policy</w:t>
      </w:r>
    </w:p>
    <w:p w14:paraId="26EA26DF" w14:textId="77777777" w:rsidR="005906F4" w:rsidRDefault="005906F4" w:rsidP="005906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right="-360"/>
        <w:jc w:val="both"/>
        <w:rPr>
          <w:rFonts w:ascii="Calibri" w:eastAsia="Times New Roman" w:hAnsi="Calibri" w:cs="Calibri"/>
          <w:color w:val="181717"/>
          <w:sz w:val="21"/>
          <w:szCs w:val="21"/>
          <w:highlight w:val="white"/>
        </w:rPr>
      </w:pPr>
      <w:r w:rsidRPr="006800D7">
        <w:rPr>
          <w:rFonts w:ascii="Calibri" w:eastAsia="Times New Roman" w:hAnsi="Calibri" w:cs="Calibri"/>
          <w:color w:val="181717"/>
          <w:sz w:val="21"/>
          <w:szCs w:val="21"/>
          <w:highlight w:val="white"/>
        </w:rPr>
        <w:t>Managed local configuration of new servers on-premised; installed application server, configured and deployed desktop hardware and software into the new network environment</w:t>
      </w:r>
    </w:p>
    <w:p w14:paraId="7FE2068F" w14:textId="77777777" w:rsidR="005906F4" w:rsidRDefault="005906F4" w:rsidP="005906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right="-360"/>
        <w:jc w:val="both"/>
        <w:rPr>
          <w:rFonts w:ascii="Calibri" w:eastAsia="Times New Roman" w:hAnsi="Calibri" w:cs="Calibri"/>
          <w:color w:val="181717"/>
          <w:sz w:val="21"/>
          <w:szCs w:val="21"/>
          <w:highlight w:val="white"/>
        </w:rPr>
      </w:pPr>
      <w:r>
        <w:rPr>
          <w:rFonts w:ascii="Calibri" w:eastAsia="Times New Roman" w:hAnsi="Calibri" w:cs="Calibri"/>
          <w:color w:val="181717"/>
          <w:sz w:val="21"/>
          <w:szCs w:val="21"/>
          <w:highlight w:val="white"/>
        </w:rPr>
        <w:t>Migrated existing on-premise VMware Virtual Machines and applications to AWS platform using Server Migration Services</w:t>
      </w:r>
    </w:p>
    <w:p w14:paraId="1D229C14" w14:textId="77777777" w:rsidR="005906F4" w:rsidRPr="006800D7" w:rsidRDefault="005906F4" w:rsidP="005906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right="-360"/>
        <w:jc w:val="both"/>
        <w:rPr>
          <w:rFonts w:ascii="Calibri" w:eastAsia="Times New Roman" w:hAnsi="Calibri" w:cs="Calibri"/>
          <w:color w:val="181717"/>
          <w:sz w:val="21"/>
          <w:szCs w:val="21"/>
          <w:highlight w:val="white"/>
        </w:rPr>
      </w:pPr>
      <w:r>
        <w:rPr>
          <w:rFonts w:ascii="Calibri" w:eastAsia="Times New Roman" w:hAnsi="Calibri" w:cs="Calibri"/>
          <w:color w:val="181717"/>
          <w:sz w:val="21"/>
          <w:szCs w:val="21"/>
          <w:highlight w:val="white"/>
        </w:rPr>
        <w:t>Backed up existing sensitive data from on-premise to S3 buckets using Lifecycle Policy</w:t>
      </w:r>
    </w:p>
    <w:p w14:paraId="53CA761E" w14:textId="77777777" w:rsidR="005906F4" w:rsidRPr="006800D7" w:rsidRDefault="005906F4" w:rsidP="005906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right="-360"/>
        <w:jc w:val="both"/>
        <w:rPr>
          <w:rFonts w:ascii="Calibri" w:eastAsia="Calibri" w:hAnsi="Calibri" w:cs="Calibri"/>
          <w:sz w:val="21"/>
          <w:szCs w:val="21"/>
        </w:rPr>
      </w:pPr>
      <w:r w:rsidRPr="006800D7">
        <w:rPr>
          <w:rFonts w:ascii="Calibri" w:eastAsia="Times New Roman" w:hAnsi="Calibri" w:cs="Calibri"/>
          <w:color w:val="000000"/>
          <w:sz w:val="21"/>
          <w:szCs w:val="21"/>
        </w:rPr>
        <w:t>Maintained the functionality and efficiency of IT Systems by performing daily technology support duties to ensure a good user experience</w:t>
      </w:r>
    </w:p>
    <w:p w14:paraId="19224859" w14:textId="77777777" w:rsidR="005906F4" w:rsidRPr="006800D7" w:rsidRDefault="005906F4" w:rsidP="005906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right="-360"/>
        <w:jc w:val="both"/>
        <w:rPr>
          <w:rFonts w:ascii="Calibri" w:eastAsia="Calibri" w:hAnsi="Calibri" w:cs="Calibri"/>
          <w:sz w:val="21"/>
          <w:szCs w:val="21"/>
        </w:rPr>
      </w:pPr>
      <w:r w:rsidRPr="006800D7">
        <w:rPr>
          <w:rFonts w:ascii="Calibri" w:eastAsia="Times New Roman" w:hAnsi="Calibri" w:cs="Calibri"/>
          <w:color w:val="000000"/>
          <w:sz w:val="21"/>
          <w:szCs w:val="21"/>
        </w:rPr>
        <w:t>Initiated and led a company-wide effort to transition from paper-based signatures and data storage to a more efficient and secure electronic storage via the cloud using the DocuSign platform.</w:t>
      </w:r>
    </w:p>
    <w:p w14:paraId="533E43F1" w14:textId="77777777" w:rsidR="005906F4" w:rsidRPr="006800D7" w:rsidRDefault="005906F4" w:rsidP="005906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right="-360"/>
        <w:jc w:val="both"/>
        <w:rPr>
          <w:rFonts w:ascii="Calibri" w:eastAsia="Times New Roman" w:hAnsi="Calibri" w:cs="Calibri"/>
          <w:b/>
          <w:color w:val="000000"/>
          <w:sz w:val="21"/>
          <w:szCs w:val="21"/>
        </w:rPr>
      </w:pPr>
      <w:r w:rsidRPr="006800D7">
        <w:rPr>
          <w:rFonts w:ascii="Calibri" w:eastAsia="Times New Roman" w:hAnsi="Calibri" w:cs="Calibri"/>
          <w:sz w:val="21"/>
          <w:szCs w:val="21"/>
        </w:rPr>
        <w:t xml:space="preserve">Coordinated and led the training of all new hires; therapist and clinicians </w:t>
      </w:r>
      <w:r w:rsidRPr="006800D7">
        <w:rPr>
          <w:rFonts w:ascii="Calibri" w:eastAsia="Times New Roman" w:hAnsi="Calibri" w:cs="Calibri"/>
          <w:color w:val="000000"/>
          <w:sz w:val="21"/>
          <w:szCs w:val="21"/>
        </w:rPr>
        <w:t>on how to effectively utilize the company’s IT resources including the Electronic Health Record (EHR)</w:t>
      </w:r>
    </w:p>
    <w:p w14:paraId="16C14494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rPr>
          <w:rFonts w:ascii="Calibri" w:eastAsia="Times New Roman" w:hAnsi="Calibri" w:cs="Calibri"/>
          <w:b/>
          <w:color w:val="000000"/>
          <w:sz w:val="21"/>
          <w:szCs w:val="21"/>
        </w:rPr>
      </w:pPr>
    </w:p>
    <w:p w14:paraId="0F7094F2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>Information Technology Support Staff</w:t>
      </w:r>
      <w:r w:rsidRPr="006800D7">
        <w:rPr>
          <w:rFonts w:ascii="Calibri" w:eastAsia="Times New Roman" w:hAnsi="Calibri" w:cs="Calibri"/>
          <w:color w:val="000000"/>
          <w:sz w:val="21"/>
          <w:szCs w:val="21"/>
        </w:rPr>
        <w:tab/>
        <w:t xml:space="preserve">                                                                 </w:t>
      </w: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 xml:space="preserve">  </w:t>
      </w: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ab/>
        <w:t xml:space="preserve">       Sep 2017 - May 2018</w:t>
      </w:r>
    </w:p>
    <w:p w14:paraId="6D0EBDB6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6800D7">
        <w:rPr>
          <w:rFonts w:ascii="Calibri" w:eastAsia="Times New Roman" w:hAnsi="Calibri" w:cs="Calibri"/>
          <w:b/>
          <w:color w:val="000000"/>
          <w:sz w:val="21"/>
          <w:szCs w:val="21"/>
        </w:rPr>
        <w:t>Bowie State University</w:t>
      </w:r>
      <w:r w:rsidRPr="006800D7">
        <w:rPr>
          <w:rFonts w:ascii="Calibri" w:eastAsia="Times New Roman" w:hAnsi="Calibri" w:cs="Calibri"/>
          <w:color w:val="000000"/>
          <w:sz w:val="21"/>
          <w:szCs w:val="21"/>
        </w:rPr>
        <w:t xml:space="preserve"> – Bowie, Maryland </w:t>
      </w:r>
    </w:p>
    <w:p w14:paraId="6990D8FD" w14:textId="77777777" w:rsidR="005906F4" w:rsidRPr="006800D7" w:rsidRDefault="005906F4" w:rsidP="005906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jc w:val="both"/>
        <w:rPr>
          <w:rFonts w:ascii="Calibri" w:eastAsia="Calibri" w:hAnsi="Calibri" w:cs="Calibri"/>
          <w:sz w:val="21"/>
          <w:szCs w:val="21"/>
        </w:rPr>
      </w:pPr>
      <w:r w:rsidRPr="006800D7">
        <w:rPr>
          <w:rFonts w:ascii="Calibri" w:eastAsia="Times New Roman" w:hAnsi="Calibri" w:cs="Calibri"/>
          <w:color w:val="000000"/>
          <w:sz w:val="21"/>
          <w:szCs w:val="21"/>
        </w:rPr>
        <w:t>Used administrative privileges to reset passwords for students, staff, and faculty.</w:t>
      </w:r>
    </w:p>
    <w:p w14:paraId="74E15512" w14:textId="77777777" w:rsidR="005906F4" w:rsidRPr="006800D7" w:rsidRDefault="005906F4" w:rsidP="005906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jc w:val="both"/>
        <w:rPr>
          <w:rFonts w:ascii="Calibri" w:eastAsia="Calibri" w:hAnsi="Calibri" w:cs="Calibri"/>
          <w:sz w:val="21"/>
          <w:szCs w:val="21"/>
        </w:rPr>
      </w:pPr>
      <w:r w:rsidRPr="006800D7">
        <w:rPr>
          <w:rFonts w:ascii="Calibri" w:eastAsia="Times New Roman" w:hAnsi="Calibri" w:cs="Calibri"/>
          <w:color w:val="000000"/>
          <w:sz w:val="21"/>
          <w:szCs w:val="21"/>
        </w:rPr>
        <w:t>Triaged student and staff technical issues related to on-campus computers, as well as software programs including Blackboard, Bulldog Connection, Outlook mail, and wireless internet</w:t>
      </w:r>
    </w:p>
    <w:p w14:paraId="03899AB7" w14:textId="77777777" w:rsidR="005906F4" w:rsidRPr="006800D7" w:rsidRDefault="005906F4" w:rsidP="005906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jc w:val="both"/>
        <w:rPr>
          <w:rFonts w:ascii="Calibri" w:eastAsia="Calibri" w:hAnsi="Calibri" w:cs="Calibri"/>
          <w:sz w:val="21"/>
          <w:szCs w:val="21"/>
        </w:rPr>
      </w:pPr>
      <w:r w:rsidRPr="006800D7">
        <w:rPr>
          <w:rFonts w:ascii="Calibri" w:eastAsia="Times New Roman" w:hAnsi="Calibri" w:cs="Calibri"/>
          <w:color w:val="000000"/>
          <w:sz w:val="21"/>
          <w:szCs w:val="21"/>
        </w:rPr>
        <w:t>Troubleshoot all computers in each of the campus libraries to ensure proper functioning</w:t>
      </w:r>
    </w:p>
    <w:p w14:paraId="510105AB" w14:textId="77777777" w:rsidR="005906F4" w:rsidRPr="006800D7" w:rsidRDefault="005906F4" w:rsidP="005906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ind w:right="-360"/>
        <w:jc w:val="both"/>
        <w:rPr>
          <w:rFonts w:ascii="Calibri" w:eastAsia="Calibri" w:hAnsi="Calibri" w:cs="Calibri"/>
          <w:sz w:val="21"/>
          <w:szCs w:val="21"/>
        </w:rPr>
      </w:pPr>
      <w:r w:rsidRPr="006800D7">
        <w:rPr>
          <w:rFonts w:ascii="Calibri" w:eastAsia="Times New Roman" w:hAnsi="Calibri" w:cs="Calibri"/>
          <w:color w:val="000000"/>
          <w:sz w:val="21"/>
          <w:szCs w:val="21"/>
        </w:rPr>
        <w:t>Performed Quality Assurance Tests on customer accounts to ensure modifications were performed with authorized specifications</w:t>
      </w:r>
    </w:p>
    <w:p w14:paraId="2F434AE3" w14:textId="77777777" w:rsidR="005906F4" w:rsidRPr="006800D7" w:rsidRDefault="005906F4" w:rsidP="005906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jc w:val="both"/>
        <w:rPr>
          <w:rFonts w:ascii="Calibri" w:eastAsia="Calibri" w:hAnsi="Calibri" w:cs="Calibri"/>
          <w:sz w:val="21"/>
          <w:szCs w:val="21"/>
        </w:rPr>
      </w:pPr>
      <w:r w:rsidRPr="006800D7">
        <w:rPr>
          <w:rFonts w:ascii="Calibri" w:eastAsia="Times New Roman" w:hAnsi="Calibri" w:cs="Calibri"/>
          <w:color w:val="000000"/>
          <w:sz w:val="21"/>
          <w:szCs w:val="21"/>
        </w:rPr>
        <w:t>Inventoried and managed printers, desktops, laptops, cables, hard drives, and monitors for repair programs valued at over one million dollars</w:t>
      </w:r>
    </w:p>
    <w:p w14:paraId="439CB12B" w14:textId="77777777" w:rsidR="005906F4" w:rsidRPr="006800D7" w:rsidRDefault="005906F4" w:rsidP="005906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jc w:val="both"/>
        <w:rPr>
          <w:rFonts w:ascii="Calibri" w:eastAsia="Calibri" w:hAnsi="Calibri" w:cs="Calibri"/>
          <w:sz w:val="21"/>
          <w:szCs w:val="21"/>
        </w:rPr>
      </w:pPr>
      <w:r w:rsidRPr="006800D7">
        <w:rPr>
          <w:rFonts w:ascii="Calibri" w:eastAsia="Times New Roman" w:hAnsi="Calibri" w:cs="Calibri"/>
          <w:color w:val="000000"/>
          <w:sz w:val="21"/>
          <w:szCs w:val="21"/>
        </w:rPr>
        <w:t>Assisted students new to the school’s system with software installation, operation, and maintenance of information processing equipment</w:t>
      </w:r>
    </w:p>
    <w:p w14:paraId="6D459C21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jc w:val="both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 xml:space="preserve">  </w:t>
      </w:r>
    </w:p>
    <w:p w14:paraId="22839234" w14:textId="77777777" w:rsidR="005906F4" w:rsidRPr="006800D7" w:rsidRDefault="005906F4" w:rsidP="005906F4">
      <w:pPr>
        <w:pBdr>
          <w:top w:val="none" w:sz="0" w:space="0" w:color="000000"/>
          <w:left w:val="nil"/>
          <w:bottom w:val="single" w:sz="8" w:space="1" w:color="000000"/>
          <w:right w:val="nil"/>
          <w:between w:val="nil"/>
        </w:pBdr>
        <w:spacing w:after="0" w:line="276" w:lineRule="auto"/>
        <w:rPr>
          <w:rFonts w:ascii="Calibri" w:eastAsia="Arial Black" w:hAnsi="Calibri" w:cs="Calibri"/>
          <w:b/>
          <w:smallCaps/>
          <w:color w:val="000000"/>
          <w:sz w:val="24"/>
          <w:szCs w:val="24"/>
        </w:rPr>
      </w:pPr>
      <w:r w:rsidRPr="006800D7">
        <w:rPr>
          <w:rFonts w:ascii="Calibri" w:eastAsia="Arial Black" w:hAnsi="Calibri" w:cs="Calibri"/>
          <w:b/>
          <w:smallCaps/>
          <w:color w:val="000000"/>
          <w:sz w:val="24"/>
          <w:szCs w:val="24"/>
        </w:rPr>
        <w:t>REFERENCES</w:t>
      </w:r>
    </w:p>
    <w:p w14:paraId="2C8CA43E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jc w:val="both"/>
        <w:rPr>
          <w:rFonts w:ascii="Calibri" w:eastAsia="Times New Roman" w:hAnsi="Calibri" w:cs="Calibri"/>
          <w:bCs/>
          <w:i/>
          <w:iCs/>
          <w:color w:val="000000"/>
          <w:sz w:val="21"/>
          <w:szCs w:val="21"/>
        </w:rPr>
      </w:pPr>
      <w:r w:rsidRPr="006800D7">
        <w:rPr>
          <w:rFonts w:ascii="Calibri" w:eastAsia="Times New Roman" w:hAnsi="Calibri" w:cs="Calibri"/>
          <w:bCs/>
          <w:i/>
          <w:iCs/>
          <w:color w:val="000000"/>
          <w:sz w:val="21"/>
          <w:szCs w:val="21"/>
        </w:rPr>
        <w:t>Available Upon Request</w:t>
      </w:r>
    </w:p>
    <w:p w14:paraId="2A859FB6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jc w:val="both"/>
        <w:rPr>
          <w:rFonts w:ascii="Calibri" w:eastAsia="Times New Roman" w:hAnsi="Calibri" w:cs="Calibri"/>
          <w:color w:val="000000"/>
          <w:sz w:val="21"/>
          <w:szCs w:val="21"/>
        </w:rPr>
      </w:pPr>
    </w:p>
    <w:p w14:paraId="634CE401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jc w:val="both"/>
        <w:rPr>
          <w:rFonts w:ascii="Calibri" w:eastAsia="Times New Roman" w:hAnsi="Calibri" w:cs="Calibri"/>
          <w:color w:val="000000"/>
          <w:sz w:val="16"/>
          <w:szCs w:val="16"/>
        </w:rPr>
      </w:pPr>
    </w:p>
    <w:p w14:paraId="17D3E0DE" w14:textId="77777777" w:rsidR="005906F4" w:rsidRPr="006800D7" w:rsidRDefault="005906F4" w:rsidP="005906F4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ind w:left="720"/>
        <w:jc w:val="both"/>
        <w:rPr>
          <w:rFonts w:ascii="Calibri" w:eastAsia="Calibri" w:hAnsi="Calibri" w:cs="Calibri"/>
        </w:rPr>
      </w:pPr>
    </w:p>
    <w:p w14:paraId="36666AB5" w14:textId="77777777" w:rsidR="005906F4" w:rsidRDefault="005906F4" w:rsidP="005906F4"/>
    <w:p w14:paraId="69736F07" w14:textId="77777777" w:rsidR="005906F4" w:rsidRDefault="005906F4"/>
    <w:sectPr w:rsidR="005906F4" w:rsidSect="006800D7">
      <w:headerReference w:type="default" r:id="rId7"/>
      <w:footerReference w:type="default" r:id="rId8"/>
      <w:footerReference w:type="first" r:id="rId9"/>
      <w:pgSz w:w="12240" w:h="15840"/>
      <w:pgMar w:top="720" w:right="720" w:bottom="720" w:left="720" w:header="360" w:footer="346" w:gutter="0"/>
      <w:cols w:space="72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0C8EE" w14:textId="77777777" w:rsidR="00EE2C54" w:rsidRDefault="00EE2C54">
      <w:pPr>
        <w:spacing w:after="0" w:line="240" w:lineRule="auto"/>
      </w:pPr>
      <w:r>
        <w:separator/>
      </w:r>
    </w:p>
  </w:endnote>
  <w:endnote w:type="continuationSeparator" w:id="0">
    <w:p w14:paraId="356C8C86" w14:textId="77777777" w:rsidR="00EE2C54" w:rsidRDefault="00EE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3A683" w14:textId="77777777" w:rsidR="00BB4F8A" w:rsidRDefault="00200B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76" w:lineRule="auto"/>
      <w:jc w:val="right"/>
      <w:rPr>
        <w:rFonts w:ascii="Times New Roman" w:eastAsia="Times New Roman" w:hAnsi="Times New Roman" w:cs="Times New Roman"/>
        <w:b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b/>
        <w:color w:val="000000"/>
        <w:sz w:val="16"/>
        <w:szCs w:val="16"/>
      </w:rPr>
      <w:t>George Kamta</w:t>
    </w:r>
  </w:p>
  <w:p w14:paraId="3727C456" w14:textId="77777777" w:rsidR="00BB4F8A" w:rsidRDefault="00200B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76" w:lineRule="auto"/>
      <w:jc w:val="right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Resume | Page </w:t>
    </w:r>
    <w:r>
      <w:rPr>
        <w:rFonts w:ascii="Times New Roman" w:eastAsia="Times New Roman" w:hAnsi="Times New Roman" w:cs="Times New Roman"/>
        <w:noProof/>
        <w:color w:val="000000"/>
        <w:sz w:val="16"/>
        <w:szCs w:val="16"/>
      </w:rPr>
      <w:t>2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  </w:t>
    </w:r>
  </w:p>
  <w:p w14:paraId="0BA3DB6E" w14:textId="77777777" w:rsidR="00BB4F8A" w:rsidRDefault="00200B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822"/>
      </w:tabs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6CCF6" w14:textId="77777777" w:rsidR="00BB4F8A" w:rsidRDefault="00EE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336D8" w14:textId="77777777" w:rsidR="00EE2C54" w:rsidRDefault="00EE2C54">
      <w:pPr>
        <w:spacing w:after="0" w:line="240" w:lineRule="auto"/>
      </w:pPr>
      <w:r>
        <w:separator/>
      </w:r>
    </w:p>
  </w:footnote>
  <w:footnote w:type="continuationSeparator" w:id="0">
    <w:p w14:paraId="6A4976EC" w14:textId="77777777" w:rsidR="00EE2C54" w:rsidRDefault="00EE2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8753A" w14:textId="77777777" w:rsidR="00BB4F8A" w:rsidRDefault="00200B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rPr>
        <w:rFonts w:ascii="Times New Roman" w:eastAsia="Times New Roman" w:hAnsi="Times New Roman" w:cs="Times New Roman"/>
        <w:i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12509"/>
    <w:multiLevelType w:val="hybridMultilevel"/>
    <w:tmpl w:val="0BCE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20D38"/>
    <w:multiLevelType w:val="multilevel"/>
    <w:tmpl w:val="B3C03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7F5AFB"/>
    <w:multiLevelType w:val="multilevel"/>
    <w:tmpl w:val="0B2E64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F4"/>
    <w:rsid w:val="00200B55"/>
    <w:rsid w:val="005906F4"/>
    <w:rsid w:val="00CF459F"/>
    <w:rsid w:val="00EE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9BF2"/>
  <w15:chartTrackingRefBased/>
  <w15:docId w15:val="{92ED0D6A-7E87-42F6-9A0A-30D90035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Kamta</dc:creator>
  <cp:keywords/>
  <dc:description/>
  <cp:lastModifiedBy>George Kamta</cp:lastModifiedBy>
  <cp:revision>2</cp:revision>
  <dcterms:created xsi:type="dcterms:W3CDTF">2021-04-01T20:45:00Z</dcterms:created>
  <dcterms:modified xsi:type="dcterms:W3CDTF">2021-04-01T22:21:00Z</dcterms:modified>
</cp:coreProperties>
</file>