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9A78" w14:textId="77777777" w:rsidR="00284DA6" w:rsidRPr="00CA29B7" w:rsidRDefault="00F41881" w:rsidP="00F41881">
      <w:pPr>
        <w:spacing w:after="0" w:line="240" w:lineRule="auto"/>
        <w:jc w:val="center"/>
        <w:rPr>
          <w:rFonts w:asciiTheme="majorHAnsi" w:hAnsiTheme="majorHAnsi" w:cstheme="majorHAnsi"/>
          <w:b/>
          <w:smallCaps/>
          <w:sz w:val="20"/>
          <w:szCs w:val="20"/>
        </w:rPr>
      </w:pPr>
      <w:r w:rsidRPr="00CA29B7">
        <w:rPr>
          <w:rFonts w:asciiTheme="majorHAnsi" w:hAnsiTheme="majorHAnsi" w:cstheme="majorHAnsi"/>
          <w:b/>
          <w:smallCaps/>
          <w:sz w:val="20"/>
          <w:szCs w:val="20"/>
        </w:rPr>
        <w:t>Workday Integration Consultant</w:t>
      </w:r>
    </w:p>
    <w:p w14:paraId="2B03B514" w14:textId="77777777" w:rsidR="00F41881" w:rsidRPr="00CA29B7" w:rsidRDefault="00F41881" w:rsidP="000D6F63">
      <w:pPr>
        <w:spacing w:after="0" w:line="240" w:lineRule="auto"/>
        <w:jc w:val="both"/>
        <w:rPr>
          <w:rFonts w:asciiTheme="majorHAnsi" w:hAnsiTheme="majorHAnsi" w:cstheme="majorHAnsi"/>
          <w:sz w:val="10"/>
          <w:szCs w:val="10"/>
        </w:rPr>
      </w:pPr>
    </w:p>
    <w:p w14:paraId="48467EAE" w14:textId="77777777" w:rsidR="003E3D3F" w:rsidRPr="00CA29B7" w:rsidRDefault="003E3D3F" w:rsidP="000D6F63">
      <w:pPr>
        <w:pBdr>
          <w:top w:val="single" w:sz="18" w:space="1" w:color="215868"/>
          <w:bottom w:val="single" w:sz="2" w:space="1" w:color="215868"/>
        </w:pBdr>
        <w:shd w:val="clear" w:color="auto" w:fill="D9D9D9"/>
        <w:spacing w:after="0" w:line="240" w:lineRule="auto"/>
        <w:jc w:val="center"/>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pPr>
      <w:r w:rsidRPr="00CA29B7">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t>Qualifications Profile</w:t>
      </w:r>
    </w:p>
    <w:p w14:paraId="5376BED0" w14:textId="77777777" w:rsidR="003E3D3F" w:rsidRPr="00CA29B7" w:rsidRDefault="003E3D3F" w:rsidP="000D6F63">
      <w:pPr>
        <w:spacing w:after="0" w:line="240" w:lineRule="auto"/>
        <w:jc w:val="both"/>
        <w:rPr>
          <w:rFonts w:asciiTheme="majorHAnsi" w:hAnsiTheme="majorHAnsi" w:cstheme="majorHAnsi"/>
          <w:sz w:val="10"/>
          <w:szCs w:val="10"/>
        </w:rPr>
      </w:pPr>
    </w:p>
    <w:p w14:paraId="0D831718" w14:textId="316620F4" w:rsidR="007A1BD7" w:rsidRPr="00CA29B7" w:rsidRDefault="00CA29B7" w:rsidP="00F63560">
      <w:pPr>
        <w:spacing w:after="0" w:line="240" w:lineRule="auto"/>
        <w:jc w:val="both"/>
        <w:rPr>
          <w:rFonts w:asciiTheme="majorHAnsi" w:eastAsiaTheme="minorEastAsia" w:hAnsiTheme="majorHAnsi" w:cstheme="majorHAnsi"/>
          <w:sz w:val="20"/>
          <w:szCs w:val="20"/>
        </w:rPr>
      </w:pPr>
      <w:r w:rsidRPr="00CA29B7">
        <w:rPr>
          <w:rFonts w:asciiTheme="majorHAnsi" w:eastAsiaTheme="minorEastAsia" w:hAnsiTheme="majorHAnsi" w:cstheme="majorHAnsi"/>
          <w:sz w:val="20"/>
          <w:szCs w:val="20"/>
        </w:rPr>
        <w:t>Experienced IT professional with expertise in Workday's Human Capital Management, Recruitment, Payroll, and Benefits modules. Skilled in developing and maintaining integration systems using Studio, PRISM, and Extend applications. Proven ability to deliver cost-effective and high-performance technology solutions. Strategic leader with cross-functional team management skills and strong relationship building abilities</w:t>
      </w:r>
      <w:r w:rsidR="00757B9E" w:rsidRPr="00CA29B7">
        <w:rPr>
          <w:rFonts w:asciiTheme="majorHAnsi" w:eastAsiaTheme="minorEastAsia" w:hAnsiTheme="majorHAnsi" w:cstheme="majorHAnsi"/>
          <w:sz w:val="20"/>
          <w:szCs w:val="20"/>
        </w:rPr>
        <w:t>.</w:t>
      </w:r>
      <w:r w:rsidR="002F216C" w:rsidRPr="00CA29B7">
        <w:rPr>
          <w:rFonts w:asciiTheme="majorHAnsi" w:eastAsiaTheme="minorEastAsia" w:hAnsiTheme="majorHAnsi" w:cstheme="majorHAnsi"/>
          <w:sz w:val="20"/>
          <w:szCs w:val="20"/>
        </w:rPr>
        <w:t xml:space="preserve"> </w:t>
      </w:r>
    </w:p>
    <w:p w14:paraId="1408FA51" w14:textId="77777777" w:rsidR="00CA29B7" w:rsidRPr="00CA29B7" w:rsidRDefault="00CA29B7" w:rsidP="00F63560">
      <w:pPr>
        <w:spacing w:after="0" w:line="240" w:lineRule="auto"/>
        <w:jc w:val="both"/>
        <w:rPr>
          <w:rFonts w:asciiTheme="majorHAnsi" w:eastAsiaTheme="minorEastAsia" w:hAnsiTheme="majorHAnsi" w:cstheme="majorHAnsi"/>
          <w:sz w:val="20"/>
          <w:szCs w:val="20"/>
        </w:rPr>
      </w:pPr>
    </w:p>
    <w:p w14:paraId="7919ABE9" w14:textId="77777777" w:rsidR="004D211B" w:rsidRPr="00CA29B7" w:rsidRDefault="004D211B" w:rsidP="004D211B">
      <w:pPr>
        <w:pBdr>
          <w:top w:val="single" w:sz="18" w:space="1" w:color="215868"/>
          <w:bottom w:val="single" w:sz="2" w:space="1" w:color="215868"/>
        </w:pBdr>
        <w:shd w:val="clear" w:color="auto" w:fill="D9D9D9"/>
        <w:spacing w:after="0" w:line="240" w:lineRule="auto"/>
        <w:jc w:val="center"/>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pPr>
      <w:r w:rsidRPr="00CA29B7">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t>Areas of Expertise</w:t>
      </w:r>
    </w:p>
    <w:p w14:paraId="68E512B0" w14:textId="77777777" w:rsidR="004D211B" w:rsidRPr="00CA29B7" w:rsidRDefault="004D211B" w:rsidP="004D211B">
      <w:pPr>
        <w:spacing w:after="0" w:line="240" w:lineRule="auto"/>
        <w:jc w:val="both"/>
        <w:rPr>
          <w:rFonts w:asciiTheme="majorHAnsi" w:hAnsiTheme="majorHAnsi" w:cstheme="majorHAnsi"/>
          <w:sz w:val="10"/>
          <w:szCs w:val="10"/>
        </w:rPr>
      </w:pPr>
    </w:p>
    <w:tbl>
      <w:tblPr>
        <w:tblW w:w="0" w:type="auto"/>
        <w:tblLook w:val="04A0" w:firstRow="1" w:lastRow="0" w:firstColumn="1" w:lastColumn="0" w:noHBand="0" w:noVBand="1"/>
      </w:tblPr>
      <w:tblGrid>
        <w:gridCol w:w="5396"/>
        <w:gridCol w:w="4828"/>
      </w:tblGrid>
      <w:tr w:rsidR="004D211B" w:rsidRPr="00CA29B7" w14:paraId="0FA656A9" w14:textId="77777777" w:rsidTr="005A0F7F">
        <w:tc>
          <w:tcPr>
            <w:tcW w:w="5508" w:type="dxa"/>
            <w:shd w:val="clear" w:color="auto" w:fill="auto"/>
          </w:tcPr>
          <w:p w14:paraId="370ACC52" w14:textId="77777777" w:rsidR="004D211B" w:rsidRPr="00CA29B7" w:rsidRDefault="004D211B"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Human Resource Management</w:t>
            </w:r>
          </w:p>
        </w:tc>
        <w:tc>
          <w:tcPr>
            <w:tcW w:w="4932" w:type="dxa"/>
            <w:shd w:val="clear" w:color="auto" w:fill="auto"/>
          </w:tcPr>
          <w:p w14:paraId="344D2C39" w14:textId="77777777" w:rsidR="004D211B" w:rsidRPr="00CA29B7" w:rsidRDefault="004D211B"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Recruiting</w:t>
            </w:r>
          </w:p>
        </w:tc>
      </w:tr>
      <w:tr w:rsidR="004D211B" w:rsidRPr="00CA29B7" w14:paraId="0FE523A6" w14:textId="77777777" w:rsidTr="005A0F7F">
        <w:tc>
          <w:tcPr>
            <w:tcW w:w="5508" w:type="dxa"/>
            <w:shd w:val="clear" w:color="auto" w:fill="auto"/>
          </w:tcPr>
          <w:p w14:paraId="7B573D99" w14:textId="77777777" w:rsidR="004D211B" w:rsidRPr="00CA29B7" w:rsidRDefault="004D211B"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Workday Studio</w:t>
            </w:r>
          </w:p>
        </w:tc>
        <w:tc>
          <w:tcPr>
            <w:tcW w:w="4932" w:type="dxa"/>
            <w:shd w:val="clear" w:color="auto" w:fill="auto"/>
          </w:tcPr>
          <w:p w14:paraId="5CE31D3A" w14:textId="574761D3" w:rsidR="004D211B" w:rsidRPr="00CA29B7" w:rsidRDefault="002B774A"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Green</w:t>
            </w:r>
            <w:r w:rsidR="00CA29B7" w:rsidRPr="00CA29B7">
              <w:rPr>
                <w:rFonts w:asciiTheme="majorHAnsi" w:hAnsiTheme="majorHAnsi" w:cstheme="majorHAnsi"/>
                <w:b/>
                <w:i/>
                <w:sz w:val="20"/>
                <w:szCs w:val="20"/>
              </w:rPr>
              <w:t>h</w:t>
            </w:r>
            <w:r w:rsidRPr="00CA29B7">
              <w:rPr>
                <w:rFonts w:asciiTheme="majorHAnsi" w:hAnsiTheme="majorHAnsi" w:cstheme="majorHAnsi"/>
                <w:b/>
                <w:i/>
                <w:sz w:val="20"/>
                <w:szCs w:val="20"/>
              </w:rPr>
              <w:t>ouse</w:t>
            </w:r>
            <w:r w:rsidR="004D211B" w:rsidRPr="00CA29B7">
              <w:rPr>
                <w:rFonts w:asciiTheme="majorHAnsi" w:hAnsiTheme="majorHAnsi" w:cstheme="majorHAnsi"/>
                <w:b/>
                <w:i/>
                <w:sz w:val="20"/>
                <w:szCs w:val="20"/>
              </w:rPr>
              <w:t xml:space="preserve"> </w:t>
            </w:r>
          </w:p>
        </w:tc>
      </w:tr>
      <w:tr w:rsidR="004D211B" w:rsidRPr="00CA29B7" w14:paraId="26D971BC" w14:textId="77777777" w:rsidTr="005A0F7F">
        <w:tc>
          <w:tcPr>
            <w:tcW w:w="5508" w:type="dxa"/>
            <w:shd w:val="clear" w:color="auto" w:fill="auto"/>
          </w:tcPr>
          <w:p w14:paraId="64954828" w14:textId="77777777" w:rsidR="004D211B" w:rsidRPr="00CA29B7" w:rsidRDefault="004D211B"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EIB and Document Transformation</w:t>
            </w:r>
          </w:p>
        </w:tc>
        <w:tc>
          <w:tcPr>
            <w:tcW w:w="4932" w:type="dxa"/>
            <w:shd w:val="clear" w:color="auto" w:fill="auto"/>
          </w:tcPr>
          <w:p w14:paraId="4DFE10DB" w14:textId="173961D2" w:rsidR="004D211B" w:rsidRPr="00CA29B7" w:rsidRDefault="002B774A"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PRISM</w:t>
            </w:r>
          </w:p>
        </w:tc>
      </w:tr>
      <w:tr w:rsidR="004D211B" w:rsidRPr="00CA29B7" w14:paraId="5471EA6F" w14:textId="77777777" w:rsidTr="005A0F7F">
        <w:tc>
          <w:tcPr>
            <w:tcW w:w="5508" w:type="dxa"/>
            <w:shd w:val="clear" w:color="auto" w:fill="auto"/>
          </w:tcPr>
          <w:p w14:paraId="7EECFA68" w14:textId="114289EA" w:rsidR="004D211B" w:rsidRPr="00CA29B7" w:rsidRDefault="002B774A" w:rsidP="005A0F7F">
            <w:pPr>
              <w:spacing w:after="0" w:line="240" w:lineRule="auto"/>
              <w:jc w:val="center"/>
              <w:rPr>
                <w:rFonts w:asciiTheme="majorHAnsi" w:hAnsiTheme="majorHAnsi" w:cstheme="majorHAnsi"/>
                <w:b/>
                <w:i/>
                <w:strike/>
                <w:sz w:val="20"/>
                <w:szCs w:val="20"/>
              </w:rPr>
            </w:pPr>
            <w:r w:rsidRPr="00CA29B7">
              <w:rPr>
                <w:rFonts w:asciiTheme="majorHAnsi" w:hAnsiTheme="majorHAnsi" w:cstheme="majorHAnsi"/>
                <w:b/>
                <w:i/>
                <w:sz w:val="20"/>
                <w:szCs w:val="20"/>
              </w:rPr>
              <w:t>Workday EXTEND</w:t>
            </w:r>
          </w:p>
        </w:tc>
        <w:tc>
          <w:tcPr>
            <w:tcW w:w="4932" w:type="dxa"/>
            <w:shd w:val="clear" w:color="auto" w:fill="auto"/>
          </w:tcPr>
          <w:p w14:paraId="644F6210" w14:textId="2C6E3324" w:rsidR="004D211B" w:rsidRPr="00CA29B7" w:rsidRDefault="002B774A" w:rsidP="005A0F7F">
            <w:pPr>
              <w:spacing w:after="0" w:line="240" w:lineRule="auto"/>
              <w:jc w:val="center"/>
              <w:rPr>
                <w:rFonts w:asciiTheme="majorHAnsi" w:hAnsiTheme="majorHAnsi" w:cstheme="majorHAnsi"/>
                <w:b/>
                <w:i/>
                <w:sz w:val="20"/>
                <w:szCs w:val="20"/>
              </w:rPr>
            </w:pPr>
            <w:r w:rsidRPr="00CA29B7">
              <w:rPr>
                <w:rFonts w:asciiTheme="majorHAnsi" w:hAnsiTheme="majorHAnsi" w:cstheme="majorHAnsi"/>
                <w:b/>
                <w:i/>
                <w:sz w:val="20"/>
                <w:szCs w:val="20"/>
              </w:rPr>
              <w:t>Docebo</w:t>
            </w:r>
          </w:p>
        </w:tc>
      </w:tr>
    </w:tbl>
    <w:p w14:paraId="313B905F" w14:textId="77777777" w:rsidR="004D211B" w:rsidRPr="00CA29B7" w:rsidRDefault="004D211B" w:rsidP="00F63560">
      <w:pPr>
        <w:spacing w:after="0" w:line="240" w:lineRule="auto"/>
        <w:jc w:val="both"/>
        <w:rPr>
          <w:rFonts w:asciiTheme="majorHAnsi" w:hAnsiTheme="majorHAnsi" w:cstheme="majorHAnsi"/>
          <w:sz w:val="10"/>
          <w:szCs w:val="10"/>
        </w:rPr>
      </w:pPr>
    </w:p>
    <w:p w14:paraId="551E6381" w14:textId="77777777" w:rsidR="003543A7" w:rsidRPr="00CA29B7" w:rsidRDefault="00B907D4" w:rsidP="003543A7">
      <w:pPr>
        <w:pBdr>
          <w:top w:val="single" w:sz="18" w:space="1" w:color="215868"/>
          <w:bottom w:val="single" w:sz="2" w:space="1" w:color="215868"/>
        </w:pBdr>
        <w:shd w:val="clear" w:color="auto" w:fill="D9D9D9"/>
        <w:spacing w:after="0" w:line="240" w:lineRule="auto"/>
        <w:jc w:val="center"/>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pPr>
      <w:r w:rsidRPr="00CA29B7">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t>Professional Experience</w:t>
      </w:r>
    </w:p>
    <w:p w14:paraId="09DC2149" w14:textId="3A31793D" w:rsidR="000D088D" w:rsidRPr="00CA29B7" w:rsidRDefault="002B774A" w:rsidP="000D088D">
      <w:pPr>
        <w:shd w:val="clear" w:color="auto" w:fill="D9D9D9"/>
        <w:spacing w:after="0" w:line="240" w:lineRule="auto"/>
        <w:jc w:val="center"/>
        <w:rPr>
          <w:rFonts w:asciiTheme="majorHAnsi" w:hAnsiTheme="majorHAnsi" w:cstheme="majorHAnsi"/>
          <w:b/>
          <w:smallCaps/>
          <w:sz w:val="20"/>
          <w:szCs w:val="20"/>
        </w:rPr>
      </w:pPr>
      <w:r w:rsidRPr="00CA29B7">
        <w:rPr>
          <w:rFonts w:asciiTheme="majorHAnsi" w:hAnsiTheme="majorHAnsi" w:cstheme="majorHAnsi"/>
          <w:b/>
          <w:smallCaps/>
          <w:sz w:val="20"/>
          <w:szCs w:val="20"/>
        </w:rPr>
        <w:t xml:space="preserve">Lyft </w:t>
      </w:r>
      <w:r w:rsidR="000D088D" w:rsidRPr="00CA29B7">
        <w:rPr>
          <w:rFonts w:asciiTheme="majorHAnsi" w:hAnsiTheme="majorHAnsi" w:cstheme="majorHAnsi"/>
          <w:b/>
          <w:smallCaps/>
          <w:sz w:val="20"/>
          <w:szCs w:val="20"/>
        </w:rPr>
        <w:t xml:space="preserve">, </w:t>
      </w:r>
      <w:r w:rsidRPr="00CA29B7">
        <w:rPr>
          <w:rFonts w:asciiTheme="majorHAnsi" w:hAnsiTheme="majorHAnsi" w:cstheme="majorHAnsi"/>
          <w:b/>
          <w:smallCaps/>
          <w:sz w:val="20"/>
          <w:szCs w:val="20"/>
        </w:rPr>
        <w:t>SFO</w:t>
      </w:r>
      <w:r w:rsidR="000D088D" w:rsidRPr="00CA29B7">
        <w:rPr>
          <w:rFonts w:asciiTheme="majorHAnsi" w:hAnsiTheme="majorHAnsi" w:cstheme="majorHAnsi"/>
          <w:b/>
          <w:smallCaps/>
          <w:sz w:val="20"/>
          <w:szCs w:val="20"/>
        </w:rPr>
        <w:t xml:space="preserve">, </w:t>
      </w:r>
      <w:r w:rsidRPr="00CA29B7">
        <w:rPr>
          <w:rFonts w:asciiTheme="majorHAnsi" w:hAnsiTheme="majorHAnsi" w:cstheme="majorHAnsi"/>
          <w:b/>
          <w:smallCaps/>
          <w:sz w:val="20"/>
          <w:szCs w:val="20"/>
        </w:rPr>
        <w:t>CA</w:t>
      </w:r>
      <w:r w:rsidR="000D088D" w:rsidRPr="00CA29B7">
        <w:rPr>
          <w:rFonts w:asciiTheme="majorHAnsi" w:hAnsiTheme="majorHAnsi" w:cstheme="majorHAnsi"/>
          <w:b/>
          <w:smallCaps/>
          <w:sz w:val="20"/>
          <w:szCs w:val="20"/>
        </w:rPr>
        <w:t xml:space="preserve"> (</w:t>
      </w:r>
      <w:r w:rsidRPr="00CA29B7">
        <w:rPr>
          <w:rFonts w:asciiTheme="majorHAnsi" w:hAnsiTheme="majorHAnsi" w:cstheme="majorHAnsi"/>
          <w:b/>
          <w:smallCaps/>
          <w:sz w:val="20"/>
          <w:szCs w:val="20"/>
        </w:rPr>
        <w:t xml:space="preserve"> Jan</w:t>
      </w:r>
      <w:r w:rsidR="000D088D" w:rsidRPr="00CA29B7">
        <w:rPr>
          <w:rFonts w:asciiTheme="majorHAnsi" w:hAnsiTheme="majorHAnsi" w:cstheme="majorHAnsi"/>
          <w:b/>
          <w:smallCaps/>
          <w:sz w:val="20"/>
          <w:szCs w:val="20"/>
        </w:rPr>
        <w:t xml:space="preserve"> 20</w:t>
      </w:r>
      <w:r w:rsidRPr="00CA29B7">
        <w:rPr>
          <w:rFonts w:asciiTheme="majorHAnsi" w:hAnsiTheme="majorHAnsi" w:cstheme="majorHAnsi"/>
          <w:b/>
          <w:smallCaps/>
          <w:sz w:val="20"/>
          <w:szCs w:val="20"/>
        </w:rPr>
        <w:t>20</w:t>
      </w:r>
      <w:r w:rsidR="000D088D" w:rsidRPr="00CA29B7">
        <w:rPr>
          <w:rFonts w:asciiTheme="majorHAnsi" w:hAnsiTheme="majorHAnsi" w:cstheme="majorHAnsi"/>
          <w:b/>
          <w:smallCaps/>
          <w:sz w:val="20"/>
          <w:szCs w:val="20"/>
        </w:rPr>
        <w:t>–Present)</w:t>
      </w:r>
    </w:p>
    <w:p w14:paraId="5CF5A3B1" w14:textId="77777777" w:rsidR="000D088D" w:rsidRPr="00CA29B7" w:rsidRDefault="000D088D" w:rsidP="000D088D">
      <w:pPr>
        <w:spacing w:after="0" w:line="240" w:lineRule="auto"/>
        <w:jc w:val="both"/>
        <w:rPr>
          <w:rFonts w:asciiTheme="majorHAnsi" w:hAnsiTheme="majorHAnsi" w:cstheme="majorHAnsi"/>
          <w:sz w:val="10"/>
          <w:szCs w:val="10"/>
        </w:rPr>
      </w:pPr>
    </w:p>
    <w:p w14:paraId="5695A3A7" w14:textId="586CDDB6" w:rsidR="000D088D" w:rsidRPr="00CA29B7" w:rsidRDefault="002B774A" w:rsidP="000D088D">
      <w:pPr>
        <w:shd w:val="clear" w:color="auto" w:fill="F2F2F2"/>
        <w:spacing w:after="0" w:line="240" w:lineRule="auto"/>
        <w:jc w:val="both"/>
        <w:rPr>
          <w:rFonts w:asciiTheme="majorHAnsi" w:hAnsiTheme="majorHAnsi" w:cstheme="majorHAnsi"/>
          <w:i/>
          <w:color w:val="0000FF"/>
          <w:sz w:val="20"/>
          <w:szCs w:val="20"/>
        </w:rPr>
      </w:pPr>
      <w:r w:rsidRPr="00CA29B7">
        <w:rPr>
          <w:rFonts w:asciiTheme="majorHAnsi" w:hAnsiTheme="majorHAnsi" w:cstheme="majorHAnsi"/>
          <w:i/>
          <w:sz w:val="20"/>
          <w:szCs w:val="20"/>
        </w:rPr>
        <w:t>Lyft INC</w:t>
      </w:r>
      <w:r w:rsidR="000D088D" w:rsidRPr="00CA29B7">
        <w:rPr>
          <w:rFonts w:asciiTheme="majorHAnsi" w:hAnsiTheme="majorHAnsi" w:cstheme="majorHAnsi"/>
          <w:i/>
          <w:sz w:val="20"/>
          <w:szCs w:val="20"/>
        </w:rPr>
        <w:t>, CA</w:t>
      </w:r>
    </w:p>
    <w:p w14:paraId="45B41C27" w14:textId="30691D5E" w:rsidR="000D088D" w:rsidRPr="00CA29B7" w:rsidRDefault="000D088D" w:rsidP="000D088D">
      <w:pPr>
        <w:pBdr>
          <w:bottom w:val="single" w:sz="4" w:space="1" w:color="215868"/>
        </w:pBdr>
        <w:tabs>
          <w:tab w:val="right" w:pos="10080"/>
        </w:tabs>
        <w:spacing w:after="0" w:line="240" w:lineRule="auto"/>
        <w:jc w:val="both"/>
        <w:rPr>
          <w:rFonts w:asciiTheme="majorHAnsi" w:hAnsiTheme="majorHAnsi" w:cstheme="majorHAnsi"/>
          <w:sz w:val="20"/>
          <w:szCs w:val="20"/>
        </w:rPr>
      </w:pPr>
      <w:r w:rsidRPr="00CA29B7">
        <w:rPr>
          <w:rFonts w:asciiTheme="majorHAnsi" w:hAnsiTheme="majorHAnsi" w:cstheme="majorHAnsi"/>
          <w:b/>
          <w:sz w:val="20"/>
          <w:szCs w:val="20"/>
        </w:rPr>
        <w:t xml:space="preserve">Workday </w:t>
      </w:r>
      <w:r w:rsidR="002B774A" w:rsidRPr="00CA29B7">
        <w:rPr>
          <w:rFonts w:asciiTheme="majorHAnsi" w:hAnsiTheme="majorHAnsi" w:cstheme="majorHAnsi"/>
          <w:b/>
          <w:sz w:val="20"/>
          <w:szCs w:val="20"/>
        </w:rPr>
        <w:t>Systems Engineer Lead</w:t>
      </w:r>
      <w:r w:rsidRPr="00CA29B7">
        <w:rPr>
          <w:rFonts w:asciiTheme="majorHAnsi" w:hAnsiTheme="majorHAnsi" w:cstheme="majorHAnsi"/>
          <w:sz w:val="20"/>
          <w:szCs w:val="20"/>
        </w:rPr>
        <w:tab/>
      </w:r>
      <w:r w:rsidR="002B774A" w:rsidRPr="00CA29B7">
        <w:rPr>
          <w:rFonts w:asciiTheme="majorHAnsi" w:hAnsiTheme="majorHAnsi" w:cstheme="majorHAnsi"/>
          <w:sz w:val="20"/>
          <w:szCs w:val="20"/>
        </w:rPr>
        <w:t>Jan</w:t>
      </w:r>
      <w:r w:rsidRPr="00CA29B7">
        <w:rPr>
          <w:rFonts w:asciiTheme="majorHAnsi" w:hAnsiTheme="majorHAnsi" w:cstheme="majorHAnsi"/>
          <w:sz w:val="20"/>
          <w:szCs w:val="20"/>
        </w:rPr>
        <w:t xml:space="preserve"> 20</w:t>
      </w:r>
      <w:r w:rsidR="002B774A" w:rsidRPr="00CA29B7">
        <w:rPr>
          <w:rFonts w:asciiTheme="majorHAnsi" w:hAnsiTheme="majorHAnsi" w:cstheme="majorHAnsi"/>
          <w:sz w:val="20"/>
          <w:szCs w:val="20"/>
        </w:rPr>
        <w:t>20</w:t>
      </w:r>
      <w:r w:rsidRPr="00CA29B7">
        <w:rPr>
          <w:rFonts w:asciiTheme="majorHAnsi" w:hAnsiTheme="majorHAnsi" w:cstheme="majorHAnsi"/>
          <w:sz w:val="20"/>
          <w:szCs w:val="20"/>
        </w:rPr>
        <w:t>–Present</w:t>
      </w:r>
    </w:p>
    <w:p w14:paraId="3C5F917A" w14:textId="77777777" w:rsidR="00E67C16" w:rsidRPr="00CA29B7" w:rsidRDefault="00E67C16" w:rsidP="00E67C16">
      <w:pPr>
        <w:pStyle w:val="ListParagraph"/>
        <w:numPr>
          <w:ilvl w:val="0"/>
          <w:numId w:val="13"/>
        </w:numPr>
        <w:spacing w:line="259" w:lineRule="auto"/>
        <w:jc w:val="both"/>
        <w:rPr>
          <w:rFonts w:asciiTheme="majorHAnsi" w:eastAsiaTheme="minorEastAsia" w:hAnsiTheme="majorHAnsi" w:cstheme="majorHAnsi"/>
          <w:sz w:val="20"/>
          <w:szCs w:val="20"/>
        </w:rPr>
      </w:pPr>
      <w:r w:rsidRPr="00CA29B7">
        <w:rPr>
          <w:rFonts w:asciiTheme="majorHAnsi" w:eastAsiaTheme="minorEastAsia" w:hAnsiTheme="majorHAnsi" w:cstheme="majorHAnsi"/>
          <w:sz w:val="20"/>
          <w:szCs w:val="20"/>
        </w:rPr>
        <w:t>Responsible for managing check-in hub app entirely build on Workday Extend. The app is used for managing entire Lyft’s performance management.</w:t>
      </w:r>
    </w:p>
    <w:p w14:paraId="395CBAB4" w14:textId="77777777" w:rsidR="00E67C16" w:rsidRPr="00CA29B7" w:rsidRDefault="00E67C16" w:rsidP="00E67C16">
      <w:pPr>
        <w:pStyle w:val="ListParagraph"/>
        <w:numPr>
          <w:ilvl w:val="0"/>
          <w:numId w:val="13"/>
        </w:numPr>
        <w:spacing w:line="259" w:lineRule="auto"/>
        <w:jc w:val="both"/>
        <w:rPr>
          <w:rFonts w:asciiTheme="majorHAnsi" w:eastAsiaTheme="minorEastAsia" w:hAnsiTheme="majorHAnsi" w:cstheme="majorHAnsi"/>
          <w:sz w:val="20"/>
          <w:szCs w:val="20"/>
        </w:rPr>
      </w:pPr>
      <w:r w:rsidRPr="00CA29B7">
        <w:rPr>
          <w:rFonts w:asciiTheme="majorHAnsi" w:eastAsiaTheme="minorEastAsia" w:hAnsiTheme="majorHAnsi" w:cstheme="majorHAnsi"/>
          <w:sz w:val="20"/>
          <w:szCs w:val="20"/>
        </w:rPr>
        <w:t xml:space="preserve">Developed an application for employees to enroll annually in RSU tax selection, providing employee self-service to elect the maximum tax deduction. </w:t>
      </w:r>
    </w:p>
    <w:p w14:paraId="28248CEA" w14:textId="5A5D2DD0" w:rsidR="00E67C16" w:rsidRPr="00CA29B7" w:rsidRDefault="00E67C16" w:rsidP="00E67C16">
      <w:pPr>
        <w:pStyle w:val="ListParagraph"/>
        <w:numPr>
          <w:ilvl w:val="0"/>
          <w:numId w:val="13"/>
        </w:numPr>
        <w:spacing w:line="259" w:lineRule="auto"/>
        <w:jc w:val="both"/>
        <w:rPr>
          <w:rFonts w:asciiTheme="majorHAnsi" w:eastAsiaTheme="minorEastAsia" w:hAnsiTheme="majorHAnsi" w:cstheme="majorHAnsi"/>
          <w:sz w:val="20"/>
          <w:szCs w:val="20"/>
        </w:rPr>
      </w:pPr>
      <w:r w:rsidRPr="00CA29B7">
        <w:rPr>
          <w:rFonts w:asciiTheme="majorHAnsi" w:eastAsiaTheme="minorEastAsia" w:hAnsiTheme="majorHAnsi" w:cstheme="majorHAnsi"/>
          <w:sz w:val="20"/>
          <w:szCs w:val="20"/>
        </w:rPr>
        <w:t xml:space="preserve">Developed Return to Office application which allows employees to upload vaccine verifications for HR approval. Used Field sets, tabs, task flows, On Change functionality to develop more UI-friendly applications. </w:t>
      </w:r>
    </w:p>
    <w:p w14:paraId="1D3EC80C" w14:textId="77777777" w:rsidR="00E67C16" w:rsidRPr="00CA29B7" w:rsidRDefault="00E67C16" w:rsidP="00E67C16">
      <w:pPr>
        <w:pStyle w:val="ListParagraph"/>
        <w:numPr>
          <w:ilvl w:val="0"/>
          <w:numId w:val="13"/>
        </w:numPr>
        <w:spacing w:line="259" w:lineRule="auto"/>
        <w:jc w:val="both"/>
        <w:rPr>
          <w:rFonts w:asciiTheme="majorHAnsi" w:eastAsiaTheme="minorEastAsia" w:hAnsiTheme="majorHAnsi" w:cstheme="majorHAnsi"/>
          <w:b/>
          <w:bCs/>
          <w:sz w:val="20"/>
          <w:szCs w:val="20"/>
        </w:rPr>
      </w:pPr>
      <w:r w:rsidRPr="00CA29B7">
        <w:rPr>
          <w:rFonts w:asciiTheme="majorHAnsi" w:hAnsiTheme="majorHAnsi" w:cstheme="majorHAnsi"/>
          <w:sz w:val="20"/>
          <w:szCs w:val="20"/>
        </w:rPr>
        <w:t>Responsible for maintaining business systems including Workday, Greenhouse, Docebo</w:t>
      </w:r>
    </w:p>
    <w:p w14:paraId="0C8D4270" w14:textId="77777777" w:rsidR="00E67C16" w:rsidRPr="00CA29B7" w:rsidRDefault="00E67C16" w:rsidP="00E67C16">
      <w:pPr>
        <w:pStyle w:val="ListParagraph"/>
        <w:numPr>
          <w:ilvl w:val="0"/>
          <w:numId w:val="13"/>
        </w:numPr>
        <w:jc w:val="both"/>
        <w:rPr>
          <w:rFonts w:asciiTheme="majorHAnsi" w:eastAsiaTheme="minorEastAsia" w:hAnsiTheme="majorHAnsi" w:cstheme="majorHAnsi"/>
          <w:b/>
          <w:bCs/>
          <w:sz w:val="20"/>
          <w:szCs w:val="20"/>
        </w:rPr>
      </w:pPr>
      <w:r w:rsidRPr="00CA29B7">
        <w:rPr>
          <w:rFonts w:asciiTheme="majorHAnsi" w:hAnsiTheme="majorHAnsi" w:cstheme="majorHAnsi"/>
          <w:sz w:val="20"/>
          <w:szCs w:val="20"/>
        </w:rPr>
        <w:t>Worked on multiple studio integrations, including integrations to and from Schwab stock vesting system, Integrations to GSuite, and Okta for User management.</w:t>
      </w:r>
    </w:p>
    <w:p w14:paraId="223A8081" w14:textId="77777777" w:rsidR="00E67C16" w:rsidRPr="00CA29B7" w:rsidRDefault="00E67C16" w:rsidP="00E67C16">
      <w:pPr>
        <w:pStyle w:val="ListParagraph"/>
        <w:numPr>
          <w:ilvl w:val="0"/>
          <w:numId w:val="13"/>
        </w:numPr>
        <w:jc w:val="both"/>
        <w:rPr>
          <w:rFonts w:asciiTheme="majorHAnsi" w:hAnsiTheme="majorHAnsi" w:cstheme="majorHAnsi"/>
          <w:b/>
          <w:bCs/>
          <w:sz w:val="20"/>
          <w:szCs w:val="20"/>
        </w:rPr>
      </w:pPr>
      <w:r w:rsidRPr="00CA29B7">
        <w:rPr>
          <w:rFonts w:asciiTheme="majorHAnsi" w:hAnsiTheme="majorHAnsi" w:cstheme="majorHAnsi"/>
          <w:sz w:val="20"/>
          <w:szCs w:val="20"/>
        </w:rPr>
        <w:t xml:space="preserve">Build Prism Data sets for Total employee compensation dashboards, including Base Pay, OTP, Bonuses, and Stock Vesting information. </w:t>
      </w:r>
    </w:p>
    <w:p w14:paraId="3960A915" w14:textId="77777777" w:rsidR="00E67C16" w:rsidRPr="00CA29B7" w:rsidRDefault="00E67C16" w:rsidP="00E67C16">
      <w:pPr>
        <w:pStyle w:val="ListParagraph"/>
        <w:numPr>
          <w:ilvl w:val="0"/>
          <w:numId w:val="13"/>
        </w:numPr>
        <w:jc w:val="both"/>
        <w:rPr>
          <w:rFonts w:asciiTheme="majorHAnsi" w:eastAsiaTheme="minorEastAsia" w:hAnsiTheme="majorHAnsi" w:cstheme="majorHAnsi"/>
          <w:b/>
          <w:bCs/>
          <w:sz w:val="20"/>
          <w:szCs w:val="20"/>
        </w:rPr>
      </w:pPr>
      <w:r w:rsidRPr="00CA29B7">
        <w:rPr>
          <w:rFonts w:asciiTheme="majorHAnsi" w:hAnsiTheme="majorHAnsi" w:cstheme="majorHAnsi"/>
          <w:sz w:val="20"/>
          <w:szCs w:val="20"/>
        </w:rPr>
        <w:t xml:space="preserve">Develop dashboards for employees to display four years of Compensation and intended vs. actual vesting information. </w:t>
      </w:r>
    </w:p>
    <w:p w14:paraId="4C436AC3" w14:textId="6D4904DC" w:rsidR="00E67C16" w:rsidRPr="00CA29B7" w:rsidRDefault="00E67C16" w:rsidP="00E67C16">
      <w:pPr>
        <w:pStyle w:val="ListParagraph"/>
        <w:numPr>
          <w:ilvl w:val="0"/>
          <w:numId w:val="13"/>
        </w:numPr>
        <w:jc w:val="both"/>
        <w:rPr>
          <w:rFonts w:asciiTheme="majorHAnsi" w:hAnsiTheme="majorHAnsi" w:cstheme="majorHAnsi"/>
          <w:b/>
          <w:bCs/>
          <w:sz w:val="20"/>
          <w:szCs w:val="20"/>
        </w:rPr>
      </w:pPr>
      <w:r w:rsidRPr="00CA29B7">
        <w:rPr>
          <w:rFonts w:asciiTheme="majorHAnsi" w:hAnsiTheme="majorHAnsi" w:cstheme="majorHAnsi"/>
          <w:sz w:val="20"/>
          <w:szCs w:val="20"/>
        </w:rPr>
        <w:t>Responsible for delivering custom reports, including advanced, composite, and matrix reports to meet the business and analytical team requirements, including using PRISM data sets.</w:t>
      </w:r>
    </w:p>
    <w:p w14:paraId="0D8716AC" w14:textId="73E29092" w:rsidR="002B774A" w:rsidRPr="00CA29B7" w:rsidRDefault="00E67C16" w:rsidP="002B774A">
      <w:pPr>
        <w:pStyle w:val="ListParagraph"/>
        <w:numPr>
          <w:ilvl w:val="0"/>
          <w:numId w:val="13"/>
        </w:numPr>
        <w:jc w:val="both"/>
        <w:rPr>
          <w:rFonts w:asciiTheme="majorHAnsi" w:hAnsiTheme="majorHAnsi" w:cstheme="majorHAnsi"/>
          <w:b/>
          <w:bCs/>
          <w:sz w:val="20"/>
          <w:szCs w:val="20"/>
        </w:rPr>
      </w:pPr>
      <w:r w:rsidRPr="00CA29B7">
        <w:rPr>
          <w:rFonts w:asciiTheme="majorHAnsi" w:hAnsiTheme="majorHAnsi" w:cstheme="majorHAnsi"/>
          <w:sz w:val="20"/>
          <w:szCs w:val="20"/>
        </w:rPr>
        <w:t>Built PECI interfaces to send data to ADP third-party payroll system. Supported End to End Payroll for US/Canada/Mexico.</w:t>
      </w:r>
    </w:p>
    <w:p w14:paraId="56971B0B" w14:textId="77777777" w:rsidR="00E67C16" w:rsidRPr="00CA29B7" w:rsidRDefault="00E67C16" w:rsidP="00E67C16">
      <w:pPr>
        <w:pStyle w:val="ListParagraph"/>
        <w:jc w:val="both"/>
        <w:rPr>
          <w:rFonts w:asciiTheme="majorHAnsi" w:hAnsiTheme="majorHAnsi" w:cstheme="majorHAnsi"/>
          <w:b/>
          <w:bCs/>
          <w:sz w:val="20"/>
          <w:szCs w:val="20"/>
        </w:rPr>
      </w:pPr>
    </w:p>
    <w:p w14:paraId="2D113251" w14:textId="77777777" w:rsidR="002B774A" w:rsidRPr="00CA29B7" w:rsidRDefault="002B774A" w:rsidP="002B774A">
      <w:pPr>
        <w:shd w:val="clear" w:color="auto" w:fill="D9D9D9"/>
        <w:spacing w:after="0" w:line="240" w:lineRule="auto"/>
        <w:jc w:val="center"/>
        <w:rPr>
          <w:rFonts w:asciiTheme="majorHAnsi" w:hAnsiTheme="majorHAnsi" w:cstheme="majorHAnsi"/>
          <w:b/>
          <w:smallCaps/>
          <w:sz w:val="20"/>
          <w:szCs w:val="20"/>
        </w:rPr>
      </w:pPr>
      <w:r w:rsidRPr="00CA29B7">
        <w:rPr>
          <w:rFonts w:asciiTheme="majorHAnsi" w:hAnsiTheme="majorHAnsi" w:cstheme="majorHAnsi"/>
          <w:b/>
          <w:smallCaps/>
          <w:sz w:val="20"/>
          <w:szCs w:val="20"/>
        </w:rPr>
        <w:t>ERP Analyst Group, Columbus, OH (Aug 2017–Present)</w:t>
      </w:r>
    </w:p>
    <w:p w14:paraId="07C4222C" w14:textId="77777777" w:rsidR="002B774A" w:rsidRPr="00CA29B7" w:rsidRDefault="002B774A" w:rsidP="002B774A">
      <w:pPr>
        <w:spacing w:after="0" w:line="240" w:lineRule="auto"/>
        <w:jc w:val="both"/>
        <w:rPr>
          <w:rFonts w:asciiTheme="majorHAnsi" w:hAnsiTheme="majorHAnsi" w:cstheme="majorHAnsi"/>
          <w:sz w:val="10"/>
          <w:szCs w:val="10"/>
        </w:rPr>
      </w:pPr>
    </w:p>
    <w:p w14:paraId="0A5FB62C" w14:textId="77777777" w:rsidR="002B774A" w:rsidRPr="00CA29B7" w:rsidRDefault="002B774A" w:rsidP="002B774A">
      <w:pPr>
        <w:shd w:val="clear" w:color="auto" w:fill="F2F2F2"/>
        <w:spacing w:after="0" w:line="240" w:lineRule="auto"/>
        <w:jc w:val="both"/>
        <w:rPr>
          <w:rFonts w:asciiTheme="majorHAnsi" w:hAnsiTheme="majorHAnsi" w:cstheme="majorHAnsi"/>
          <w:i/>
          <w:color w:val="0000FF"/>
          <w:sz w:val="20"/>
          <w:szCs w:val="20"/>
        </w:rPr>
      </w:pPr>
      <w:r w:rsidRPr="00CA29B7">
        <w:rPr>
          <w:rFonts w:asciiTheme="majorHAnsi" w:hAnsiTheme="majorHAnsi" w:cstheme="majorHAnsi"/>
          <w:i/>
          <w:sz w:val="20"/>
          <w:szCs w:val="20"/>
        </w:rPr>
        <w:t>Gilead Sciences, Foster City, CA</w:t>
      </w:r>
    </w:p>
    <w:p w14:paraId="14DC74B4" w14:textId="539B5449" w:rsidR="002B774A" w:rsidRPr="00CA29B7" w:rsidRDefault="002B774A" w:rsidP="002B774A">
      <w:pPr>
        <w:pBdr>
          <w:bottom w:val="single" w:sz="4" w:space="1" w:color="215868"/>
        </w:pBdr>
        <w:tabs>
          <w:tab w:val="right" w:pos="10080"/>
        </w:tabs>
        <w:spacing w:after="0" w:line="240" w:lineRule="auto"/>
        <w:jc w:val="both"/>
        <w:rPr>
          <w:rFonts w:asciiTheme="majorHAnsi" w:hAnsiTheme="majorHAnsi" w:cstheme="majorHAnsi"/>
          <w:sz w:val="20"/>
          <w:szCs w:val="20"/>
        </w:rPr>
      </w:pPr>
      <w:r w:rsidRPr="00CA29B7">
        <w:rPr>
          <w:rFonts w:asciiTheme="majorHAnsi" w:hAnsiTheme="majorHAnsi" w:cstheme="majorHAnsi"/>
          <w:b/>
          <w:sz w:val="20"/>
          <w:szCs w:val="20"/>
        </w:rPr>
        <w:t>Sr Workday Integration Developer</w:t>
      </w:r>
      <w:r w:rsidRPr="00CA29B7">
        <w:rPr>
          <w:rFonts w:asciiTheme="majorHAnsi" w:hAnsiTheme="majorHAnsi" w:cstheme="majorHAnsi"/>
          <w:sz w:val="20"/>
          <w:szCs w:val="20"/>
        </w:rPr>
        <w:tab/>
        <w:t>Aug 2017</w:t>
      </w:r>
      <w:r w:rsidR="001906E7">
        <w:rPr>
          <w:rFonts w:asciiTheme="majorHAnsi" w:hAnsiTheme="majorHAnsi" w:cstheme="majorHAnsi"/>
          <w:sz w:val="20"/>
          <w:szCs w:val="20"/>
        </w:rPr>
        <w:t xml:space="preserve"> </w:t>
      </w:r>
      <w:r w:rsidRPr="00CA29B7">
        <w:rPr>
          <w:rFonts w:asciiTheme="majorHAnsi" w:hAnsiTheme="majorHAnsi" w:cstheme="majorHAnsi"/>
          <w:sz w:val="20"/>
          <w:szCs w:val="20"/>
        </w:rPr>
        <w:t>–</w:t>
      </w:r>
      <w:r w:rsidR="001906E7">
        <w:rPr>
          <w:rFonts w:asciiTheme="majorHAnsi" w:hAnsiTheme="majorHAnsi" w:cstheme="majorHAnsi"/>
          <w:sz w:val="20"/>
          <w:szCs w:val="20"/>
        </w:rPr>
        <w:t xml:space="preserve"> Jan 2020</w:t>
      </w:r>
    </w:p>
    <w:p w14:paraId="6875D223" w14:textId="77777777" w:rsidR="002B774A" w:rsidRPr="00CA29B7" w:rsidRDefault="002B774A" w:rsidP="00E67C16">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Develop and Maintain Payroll integrations to support safeguard external payroll system and to ensure seamless flow of data with any   business impact.</w:t>
      </w:r>
    </w:p>
    <w:p w14:paraId="0B0B8420" w14:textId="77777777" w:rsidR="002B774A" w:rsidRPr="00CA29B7" w:rsidRDefault="002B774A" w:rsidP="00E67C16">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Developed Studio integrations to perform automated Data Scrambling in development Environments.</w:t>
      </w:r>
    </w:p>
    <w:p w14:paraId="53D87952" w14:textId="77777777" w:rsidR="002B774A" w:rsidRPr="00CA29B7" w:rsidRDefault="002B774A" w:rsidP="00E67C16">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Developed integrations to receive contingent worker information from Fieldglass VMS. </w:t>
      </w:r>
    </w:p>
    <w:p w14:paraId="717B9507" w14:textId="6849A259" w:rsidR="002B774A" w:rsidRDefault="002B774A" w:rsidP="00E67C16">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Regularly interface with vendors to design cutover plan and enable seamless communication.</w:t>
      </w:r>
    </w:p>
    <w:p w14:paraId="782C244C" w14:textId="77777777" w:rsidR="00CA29B7" w:rsidRPr="00E46A3B" w:rsidRDefault="00CA29B7" w:rsidP="00CA29B7">
      <w:pPr>
        <w:pStyle w:val="ListParagraph"/>
        <w:numPr>
          <w:ilvl w:val="0"/>
          <w:numId w:val="13"/>
        </w:numPr>
        <w:jc w:val="both"/>
        <w:rPr>
          <w:rFonts w:cstheme="minorHAnsi"/>
          <w:b/>
          <w:bCs/>
          <w:sz w:val="20"/>
          <w:szCs w:val="20"/>
        </w:rPr>
      </w:pPr>
      <w:r w:rsidRPr="00E46A3B">
        <w:rPr>
          <w:rFonts w:cstheme="minorHAnsi"/>
          <w:sz w:val="20"/>
          <w:szCs w:val="20"/>
        </w:rPr>
        <w:t>Played the security administrator role creating security groups, maintaining delivered and custom security policy domains.</w:t>
      </w:r>
    </w:p>
    <w:p w14:paraId="6F9F569D" w14:textId="77777777" w:rsidR="00CA29B7" w:rsidRPr="00E46A3B" w:rsidRDefault="00CA29B7" w:rsidP="00CA29B7">
      <w:pPr>
        <w:pStyle w:val="ListParagraph"/>
        <w:numPr>
          <w:ilvl w:val="0"/>
          <w:numId w:val="13"/>
        </w:numPr>
        <w:jc w:val="both"/>
        <w:rPr>
          <w:rFonts w:cstheme="minorHAnsi"/>
          <w:b/>
          <w:bCs/>
          <w:sz w:val="20"/>
          <w:szCs w:val="20"/>
        </w:rPr>
      </w:pPr>
      <w:r w:rsidRPr="00E46A3B">
        <w:rPr>
          <w:rFonts w:cstheme="minorHAnsi"/>
          <w:sz w:val="20"/>
          <w:szCs w:val="20"/>
        </w:rPr>
        <w:t>Developed PDF files for compensation and Merit statements using business intelligence reporting tool (BRIT).</w:t>
      </w:r>
    </w:p>
    <w:p w14:paraId="6280899D" w14:textId="04825571" w:rsidR="00CA29B7" w:rsidRPr="00CA29B7" w:rsidRDefault="00CA29B7" w:rsidP="00CA29B7">
      <w:pPr>
        <w:pStyle w:val="ListParagraph"/>
        <w:numPr>
          <w:ilvl w:val="0"/>
          <w:numId w:val="13"/>
        </w:numPr>
        <w:jc w:val="both"/>
        <w:rPr>
          <w:rFonts w:cstheme="minorHAnsi"/>
          <w:b/>
          <w:bCs/>
          <w:sz w:val="20"/>
          <w:szCs w:val="20"/>
        </w:rPr>
      </w:pPr>
      <w:r w:rsidRPr="00E46A3B">
        <w:rPr>
          <w:rFonts w:cstheme="minorHAnsi"/>
          <w:sz w:val="20"/>
          <w:szCs w:val="20"/>
        </w:rPr>
        <w:t xml:space="preserve">Worked on multiple studio integrations including Photo load, ADP Payforce, Payroll interface for safeguard, Field glass to Workday Contractor load. </w:t>
      </w:r>
    </w:p>
    <w:p w14:paraId="09F818DB" w14:textId="77777777" w:rsidR="00CA29B7" w:rsidRPr="00CA29B7" w:rsidRDefault="00CA29B7" w:rsidP="00CA29B7">
      <w:pPr>
        <w:jc w:val="both"/>
        <w:rPr>
          <w:rFonts w:cstheme="minorHAnsi"/>
          <w:b/>
          <w:bCs/>
          <w:sz w:val="20"/>
          <w:szCs w:val="20"/>
        </w:rPr>
      </w:pPr>
    </w:p>
    <w:p w14:paraId="75968F55" w14:textId="77777777" w:rsidR="00E67C16" w:rsidRPr="00CA29B7" w:rsidRDefault="00E67C16" w:rsidP="00E67C16">
      <w:pPr>
        <w:spacing w:after="0" w:line="240" w:lineRule="auto"/>
        <w:ind w:left="720"/>
        <w:jc w:val="both"/>
        <w:rPr>
          <w:rFonts w:asciiTheme="majorHAnsi" w:hAnsiTheme="majorHAnsi" w:cstheme="majorHAnsi"/>
          <w:sz w:val="20"/>
          <w:szCs w:val="20"/>
        </w:rPr>
      </w:pPr>
    </w:p>
    <w:p w14:paraId="08D4E4CD" w14:textId="77777777" w:rsidR="00CE7F7A" w:rsidRPr="00CA29B7" w:rsidRDefault="00B907D4" w:rsidP="000014E5">
      <w:pPr>
        <w:shd w:val="clear" w:color="auto" w:fill="D9D9D9"/>
        <w:spacing w:after="0" w:line="240" w:lineRule="auto"/>
        <w:jc w:val="center"/>
        <w:rPr>
          <w:rFonts w:asciiTheme="majorHAnsi" w:hAnsiTheme="majorHAnsi" w:cstheme="majorHAnsi"/>
          <w:b/>
          <w:smallCaps/>
          <w:sz w:val="20"/>
          <w:szCs w:val="20"/>
        </w:rPr>
      </w:pPr>
      <w:r w:rsidRPr="00CA29B7">
        <w:rPr>
          <w:rFonts w:asciiTheme="majorHAnsi" w:hAnsiTheme="majorHAnsi" w:cstheme="majorHAnsi"/>
          <w:b/>
          <w:smallCaps/>
          <w:sz w:val="20"/>
          <w:szCs w:val="20"/>
        </w:rPr>
        <w:t>Pixentia Corporation</w:t>
      </w:r>
      <w:r w:rsidR="00CE7F7A" w:rsidRPr="00CA29B7">
        <w:rPr>
          <w:rFonts w:asciiTheme="majorHAnsi" w:hAnsiTheme="majorHAnsi" w:cstheme="majorHAnsi"/>
          <w:b/>
          <w:smallCaps/>
          <w:sz w:val="20"/>
          <w:szCs w:val="20"/>
        </w:rPr>
        <w:t>, Irving, TX</w:t>
      </w:r>
      <w:r w:rsidRPr="00CA29B7">
        <w:rPr>
          <w:rFonts w:asciiTheme="majorHAnsi" w:hAnsiTheme="majorHAnsi" w:cstheme="majorHAnsi"/>
          <w:b/>
          <w:smallCaps/>
          <w:sz w:val="20"/>
          <w:szCs w:val="20"/>
        </w:rPr>
        <w:t xml:space="preserve"> </w:t>
      </w:r>
      <w:r w:rsidR="00CE7F7A" w:rsidRPr="00CA29B7">
        <w:rPr>
          <w:rFonts w:asciiTheme="majorHAnsi" w:hAnsiTheme="majorHAnsi" w:cstheme="majorHAnsi"/>
          <w:b/>
          <w:smallCaps/>
          <w:sz w:val="20"/>
          <w:szCs w:val="20"/>
        </w:rPr>
        <w:t>(</w:t>
      </w:r>
      <w:r w:rsidRPr="00CA29B7">
        <w:rPr>
          <w:rFonts w:asciiTheme="majorHAnsi" w:hAnsiTheme="majorHAnsi" w:cstheme="majorHAnsi"/>
          <w:b/>
          <w:smallCaps/>
          <w:sz w:val="20"/>
          <w:szCs w:val="20"/>
        </w:rPr>
        <w:t>Feb 2015</w:t>
      </w:r>
      <w:r w:rsidR="00CE7F7A" w:rsidRPr="00CA29B7">
        <w:rPr>
          <w:rFonts w:asciiTheme="majorHAnsi" w:hAnsiTheme="majorHAnsi" w:cstheme="majorHAnsi"/>
          <w:b/>
          <w:smallCaps/>
          <w:sz w:val="20"/>
          <w:szCs w:val="20"/>
        </w:rPr>
        <w:t>–</w:t>
      </w:r>
      <w:r w:rsidR="000D088D" w:rsidRPr="00CA29B7">
        <w:rPr>
          <w:rFonts w:asciiTheme="majorHAnsi" w:hAnsiTheme="majorHAnsi" w:cstheme="majorHAnsi"/>
          <w:b/>
          <w:smallCaps/>
          <w:sz w:val="20"/>
          <w:szCs w:val="20"/>
        </w:rPr>
        <w:t>Aug 2017</w:t>
      </w:r>
      <w:r w:rsidR="00CE7F7A" w:rsidRPr="00CA29B7">
        <w:rPr>
          <w:rFonts w:asciiTheme="majorHAnsi" w:hAnsiTheme="majorHAnsi" w:cstheme="majorHAnsi"/>
          <w:b/>
          <w:smallCaps/>
          <w:sz w:val="20"/>
          <w:szCs w:val="20"/>
        </w:rPr>
        <w:t>)</w:t>
      </w:r>
    </w:p>
    <w:p w14:paraId="6A5A445E" w14:textId="77777777" w:rsidR="00CE7F7A" w:rsidRPr="00CA29B7" w:rsidRDefault="00CE7F7A" w:rsidP="00B907D4">
      <w:pPr>
        <w:spacing w:after="0" w:line="240" w:lineRule="auto"/>
        <w:jc w:val="both"/>
        <w:rPr>
          <w:rFonts w:asciiTheme="majorHAnsi" w:hAnsiTheme="majorHAnsi" w:cstheme="majorHAnsi"/>
          <w:sz w:val="10"/>
          <w:szCs w:val="10"/>
        </w:rPr>
      </w:pPr>
    </w:p>
    <w:p w14:paraId="23FDB752" w14:textId="77777777" w:rsidR="00CE7F7A" w:rsidRPr="00CA29B7" w:rsidRDefault="00B907D4" w:rsidP="002824CE">
      <w:pPr>
        <w:shd w:val="clear" w:color="auto" w:fill="F2F2F2"/>
        <w:spacing w:after="0" w:line="240" w:lineRule="auto"/>
        <w:jc w:val="both"/>
        <w:rPr>
          <w:rFonts w:asciiTheme="majorHAnsi" w:hAnsiTheme="majorHAnsi" w:cstheme="majorHAnsi"/>
          <w:i/>
          <w:color w:val="0000FF"/>
          <w:sz w:val="20"/>
          <w:szCs w:val="20"/>
        </w:rPr>
      </w:pPr>
      <w:r w:rsidRPr="00CA29B7">
        <w:rPr>
          <w:rFonts w:asciiTheme="majorHAnsi" w:hAnsiTheme="majorHAnsi" w:cstheme="majorHAnsi"/>
          <w:i/>
          <w:sz w:val="20"/>
          <w:szCs w:val="20"/>
        </w:rPr>
        <w:t>United Services Automobile Association</w:t>
      </w:r>
      <w:r w:rsidR="00CE7F7A" w:rsidRPr="00CA29B7">
        <w:rPr>
          <w:rFonts w:asciiTheme="majorHAnsi" w:hAnsiTheme="majorHAnsi" w:cstheme="majorHAnsi"/>
          <w:i/>
          <w:sz w:val="20"/>
          <w:szCs w:val="20"/>
        </w:rPr>
        <w:t>, San Antonio, TX</w:t>
      </w:r>
    </w:p>
    <w:p w14:paraId="576E9137" w14:textId="77777777" w:rsidR="00B907D4" w:rsidRPr="00CA29B7" w:rsidRDefault="00B907D4" w:rsidP="000014E5">
      <w:pPr>
        <w:pBdr>
          <w:bottom w:val="single" w:sz="4" w:space="1" w:color="215868"/>
        </w:pBdr>
        <w:tabs>
          <w:tab w:val="right" w:pos="10080"/>
        </w:tabs>
        <w:spacing w:after="0" w:line="240" w:lineRule="auto"/>
        <w:jc w:val="both"/>
        <w:rPr>
          <w:rFonts w:asciiTheme="majorHAnsi" w:hAnsiTheme="majorHAnsi" w:cstheme="majorHAnsi"/>
          <w:sz w:val="20"/>
          <w:szCs w:val="20"/>
        </w:rPr>
      </w:pPr>
      <w:r w:rsidRPr="00CA29B7">
        <w:rPr>
          <w:rFonts w:asciiTheme="majorHAnsi" w:hAnsiTheme="majorHAnsi" w:cstheme="majorHAnsi"/>
          <w:b/>
          <w:sz w:val="20"/>
          <w:szCs w:val="20"/>
        </w:rPr>
        <w:t>Workday Integration Development Lead</w:t>
      </w:r>
      <w:r w:rsidR="00CE7F7A" w:rsidRPr="00CA29B7">
        <w:rPr>
          <w:rFonts w:asciiTheme="majorHAnsi" w:hAnsiTheme="majorHAnsi" w:cstheme="majorHAnsi"/>
          <w:sz w:val="20"/>
          <w:szCs w:val="20"/>
        </w:rPr>
        <w:tab/>
        <w:t>Nov 2015–Present</w:t>
      </w:r>
    </w:p>
    <w:p w14:paraId="47C5CF4F" w14:textId="77777777" w:rsidR="00B907D4" w:rsidRPr="00CA29B7" w:rsidRDefault="000F2F66"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Manage the</w:t>
      </w:r>
      <w:r w:rsidR="00B907D4" w:rsidRPr="00CA29B7">
        <w:rPr>
          <w:rFonts w:asciiTheme="majorHAnsi" w:hAnsiTheme="majorHAnsi" w:cstheme="majorHAnsi"/>
          <w:sz w:val="20"/>
          <w:szCs w:val="20"/>
        </w:rPr>
        <w:t xml:space="preserve"> </w:t>
      </w:r>
      <w:r w:rsidRPr="00CA29B7">
        <w:rPr>
          <w:rFonts w:asciiTheme="majorHAnsi" w:hAnsiTheme="majorHAnsi" w:cstheme="majorHAnsi"/>
          <w:sz w:val="20"/>
          <w:szCs w:val="20"/>
        </w:rPr>
        <w:t>conceptualization, development,</w:t>
      </w:r>
      <w:r w:rsidR="00B907D4" w:rsidRPr="00CA29B7">
        <w:rPr>
          <w:rFonts w:asciiTheme="majorHAnsi" w:hAnsiTheme="majorHAnsi" w:cstheme="majorHAnsi"/>
          <w:sz w:val="20"/>
          <w:szCs w:val="20"/>
        </w:rPr>
        <w:t xml:space="preserve"> and </w:t>
      </w:r>
      <w:r w:rsidRPr="00CA29B7">
        <w:rPr>
          <w:rFonts w:asciiTheme="majorHAnsi" w:hAnsiTheme="majorHAnsi" w:cstheme="majorHAnsi"/>
          <w:sz w:val="20"/>
          <w:szCs w:val="20"/>
        </w:rPr>
        <w:t xml:space="preserve">implementation </w:t>
      </w:r>
      <w:r w:rsidR="00B907D4" w:rsidRPr="00CA29B7">
        <w:rPr>
          <w:rFonts w:asciiTheme="majorHAnsi" w:hAnsiTheme="majorHAnsi" w:cstheme="majorHAnsi"/>
          <w:sz w:val="20"/>
          <w:szCs w:val="20"/>
        </w:rPr>
        <w:t xml:space="preserve">of all integrations during the </w:t>
      </w:r>
      <w:r w:rsidR="00A3769C" w:rsidRPr="00CA29B7">
        <w:rPr>
          <w:rFonts w:asciiTheme="majorHAnsi" w:hAnsiTheme="majorHAnsi" w:cstheme="majorHAnsi"/>
          <w:sz w:val="20"/>
          <w:szCs w:val="20"/>
        </w:rPr>
        <w:t>execution phase</w:t>
      </w:r>
      <w:r w:rsidR="00A650DE" w:rsidRPr="00CA29B7">
        <w:rPr>
          <w:rFonts w:asciiTheme="majorHAnsi" w:hAnsiTheme="majorHAnsi" w:cstheme="majorHAnsi"/>
          <w:sz w:val="20"/>
          <w:szCs w:val="20"/>
        </w:rPr>
        <w:t xml:space="preserve"> of the Human Capital M</w:t>
      </w:r>
      <w:r w:rsidRPr="00CA29B7">
        <w:rPr>
          <w:rFonts w:asciiTheme="majorHAnsi" w:hAnsiTheme="majorHAnsi" w:cstheme="majorHAnsi"/>
          <w:sz w:val="20"/>
          <w:szCs w:val="20"/>
        </w:rPr>
        <w:t>anagement (</w:t>
      </w:r>
      <w:r w:rsidR="00B907D4" w:rsidRPr="00CA29B7">
        <w:rPr>
          <w:rFonts w:asciiTheme="majorHAnsi" w:hAnsiTheme="majorHAnsi" w:cstheme="majorHAnsi"/>
          <w:sz w:val="20"/>
          <w:szCs w:val="20"/>
        </w:rPr>
        <w:t>HCM</w:t>
      </w:r>
      <w:r w:rsidRPr="00CA29B7">
        <w:rPr>
          <w:rFonts w:asciiTheme="majorHAnsi" w:hAnsiTheme="majorHAnsi" w:cstheme="majorHAnsi"/>
          <w:sz w:val="20"/>
          <w:szCs w:val="20"/>
        </w:rPr>
        <w:t>)</w:t>
      </w:r>
      <w:r w:rsidR="00DA5C9A" w:rsidRPr="00CA29B7">
        <w:rPr>
          <w:rFonts w:asciiTheme="majorHAnsi" w:hAnsiTheme="majorHAnsi" w:cstheme="majorHAnsi"/>
          <w:sz w:val="20"/>
          <w:szCs w:val="20"/>
        </w:rPr>
        <w:t>, Recruiting</w:t>
      </w:r>
      <w:r w:rsidR="00B907D4" w:rsidRPr="00CA29B7">
        <w:rPr>
          <w:rFonts w:asciiTheme="majorHAnsi" w:hAnsiTheme="majorHAnsi" w:cstheme="majorHAnsi"/>
          <w:sz w:val="20"/>
          <w:szCs w:val="20"/>
        </w:rPr>
        <w:t xml:space="preserve"> and </w:t>
      </w:r>
      <w:r w:rsidR="00DA5C9A" w:rsidRPr="00CA29B7">
        <w:rPr>
          <w:rFonts w:asciiTheme="majorHAnsi" w:hAnsiTheme="majorHAnsi" w:cstheme="majorHAnsi"/>
          <w:sz w:val="20"/>
          <w:szCs w:val="20"/>
        </w:rPr>
        <w:t>P</w:t>
      </w:r>
      <w:r w:rsidR="00B907D4" w:rsidRPr="00CA29B7">
        <w:rPr>
          <w:rFonts w:asciiTheme="majorHAnsi" w:hAnsiTheme="majorHAnsi" w:cstheme="majorHAnsi"/>
          <w:sz w:val="20"/>
          <w:szCs w:val="20"/>
        </w:rPr>
        <w:t>ayroll</w:t>
      </w:r>
      <w:r w:rsidR="00B13169" w:rsidRPr="00CA29B7">
        <w:rPr>
          <w:rFonts w:asciiTheme="majorHAnsi" w:hAnsiTheme="majorHAnsi" w:cstheme="majorHAnsi"/>
          <w:sz w:val="20"/>
          <w:szCs w:val="20"/>
        </w:rPr>
        <w:t xml:space="preserve"> </w:t>
      </w:r>
      <w:r w:rsidR="00A650DE" w:rsidRPr="00CA29B7">
        <w:rPr>
          <w:rFonts w:asciiTheme="majorHAnsi" w:hAnsiTheme="majorHAnsi" w:cstheme="majorHAnsi"/>
          <w:sz w:val="20"/>
          <w:szCs w:val="20"/>
        </w:rPr>
        <w:t>I</w:t>
      </w:r>
      <w:r w:rsidR="00DA5C9A" w:rsidRPr="00CA29B7">
        <w:rPr>
          <w:rFonts w:asciiTheme="majorHAnsi" w:hAnsiTheme="majorHAnsi" w:cstheme="majorHAnsi"/>
          <w:sz w:val="20"/>
          <w:szCs w:val="20"/>
        </w:rPr>
        <w:t>mplementation.</w:t>
      </w:r>
    </w:p>
    <w:p w14:paraId="0AAEEBDC" w14:textId="77777777" w:rsidR="00B907D4" w:rsidRPr="00CA29B7" w:rsidRDefault="00AC75B3"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Coordinate with vendors to secure </w:t>
      </w:r>
      <w:r w:rsidR="00105605" w:rsidRPr="00CA29B7">
        <w:rPr>
          <w:rFonts w:asciiTheme="majorHAnsi" w:hAnsiTheme="majorHAnsi" w:cstheme="majorHAnsi"/>
          <w:sz w:val="20"/>
          <w:szCs w:val="20"/>
        </w:rPr>
        <w:t>all requirements for cloud-to-cloud connectivity</w:t>
      </w:r>
      <w:r w:rsidR="00A650DE" w:rsidRPr="00CA29B7">
        <w:rPr>
          <w:rFonts w:asciiTheme="majorHAnsi" w:hAnsiTheme="majorHAnsi" w:cstheme="majorHAnsi"/>
          <w:sz w:val="20"/>
          <w:szCs w:val="20"/>
        </w:rPr>
        <w:t>.</w:t>
      </w:r>
    </w:p>
    <w:p w14:paraId="739B0872" w14:textId="77777777" w:rsidR="00B907D4" w:rsidRPr="00CA29B7" w:rsidRDefault="00D41757"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Develop </w:t>
      </w:r>
      <w:r w:rsidR="004445CF" w:rsidRPr="00CA29B7">
        <w:rPr>
          <w:rFonts w:asciiTheme="majorHAnsi" w:hAnsiTheme="majorHAnsi" w:cstheme="majorHAnsi"/>
          <w:sz w:val="20"/>
          <w:szCs w:val="20"/>
        </w:rPr>
        <w:t xml:space="preserve">various </w:t>
      </w:r>
      <w:r w:rsidR="00B907D4" w:rsidRPr="00CA29B7">
        <w:rPr>
          <w:rFonts w:asciiTheme="majorHAnsi" w:hAnsiTheme="majorHAnsi" w:cstheme="majorHAnsi"/>
          <w:sz w:val="20"/>
          <w:szCs w:val="20"/>
        </w:rPr>
        <w:t>technical design documents</w:t>
      </w:r>
      <w:r w:rsidR="004445CF" w:rsidRPr="00CA29B7">
        <w:rPr>
          <w:rFonts w:asciiTheme="majorHAnsi" w:hAnsiTheme="majorHAnsi" w:cstheme="majorHAnsi"/>
          <w:sz w:val="20"/>
          <w:szCs w:val="20"/>
        </w:rPr>
        <w:t xml:space="preserve"> as well as manage </w:t>
      </w:r>
      <w:r w:rsidR="00B13169" w:rsidRPr="00CA29B7">
        <w:rPr>
          <w:rFonts w:asciiTheme="majorHAnsi" w:hAnsiTheme="majorHAnsi" w:cstheme="majorHAnsi"/>
          <w:sz w:val="20"/>
          <w:szCs w:val="20"/>
        </w:rPr>
        <w:t>books and transition documents</w:t>
      </w:r>
      <w:r w:rsidR="00A650DE" w:rsidRPr="00CA29B7">
        <w:rPr>
          <w:rFonts w:asciiTheme="majorHAnsi" w:hAnsiTheme="majorHAnsi" w:cstheme="majorHAnsi"/>
          <w:sz w:val="20"/>
          <w:szCs w:val="20"/>
        </w:rPr>
        <w:t>.</w:t>
      </w:r>
    </w:p>
    <w:p w14:paraId="1DA00017" w14:textId="77777777" w:rsidR="00B907D4" w:rsidRPr="00CA29B7" w:rsidRDefault="009C0D79"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Utilize the </w:t>
      </w:r>
      <w:r w:rsidR="00B907D4" w:rsidRPr="00CA29B7">
        <w:rPr>
          <w:rFonts w:asciiTheme="majorHAnsi" w:hAnsiTheme="majorHAnsi" w:cstheme="majorHAnsi"/>
          <w:sz w:val="20"/>
          <w:szCs w:val="20"/>
        </w:rPr>
        <w:t xml:space="preserve">listener service </w:t>
      </w:r>
      <w:r w:rsidR="00A57FBD" w:rsidRPr="00CA29B7">
        <w:rPr>
          <w:rFonts w:asciiTheme="majorHAnsi" w:hAnsiTheme="majorHAnsi" w:cstheme="majorHAnsi"/>
          <w:sz w:val="20"/>
          <w:szCs w:val="20"/>
        </w:rPr>
        <w:t xml:space="preserve">in studio </w:t>
      </w:r>
      <w:r w:rsidR="00B907D4" w:rsidRPr="00CA29B7">
        <w:rPr>
          <w:rFonts w:asciiTheme="majorHAnsi" w:hAnsiTheme="majorHAnsi" w:cstheme="majorHAnsi"/>
          <w:sz w:val="20"/>
          <w:szCs w:val="20"/>
        </w:rPr>
        <w:t xml:space="preserve">to receive HTTP post calls with </w:t>
      </w:r>
      <w:r w:rsidRPr="00CA29B7">
        <w:rPr>
          <w:rFonts w:asciiTheme="majorHAnsi" w:hAnsiTheme="majorHAnsi" w:cstheme="majorHAnsi"/>
          <w:sz w:val="20"/>
          <w:szCs w:val="20"/>
        </w:rPr>
        <w:t>JavaScript Object Notation (</w:t>
      </w:r>
      <w:r w:rsidR="00B907D4" w:rsidRPr="00CA29B7">
        <w:rPr>
          <w:rFonts w:asciiTheme="majorHAnsi" w:hAnsiTheme="majorHAnsi" w:cstheme="majorHAnsi"/>
          <w:sz w:val="20"/>
          <w:szCs w:val="20"/>
        </w:rPr>
        <w:t>JSON</w:t>
      </w:r>
      <w:r w:rsidRPr="00CA29B7">
        <w:rPr>
          <w:rFonts w:asciiTheme="majorHAnsi" w:hAnsiTheme="majorHAnsi" w:cstheme="majorHAnsi"/>
          <w:sz w:val="20"/>
          <w:szCs w:val="20"/>
        </w:rPr>
        <w:t>)</w:t>
      </w:r>
      <w:r w:rsidR="00B907D4" w:rsidRPr="00CA29B7">
        <w:rPr>
          <w:rFonts w:asciiTheme="majorHAnsi" w:hAnsiTheme="majorHAnsi" w:cstheme="majorHAnsi"/>
          <w:sz w:val="20"/>
          <w:szCs w:val="20"/>
        </w:rPr>
        <w:t xml:space="preserve"> body</w:t>
      </w:r>
      <w:r w:rsidR="00A650DE" w:rsidRPr="00CA29B7">
        <w:rPr>
          <w:rFonts w:asciiTheme="majorHAnsi" w:hAnsiTheme="majorHAnsi" w:cstheme="majorHAnsi"/>
          <w:sz w:val="20"/>
          <w:szCs w:val="20"/>
        </w:rPr>
        <w:t>.</w:t>
      </w:r>
    </w:p>
    <w:p w14:paraId="1E3043CE" w14:textId="77777777" w:rsidR="00B907D4" w:rsidRPr="00CA29B7" w:rsidRDefault="000F3A88"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S</w:t>
      </w:r>
      <w:r w:rsidR="00273747" w:rsidRPr="00CA29B7">
        <w:rPr>
          <w:rFonts w:asciiTheme="majorHAnsi" w:hAnsiTheme="majorHAnsi" w:cstheme="majorHAnsi"/>
          <w:sz w:val="20"/>
          <w:szCs w:val="20"/>
        </w:rPr>
        <w:t>upervis</w:t>
      </w:r>
      <w:r w:rsidRPr="00CA29B7">
        <w:rPr>
          <w:rFonts w:asciiTheme="majorHAnsi" w:hAnsiTheme="majorHAnsi" w:cstheme="majorHAnsi"/>
          <w:sz w:val="20"/>
          <w:szCs w:val="20"/>
        </w:rPr>
        <w:t>e</w:t>
      </w:r>
      <w:r w:rsidR="00273747" w:rsidRPr="00CA29B7">
        <w:rPr>
          <w:rFonts w:asciiTheme="majorHAnsi" w:hAnsiTheme="majorHAnsi" w:cstheme="majorHAnsi"/>
          <w:sz w:val="20"/>
          <w:szCs w:val="20"/>
        </w:rPr>
        <w:t xml:space="preserve"> a</w:t>
      </w:r>
      <w:r w:rsidR="00B907D4" w:rsidRPr="00CA29B7">
        <w:rPr>
          <w:rFonts w:asciiTheme="majorHAnsi" w:hAnsiTheme="majorHAnsi" w:cstheme="majorHAnsi"/>
          <w:sz w:val="20"/>
          <w:szCs w:val="20"/>
        </w:rPr>
        <w:t xml:space="preserve"> team</w:t>
      </w:r>
      <w:r w:rsidR="00273747" w:rsidRPr="00CA29B7">
        <w:rPr>
          <w:rFonts w:asciiTheme="majorHAnsi" w:hAnsiTheme="majorHAnsi" w:cstheme="majorHAnsi"/>
          <w:sz w:val="20"/>
          <w:szCs w:val="20"/>
        </w:rPr>
        <w:t xml:space="preserve"> offshore </w:t>
      </w:r>
      <w:r w:rsidR="00083250" w:rsidRPr="00CA29B7">
        <w:rPr>
          <w:rFonts w:asciiTheme="majorHAnsi" w:hAnsiTheme="majorHAnsi" w:cstheme="majorHAnsi"/>
          <w:sz w:val="20"/>
          <w:szCs w:val="20"/>
        </w:rPr>
        <w:t xml:space="preserve">with </w:t>
      </w:r>
      <w:r w:rsidR="00B907D4" w:rsidRPr="00CA29B7">
        <w:rPr>
          <w:rFonts w:asciiTheme="majorHAnsi" w:hAnsiTheme="majorHAnsi" w:cstheme="majorHAnsi"/>
          <w:sz w:val="20"/>
          <w:szCs w:val="20"/>
        </w:rPr>
        <w:t xml:space="preserve">certified workday consultants </w:t>
      </w:r>
      <w:r w:rsidRPr="00CA29B7">
        <w:rPr>
          <w:rFonts w:asciiTheme="majorHAnsi" w:hAnsiTheme="majorHAnsi" w:cstheme="majorHAnsi"/>
          <w:sz w:val="20"/>
          <w:szCs w:val="20"/>
        </w:rPr>
        <w:t xml:space="preserve">throughout the </w:t>
      </w:r>
      <w:r w:rsidR="00105605" w:rsidRPr="00CA29B7">
        <w:rPr>
          <w:rFonts w:asciiTheme="majorHAnsi" w:hAnsiTheme="majorHAnsi" w:cstheme="majorHAnsi"/>
          <w:sz w:val="20"/>
          <w:szCs w:val="20"/>
        </w:rPr>
        <w:t>completion</w:t>
      </w:r>
      <w:r w:rsidR="00B13169" w:rsidRPr="00CA29B7">
        <w:rPr>
          <w:rFonts w:asciiTheme="majorHAnsi" w:hAnsiTheme="majorHAnsi" w:cstheme="majorHAnsi"/>
          <w:sz w:val="20"/>
          <w:szCs w:val="20"/>
        </w:rPr>
        <w:t xml:space="preserve"> </w:t>
      </w:r>
      <w:r w:rsidR="00C86919" w:rsidRPr="00CA29B7">
        <w:rPr>
          <w:rFonts w:asciiTheme="majorHAnsi" w:hAnsiTheme="majorHAnsi" w:cstheme="majorHAnsi"/>
          <w:sz w:val="20"/>
          <w:szCs w:val="20"/>
        </w:rPr>
        <w:t>of</w:t>
      </w:r>
      <w:r w:rsidR="00B13169" w:rsidRPr="00CA29B7">
        <w:rPr>
          <w:rFonts w:asciiTheme="majorHAnsi" w:hAnsiTheme="majorHAnsi" w:cstheme="majorHAnsi"/>
          <w:sz w:val="20"/>
          <w:szCs w:val="20"/>
        </w:rPr>
        <w:t xml:space="preserve"> </w:t>
      </w:r>
      <w:r w:rsidR="00083250" w:rsidRPr="00CA29B7">
        <w:rPr>
          <w:rFonts w:asciiTheme="majorHAnsi" w:hAnsiTheme="majorHAnsi" w:cstheme="majorHAnsi"/>
          <w:sz w:val="20"/>
          <w:szCs w:val="20"/>
        </w:rPr>
        <w:t xml:space="preserve">implementation of the </w:t>
      </w:r>
      <w:r w:rsidR="00B13169" w:rsidRPr="00CA29B7">
        <w:rPr>
          <w:rFonts w:asciiTheme="majorHAnsi" w:hAnsiTheme="majorHAnsi" w:cstheme="majorHAnsi"/>
          <w:sz w:val="20"/>
          <w:szCs w:val="20"/>
        </w:rPr>
        <w:t>project</w:t>
      </w:r>
      <w:r w:rsidR="00A650DE" w:rsidRPr="00CA29B7">
        <w:rPr>
          <w:rFonts w:asciiTheme="majorHAnsi" w:hAnsiTheme="majorHAnsi" w:cstheme="majorHAnsi"/>
          <w:sz w:val="20"/>
          <w:szCs w:val="20"/>
        </w:rPr>
        <w:t>.</w:t>
      </w:r>
    </w:p>
    <w:p w14:paraId="715907D4" w14:textId="3E68B764" w:rsidR="001B3F01" w:rsidRPr="00CA29B7" w:rsidRDefault="00083250"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Develop End</w:t>
      </w:r>
      <w:r w:rsidR="00924F14" w:rsidRPr="00CA29B7">
        <w:rPr>
          <w:rFonts w:asciiTheme="majorHAnsi" w:hAnsiTheme="majorHAnsi" w:cstheme="majorHAnsi"/>
          <w:sz w:val="20"/>
          <w:szCs w:val="20"/>
        </w:rPr>
        <w:t xml:space="preserve"> to End integrations with Silanis E-sign, ADP, Xerox, Assessment Vendors. </w:t>
      </w:r>
    </w:p>
    <w:p w14:paraId="7F8E341E" w14:textId="77777777" w:rsidR="00B907D4" w:rsidRPr="00CA29B7" w:rsidRDefault="00B907D4" w:rsidP="00B907D4">
      <w:pPr>
        <w:spacing w:after="0" w:line="240" w:lineRule="auto"/>
        <w:jc w:val="both"/>
        <w:rPr>
          <w:rFonts w:asciiTheme="majorHAnsi" w:hAnsiTheme="majorHAnsi" w:cstheme="majorHAnsi"/>
          <w:sz w:val="10"/>
          <w:szCs w:val="10"/>
        </w:rPr>
      </w:pPr>
    </w:p>
    <w:p w14:paraId="0D725684" w14:textId="77777777" w:rsidR="00B907D4" w:rsidRPr="00CA29B7" w:rsidRDefault="00CE7F7A" w:rsidP="002824CE">
      <w:pPr>
        <w:shd w:val="clear" w:color="auto" w:fill="F2F2F2"/>
        <w:spacing w:after="0" w:line="240" w:lineRule="auto"/>
        <w:jc w:val="both"/>
        <w:rPr>
          <w:rFonts w:asciiTheme="majorHAnsi" w:hAnsiTheme="majorHAnsi" w:cstheme="majorHAnsi"/>
          <w:i/>
          <w:sz w:val="20"/>
          <w:szCs w:val="20"/>
        </w:rPr>
      </w:pPr>
      <w:r w:rsidRPr="00CA29B7">
        <w:rPr>
          <w:rFonts w:asciiTheme="majorHAnsi" w:hAnsiTheme="majorHAnsi" w:cstheme="majorHAnsi"/>
          <w:i/>
          <w:sz w:val="20"/>
          <w:szCs w:val="20"/>
        </w:rPr>
        <w:t>NCI Inc</w:t>
      </w:r>
      <w:r w:rsidR="00A72F18" w:rsidRPr="00CA29B7">
        <w:rPr>
          <w:rFonts w:asciiTheme="majorHAnsi" w:hAnsiTheme="majorHAnsi" w:cstheme="majorHAnsi"/>
          <w:i/>
          <w:sz w:val="20"/>
          <w:szCs w:val="20"/>
        </w:rPr>
        <w:t>.</w:t>
      </w:r>
      <w:r w:rsidRPr="00CA29B7">
        <w:rPr>
          <w:rFonts w:asciiTheme="majorHAnsi" w:hAnsiTheme="majorHAnsi" w:cstheme="majorHAnsi"/>
          <w:i/>
          <w:sz w:val="20"/>
          <w:szCs w:val="20"/>
        </w:rPr>
        <w:t>, Reston, VA</w:t>
      </w:r>
    </w:p>
    <w:p w14:paraId="766DC3EA" w14:textId="77777777" w:rsidR="00B907D4" w:rsidRPr="00CA29B7" w:rsidRDefault="00B907D4" w:rsidP="000014E5">
      <w:pPr>
        <w:pBdr>
          <w:bottom w:val="single" w:sz="4" w:space="1" w:color="215868"/>
        </w:pBdr>
        <w:tabs>
          <w:tab w:val="right" w:pos="10080"/>
        </w:tabs>
        <w:spacing w:after="0" w:line="240" w:lineRule="auto"/>
        <w:jc w:val="both"/>
        <w:rPr>
          <w:rFonts w:asciiTheme="majorHAnsi" w:hAnsiTheme="majorHAnsi" w:cstheme="majorHAnsi"/>
          <w:sz w:val="20"/>
          <w:szCs w:val="20"/>
        </w:rPr>
      </w:pPr>
      <w:r w:rsidRPr="00CA29B7">
        <w:rPr>
          <w:rFonts w:asciiTheme="majorHAnsi" w:hAnsiTheme="majorHAnsi" w:cstheme="majorHAnsi"/>
          <w:b/>
          <w:sz w:val="20"/>
          <w:szCs w:val="20"/>
        </w:rPr>
        <w:t>Workday Techno Functional Consultant</w:t>
      </w:r>
      <w:r w:rsidR="00CE7F7A" w:rsidRPr="00CA29B7">
        <w:rPr>
          <w:rFonts w:asciiTheme="majorHAnsi" w:hAnsiTheme="majorHAnsi" w:cstheme="majorHAnsi"/>
          <w:sz w:val="20"/>
          <w:szCs w:val="20"/>
        </w:rPr>
        <w:tab/>
        <w:t>Aug 2015–Jan 2016</w:t>
      </w:r>
    </w:p>
    <w:p w14:paraId="6C01F086" w14:textId="77777777" w:rsidR="00B907D4" w:rsidRPr="00CA29B7" w:rsidRDefault="008773BC"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Played a key role as </w:t>
      </w:r>
      <w:r w:rsidR="00B907D4" w:rsidRPr="00CA29B7">
        <w:rPr>
          <w:rFonts w:asciiTheme="majorHAnsi" w:hAnsiTheme="majorHAnsi" w:cstheme="majorHAnsi"/>
          <w:sz w:val="20"/>
          <w:szCs w:val="20"/>
        </w:rPr>
        <w:t xml:space="preserve">subject matter expert on all </w:t>
      </w:r>
      <w:r w:rsidR="009D07F7" w:rsidRPr="00CA29B7">
        <w:rPr>
          <w:rFonts w:asciiTheme="majorHAnsi" w:hAnsiTheme="majorHAnsi" w:cstheme="majorHAnsi"/>
          <w:sz w:val="20"/>
          <w:szCs w:val="20"/>
        </w:rPr>
        <w:t>w</w:t>
      </w:r>
      <w:r w:rsidR="00B907D4" w:rsidRPr="00CA29B7">
        <w:rPr>
          <w:rFonts w:asciiTheme="majorHAnsi" w:hAnsiTheme="majorHAnsi" w:cstheme="majorHAnsi"/>
          <w:sz w:val="20"/>
          <w:szCs w:val="20"/>
        </w:rPr>
        <w:t>orkday</w:t>
      </w:r>
      <w:r w:rsidR="009D07F7" w:rsidRPr="00CA29B7">
        <w:rPr>
          <w:rFonts w:asciiTheme="majorHAnsi" w:hAnsiTheme="majorHAnsi" w:cstheme="majorHAnsi"/>
          <w:sz w:val="20"/>
          <w:szCs w:val="20"/>
        </w:rPr>
        <w:t xml:space="preserve"> and/or b</w:t>
      </w:r>
      <w:r w:rsidR="00B907D4" w:rsidRPr="00CA29B7">
        <w:rPr>
          <w:rFonts w:asciiTheme="majorHAnsi" w:hAnsiTheme="majorHAnsi" w:cstheme="majorHAnsi"/>
          <w:sz w:val="20"/>
          <w:szCs w:val="20"/>
        </w:rPr>
        <w:t>enefit</w:t>
      </w:r>
      <w:r w:rsidR="009D07F7" w:rsidRPr="00CA29B7">
        <w:rPr>
          <w:rFonts w:asciiTheme="majorHAnsi" w:hAnsiTheme="majorHAnsi" w:cstheme="majorHAnsi"/>
          <w:sz w:val="20"/>
          <w:szCs w:val="20"/>
        </w:rPr>
        <w:t>-</w:t>
      </w:r>
      <w:r w:rsidR="00B907D4" w:rsidRPr="00CA29B7">
        <w:rPr>
          <w:rFonts w:asciiTheme="majorHAnsi" w:hAnsiTheme="majorHAnsi" w:cstheme="majorHAnsi"/>
          <w:sz w:val="20"/>
          <w:szCs w:val="20"/>
        </w:rPr>
        <w:t>related issues</w:t>
      </w:r>
      <w:r w:rsidR="00A72F18" w:rsidRPr="00CA29B7">
        <w:rPr>
          <w:rFonts w:asciiTheme="majorHAnsi" w:hAnsiTheme="majorHAnsi" w:cstheme="majorHAnsi"/>
          <w:sz w:val="20"/>
          <w:szCs w:val="20"/>
        </w:rPr>
        <w:t xml:space="preserve">, in charge of </w:t>
      </w:r>
      <w:r w:rsidR="00861B8C" w:rsidRPr="00CA29B7">
        <w:rPr>
          <w:rFonts w:asciiTheme="majorHAnsi" w:hAnsiTheme="majorHAnsi" w:cstheme="majorHAnsi"/>
          <w:sz w:val="20"/>
          <w:szCs w:val="20"/>
        </w:rPr>
        <w:t xml:space="preserve">all </w:t>
      </w:r>
      <w:r w:rsidR="003E5636" w:rsidRPr="00CA29B7">
        <w:rPr>
          <w:rFonts w:asciiTheme="majorHAnsi" w:hAnsiTheme="majorHAnsi" w:cstheme="majorHAnsi"/>
          <w:sz w:val="20"/>
          <w:szCs w:val="20"/>
        </w:rPr>
        <w:t>benefit program</w:t>
      </w:r>
      <w:r w:rsidR="00A43BC7" w:rsidRPr="00CA29B7">
        <w:rPr>
          <w:rFonts w:asciiTheme="majorHAnsi" w:hAnsiTheme="majorHAnsi" w:cstheme="majorHAnsi"/>
          <w:sz w:val="20"/>
          <w:szCs w:val="20"/>
        </w:rPr>
        <w:t>s</w:t>
      </w:r>
      <w:r w:rsidR="003E5636" w:rsidRPr="00CA29B7">
        <w:rPr>
          <w:rFonts w:asciiTheme="majorHAnsi" w:hAnsiTheme="majorHAnsi" w:cstheme="majorHAnsi"/>
          <w:sz w:val="20"/>
          <w:szCs w:val="20"/>
        </w:rPr>
        <w:t xml:space="preserve"> </w:t>
      </w:r>
      <w:r w:rsidR="00A43BC7" w:rsidRPr="00CA29B7">
        <w:rPr>
          <w:rFonts w:asciiTheme="majorHAnsi" w:hAnsiTheme="majorHAnsi" w:cstheme="majorHAnsi"/>
          <w:sz w:val="20"/>
          <w:szCs w:val="20"/>
        </w:rPr>
        <w:t>in Workday</w:t>
      </w:r>
      <w:r w:rsidR="00C60D2C" w:rsidRPr="00CA29B7">
        <w:rPr>
          <w:rFonts w:asciiTheme="majorHAnsi" w:hAnsiTheme="majorHAnsi" w:cstheme="majorHAnsi"/>
          <w:sz w:val="20"/>
          <w:szCs w:val="20"/>
        </w:rPr>
        <w:t>.</w:t>
      </w:r>
    </w:p>
    <w:p w14:paraId="21754316" w14:textId="77777777" w:rsidR="00B907D4" w:rsidRPr="00CA29B7" w:rsidRDefault="00E54B8D"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Administered </w:t>
      </w:r>
      <w:r w:rsidR="00B907D4" w:rsidRPr="00CA29B7">
        <w:rPr>
          <w:rFonts w:asciiTheme="majorHAnsi" w:hAnsiTheme="majorHAnsi" w:cstheme="majorHAnsi"/>
          <w:sz w:val="20"/>
          <w:szCs w:val="20"/>
        </w:rPr>
        <w:t xml:space="preserve">the annual </w:t>
      </w:r>
      <w:r w:rsidR="0080705B" w:rsidRPr="00CA29B7">
        <w:rPr>
          <w:rFonts w:asciiTheme="majorHAnsi" w:hAnsiTheme="majorHAnsi" w:cstheme="majorHAnsi"/>
          <w:sz w:val="20"/>
          <w:szCs w:val="20"/>
        </w:rPr>
        <w:t>o</w:t>
      </w:r>
      <w:r w:rsidR="00B907D4" w:rsidRPr="00CA29B7">
        <w:rPr>
          <w:rFonts w:asciiTheme="majorHAnsi" w:hAnsiTheme="majorHAnsi" w:cstheme="majorHAnsi"/>
          <w:sz w:val="20"/>
          <w:szCs w:val="20"/>
        </w:rPr>
        <w:t xml:space="preserve">pen </w:t>
      </w:r>
      <w:r w:rsidR="0080705B" w:rsidRPr="00CA29B7">
        <w:rPr>
          <w:rFonts w:asciiTheme="majorHAnsi" w:hAnsiTheme="majorHAnsi" w:cstheme="majorHAnsi"/>
          <w:sz w:val="20"/>
          <w:szCs w:val="20"/>
        </w:rPr>
        <w:t>e</w:t>
      </w:r>
      <w:r w:rsidR="00B907D4" w:rsidRPr="00CA29B7">
        <w:rPr>
          <w:rFonts w:asciiTheme="majorHAnsi" w:hAnsiTheme="majorHAnsi" w:cstheme="majorHAnsi"/>
          <w:sz w:val="20"/>
          <w:szCs w:val="20"/>
        </w:rPr>
        <w:t xml:space="preserve">nrollment </w:t>
      </w:r>
      <w:r w:rsidR="0080705B" w:rsidRPr="00CA29B7">
        <w:rPr>
          <w:rFonts w:asciiTheme="majorHAnsi" w:hAnsiTheme="majorHAnsi" w:cstheme="majorHAnsi"/>
          <w:sz w:val="20"/>
          <w:szCs w:val="20"/>
        </w:rPr>
        <w:t>p</w:t>
      </w:r>
      <w:r w:rsidR="00B907D4" w:rsidRPr="00CA29B7">
        <w:rPr>
          <w:rFonts w:asciiTheme="majorHAnsi" w:hAnsiTheme="majorHAnsi" w:cstheme="majorHAnsi"/>
          <w:sz w:val="20"/>
          <w:szCs w:val="20"/>
        </w:rPr>
        <w:t xml:space="preserve">rocess and </w:t>
      </w:r>
      <w:r w:rsidR="00445955" w:rsidRPr="00CA29B7">
        <w:rPr>
          <w:rFonts w:asciiTheme="majorHAnsi" w:hAnsiTheme="majorHAnsi" w:cstheme="majorHAnsi"/>
          <w:sz w:val="20"/>
          <w:szCs w:val="20"/>
        </w:rPr>
        <w:t xml:space="preserve">the preparation of all </w:t>
      </w:r>
      <w:r w:rsidR="00B907D4" w:rsidRPr="00CA29B7">
        <w:rPr>
          <w:rFonts w:asciiTheme="majorHAnsi" w:hAnsiTheme="majorHAnsi" w:cstheme="majorHAnsi"/>
          <w:sz w:val="20"/>
          <w:szCs w:val="20"/>
        </w:rPr>
        <w:t>n</w:t>
      </w:r>
      <w:r w:rsidR="00B13169" w:rsidRPr="00CA29B7">
        <w:rPr>
          <w:rFonts w:asciiTheme="majorHAnsi" w:hAnsiTheme="majorHAnsi" w:cstheme="majorHAnsi"/>
          <w:sz w:val="20"/>
          <w:szCs w:val="20"/>
        </w:rPr>
        <w:t xml:space="preserve">eeded </w:t>
      </w:r>
      <w:r w:rsidR="00445955" w:rsidRPr="00CA29B7">
        <w:rPr>
          <w:rFonts w:asciiTheme="majorHAnsi" w:hAnsiTheme="majorHAnsi" w:cstheme="majorHAnsi"/>
          <w:sz w:val="20"/>
          <w:szCs w:val="20"/>
        </w:rPr>
        <w:t xml:space="preserve">reports </w:t>
      </w:r>
      <w:r w:rsidR="00B13169" w:rsidRPr="00CA29B7">
        <w:rPr>
          <w:rFonts w:asciiTheme="majorHAnsi" w:hAnsiTheme="majorHAnsi" w:cstheme="majorHAnsi"/>
          <w:sz w:val="20"/>
          <w:szCs w:val="20"/>
        </w:rPr>
        <w:t>prior and after "go-live"</w:t>
      </w:r>
      <w:r w:rsidR="00C60D2C" w:rsidRPr="00CA29B7">
        <w:rPr>
          <w:rFonts w:asciiTheme="majorHAnsi" w:hAnsiTheme="majorHAnsi" w:cstheme="majorHAnsi"/>
          <w:sz w:val="20"/>
          <w:szCs w:val="20"/>
        </w:rPr>
        <w:t>.</w:t>
      </w:r>
    </w:p>
    <w:p w14:paraId="2A9B66F4" w14:textId="77777777" w:rsidR="00B907D4" w:rsidRPr="00CA29B7" w:rsidRDefault="00C560E9"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Developed, </w:t>
      </w:r>
      <w:r w:rsidR="00E008C8" w:rsidRPr="00CA29B7">
        <w:rPr>
          <w:rFonts w:asciiTheme="majorHAnsi" w:hAnsiTheme="majorHAnsi" w:cstheme="majorHAnsi"/>
          <w:sz w:val="20"/>
          <w:szCs w:val="20"/>
        </w:rPr>
        <w:t>examined,</w:t>
      </w:r>
      <w:r w:rsidR="00B907D4" w:rsidRPr="00CA29B7">
        <w:rPr>
          <w:rFonts w:asciiTheme="majorHAnsi" w:hAnsiTheme="majorHAnsi" w:cstheme="majorHAnsi"/>
          <w:sz w:val="20"/>
          <w:szCs w:val="20"/>
        </w:rPr>
        <w:t xml:space="preserve"> and </w:t>
      </w:r>
      <w:r w:rsidR="00E008C8" w:rsidRPr="00CA29B7">
        <w:rPr>
          <w:rFonts w:asciiTheme="majorHAnsi" w:hAnsiTheme="majorHAnsi" w:cstheme="majorHAnsi"/>
          <w:sz w:val="20"/>
          <w:szCs w:val="20"/>
        </w:rPr>
        <w:t xml:space="preserve">recorded </w:t>
      </w:r>
      <w:r w:rsidR="00B907D4" w:rsidRPr="00CA29B7">
        <w:rPr>
          <w:rFonts w:asciiTheme="majorHAnsi" w:hAnsiTheme="majorHAnsi" w:cstheme="majorHAnsi"/>
          <w:sz w:val="20"/>
          <w:szCs w:val="20"/>
        </w:rPr>
        <w:t xml:space="preserve">new benefit plans, rates, benefit groups, eligibility, and event rules configuration </w:t>
      </w:r>
      <w:r w:rsidR="00CD09CE" w:rsidRPr="00CA29B7">
        <w:rPr>
          <w:rFonts w:asciiTheme="majorHAnsi" w:hAnsiTheme="majorHAnsi" w:cstheme="majorHAnsi"/>
          <w:sz w:val="20"/>
          <w:szCs w:val="20"/>
        </w:rPr>
        <w:t xml:space="preserve">while </w:t>
      </w:r>
      <w:r w:rsidR="00E008C8" w:rsidRPr="00CA29B7">
        <w:rPr>
          <w:rFonts w:asciiTheme="majorHAnsi" w:hAnsiTheme="majorHAnsi" w:cstheme="majorHAnsi"/>
          <w:sz w:val="20"/>
          <w:szCs w:val="20"/>
        </w:rPr>
        <w:t>launch</w:t>
      </w:r>
      <w:r w:rsidR="00CD09CE" w:rsidRPr="00CA29B7">
        <w:rPr>
          <w:rFonts w:asciiTheme="majorHAnsi" w:hAnsiTheme="majorHAnsi" w:cstheme="majorHAnsi"/>
          <w:sz w:val="20"/>
          <w:szCs w:val="20"/>
        </w:rPr>
        <w:t>ing</w:t>
      </w:r>
      <w:r w:rsidR="00E008C8" w:rsidRPr="00CA29B7">
        <w:rPr>
          <w:rFonts w:asciiTheme="majorHAnsi" w:hAnsiTheme="majorHAnsi" w:cstheme="majorHAnsi"/>
          <w:sz w:val="20"/>
          <w:szCs w:val="20"/>
        </w:rPr>
        <w:t xml:space="preserve"> </w:t>
      </w:r>
      <w:r w:rsidR="00B907D4" w:rsidRPr="00CA29B7">
        <w:rPr>
          <w:rFonts w:asciiTheme="majorHAnsi" w:hAnsiTheme="majorHAnsi" w:cstheme="majorHAnsi"/>
          <w:sz w:val="20"/>
          <w:szCs w:val="20"/>
        </w:rPr>
        <w:t>new plans</w:t>
      </w:r>
      <w:r w:rsidR="00B13169" w:rsidRPr="00CA29B7">
        <w:rPr>
          <w:rFonts w:asciiTheme="majorHAnsi" w:hAnsiTheme="majorHAnsi" w:cstheme="majorHAnsi"/>
          <w:sz w:val="20"/>
          <w:szCs w:val="20"/>
        </w:rPr>
        <w:t xml:space="preserve"> during Open Enrollment</w:t>
      </w:r>
      <w:r w:rsidR="00C60D2C" w:rsidRPr="00CA29B7">
        <w:rPr>
          <w:rFonts w:asciiTheme="majorHAnsi" w:hAnsiTheme="majorHAnsi" w:cstheme="majorHAnsi"/>
          <w:sz w:val="20"/>
          <w:szCs w:val="20"/>
        </w:rPr>
        <w:t>.</w:t>
      </w:r>
    </w:p>
    <w:p w14:paraId="18AD090B" w14:textId="77777777" w:rsidR="00B907D4" w:rsidRPr="00CA29B7" w:rsidRDefault="00D34CAC"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Initiated </w:t>
      </w:r>
      <w:r w:rsidR="00B907D4" w:rsidRPr="00CA29B7">
        <w:rPr>
          <w:rFonts w:asciiTheme="majorHAnsi" w:hAnsiTheme="majorHAnsi" w:cstheme="majorHAnsi"/>
          <w:sz w:val="20"/>
          <w:szCs w:val="20"/>
        </w:rPr>
        <w:t>talent reviews</w:t>
      </w:r>
      <w:r w:rsidR="00795002" w:rsidRPr="00CA29B7">
        <w:rPr>
          <w:rFonts w:asciiTheme="majorHAnsi" w:hAnsiTheme="majorHAnsi" w:cstheme="majorHAnsi"/>
          <w:sz w:val="20"/>
          <w:szCs w:val="20"/>
        </w:rPr>
        <w:t xml:space="preserve"> </w:t>
      </w:r>
      <w:r w:rsidR="00B907D4" w:rsidRPr="00CA29B7">
        <w:rPr>
          <w:rFonts w:asciiTheme="majorHAnsi" w:hAnsiTheme="majorHAnsi" w:cstheme="majorHAnsi"/>
          <w:sz w:val="20"/>
          <w:szCs w:val="20"/>
        </w:rPr>
        <w:t xml:space="preserve">and potential modules </w:t>
      </w:r>
      <w:r w:rsidR="00E10C78" w:rsidRPr="00CA29B7">
        <w:rPr>
          <w:rFonts w:asciiTheme="majorHAnsi" w:hAnsiTheme="majorHAnsi" w:cstheme="majorHAnsi"/>
          <w:sz w:val="20"/>
          <w:szCs w:val="20"/>
        </w:rPr>
        <w:t xml:space="preserve">evaluation, </w:t>
      </w:r>
      <w:r w:rsidRPr="00CA29B7">
        <w:rPr>
          <w:rFonts w:asciiTheme="majorHAnsi" w:hAnsiTheme="majorHAnsi" w:cstheme="majorHAnsi"/>
          <w:sz w:val="20"/>
          <w:szCs w:val="20"/>
        </w:rPr>
        <w:t xml:space="preserve">enabling the </w:t>
      </w:r>
      <w:r w:rsidR="00B907D4" w:rsidRPr="00CA29B7">
        <w:rPr>
          <w:rFonts w:asciiTheme="majorHAnsi" w:hAnsiTheme="majorHAnsi" w:cstheme="majorHAnsi"/>
          <w:sz w:val="20"/>
          <w:szCs w:val="20"/>
        </w:rPr>
        <w:t xml:space="preserve">management </w:t>
      </w:r>
      <w:r w:rsidRPr="00CA29B7">
        <w:rPr>
          <w:rFonts w:asciiTheme="majorHAnsi" w:hAnsiTheme="majorHAnsi" w:cstheme="majorHAnsi"/>
          <w:sz w:val="20"/>
          <w:szCs w:val="20"/>
        </w:rPr>
        <w:t xml:space="preserve">to assess </w:t>
      </w:r>
      <w:r w:rsidR="00B907D4" w:rsidRPr="00CA29B7">
        <w:rPr>
          <w:rFonts w:asciiTheme="majorHAnsi" w:hAnsiTheme="majorHAnsi" w:cstheme="majorHAnsi"/>
          <w:sz w:val="20"/>
          <w:szCs w:val="20"/>
        </w:rPr>
        <w:t>employee’s performance</w:t>
      </w:r>
      <w:r w:rsidR="00B13169" w:rsidRPr="00CA29B7">
        <w:rPr>
          <w:rFonts w:asciiTheme="majorHAnsi" w:hAnsiTheme="majorHAnsi" w:cstheme="majorHAnsi"/>
          <w:sz w:val="20"/>
          <w:szCs w:val="20"/>
        </w:rPr>
        <w:t xml:space="preserve"> </w:t>
      </w:r>
      <w:r w:rsidRPr="00CA29B7">
        <w:rPr>
          <w:rFonts w:asciiTheme="majorHAnsi" w:hAnsiTheme="majorHAnsi" w:cstheme="majorHAnsi"/>
          <w:sz w:val="20"/>
          <w:szCs w:val="20"/>
        </w:rPr>
        <w:t>and competencies</w:t>
      </w:r>
      <w:r w:rsidR="00C60D2C" w:rsidRPr="00CA29B7">
        <w:rPr>
          <w:rFonts w:asciiTheme="majorHAnsi" w:hAnsiTheme="majorHAnsi" w:cstheme="majorHAnsi"/>
          <w:sz w:val="20"/>
          <w:szCs w:val="20"/>
        </w:rPr>
        <w:t>.</w:t>
      </w:r>
    </w:p>
    <w:p w14:paraId="4140988E" w14:textId="77777777" w:rsidR="00CD09CE" w:rsidRPr="00CA29B7" w:rsidRDefault="008F3346"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Modified </w:t>
      </w:r>
      <w:r w:rsidR="00B907D4" w:rsidRPr="00CA29B7">
        <w:rPr>
          <w:rFonts w:asciiTheme="majorHAnsi" w:hAnsiTheme="majorHAnsi" w:cstheme="majorHAnsi"/>
          <w:sz w:val="20"/>
          <w:szCs w:val="20"/>
        </w:rPr>
        <w:t>talent card</w:t>
      </w:r>
      <w:r w:rsidR="004964BB" w:rsidRPr="00CA29B7">
        <w:rPr>
          <w:rFonts w:asciiTheme="majorHAnsi" w:hAnsiTheme="majorHAnsi" w:cstheme="majorHAnsi"/>
          <w:sz w:val="20"/>
          <w:szCs w:val="20"/>
        </w:rPr>
        <w:t>s</w:t>
      </w:r>
      <w:r w:rsidR="00B907D4" w:rsidRPr="00CA29B7">
        <w:rPr>
          <w:rFonts w:asciiTheme="majorHAnsi" w:hAnsiTheme="majorHAnsi" w:cstheme="majorHAnsi"/>
          <w:sz w:val="20"/>
          <w:szCs w:val="20"/>
        </w:rPr>
        <w:t xml:space="preserve"> </w:t>
      </w:r>
      <w:r w:rsidRPr="00CA29B7">
        <w:rPr>
          <w:rFonts w:asciiTheme="majorHAnsi" w:hAnsiTheme="majorHAnsi" w:cstheme="majorHAnsi"/>
          <w:sz w:val="20"/>
          <w:szCs w:val="20"/>
        </w:rPr>
        <w:t xml:space="preserve">by </w:t>
      </w:r>
      <w:r w:rsidR="00B907D4" w:rsidRPr="00CA29B7">
        <w:rPr>
          <w:rFonts w:asciiTheme="majorHAnsi" w:hAnsiTheme="majorHAnsi" w:cstheme="majorHAnsi"/>
          <w:sz w:val="20"/>
          <w:szCs w:val="20"/>
        </w:rPr>
        <w:t>develop</w:t>
      </w:r>
      <w:r w:rsidRPr="00CA29B7">
        <w:rPr>
          <w:rFonts w:asciiTheme="majorHAnsi" w:hAnsiTheme="majorHAnsi" w:cstheme="majorHAnsi"/>
          <w:sz w:val="20"/>
          <w:szCs w:val="20"/>
        </w:rPr>
        <w:t>ing</w:t>
      </w:r>
      <w:r w:rsidR="004964BB" w:rsidRPr="00CA29B7">
        <w:rPr>
          <w:rFonts w:asciiTheme="majorHAnsi" w:hAnsiTheme="majorHAnsi" w:cstheme="majorHAnsi"/>
          <w:sz w:val="20"/>
          <w:szCs w:val="20"/>
        </w:rPr>
        <w:t xml:space="preserve"> </w:t>
      </w:r>
      <w:r w:rsidR="002E6306" w:rsidRPr="00CA29B7">
        <w:rPr>
          <w:rFonts w:asciiTheme="majorHAnsi" w:hAnsiTheme="majorHAnsi" w:cstheme="majorHAnsi"/>
          <w:sz w:val="20"/>
          <w:szCs w:val="20"/>
        </w:rPr>
        <w:t>Business Intelligence and Reporting Tools (BIRT)</w:t>
      </w:r>
      <w:r w:rsidR="00B907D4" w:rsidRPr="00CA29B7">
        <w:rPr>
          <w:rFonts w:asciiTheme="majorHAnsi" w:hAnsiTheme="majorHAnsi" w:cstheme="majorHAnsi"/>
          <w:sz w:val="20"/>
          <w:szCs w:val="20"/>
        </w:rPr>
        <w:t xml:space="preserve"> reports to</w:t>
      </w:r>
      <w:r w:rsidR="004964BB" w:rsidRPr="00CA29B7">
        <w:rPr>
          <w:rFonts w:asciiTheme="majorHAnsi" w:hAnsiTheme="majorHAnsi" w:cstheme="majorHAnsi"/>
          <w:sz w:val="20"/>
          <w:szCs w:val="20"/>
        </w:rPr>
        <w:t xml:space="preserve"> </w:t>
      </w:r>
      <w:r w:rsidR="009D3F84" w:rsidRPr="00CA29B7">
        <w:rPr>
          <w:rFonts w:asciiTheme="majorHAnsi" w:hAnsiTheme="majorHAnsi" w:cstheme="majorHAnsi"/>
          <w:sz w:val="20"/>
          <w:szCs w:val="20"/>
        </w:rPr>
        <w:t>achieve</w:t>
      </w:r>
      <w:r w:rsidR="00B13169" w:rsidRPr="00CA29B7">
        <w:rPr>
          <w:rFonts w:asciiTheme="majorHAnsi" w:hAnsiTheme="majorHAnsi" w:cstheme="majorHAnsi"/>
          <w:sz w:val="20"/>
          <w:szCs w:val="20"/>
        </w:rPr>
        <w:t xml:space="preserve"> the business requirements</w:t>
      </w:r>
      <w:r w:rsidR="00C60D2C" w:rsidRPr="00CA29B7">
        <w:rPr>
          <w:rFonts w:asciiTheme="majorHAnsi" w:hAnsiTheme="majorHAnsi" w:cstheme="majorHAnsi"/>
          <w:sz w:val="20"/>
          <w:szCs w:val="20"/>
        </w:rPr>
        <w:t>.</w:t>
      </w:r>
    </w:p>
    <w:p w14:paraId="662943D8" w14:textId="77777777" w:rsidR="003E5636" w:rsidRPr="00CA29B7" w:rsidRDefault="003E5636"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Key Highlights:</w:t>
      </w:r>
    </w:p>
    <w:p w14:paraId="581CA184" w14:textId="77777777" w:rsidR="00F84FCF" w:rsidRPr="00CA29B7" w:rsidRDefault="00F84FCF"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Played an integral role in designing and developing innovative </w:t>
      </w:r>
      <w:r w:rsidR="000D0485" w:rsidRPr="00CA29B7">
        <w:rPr>
          <w:rFonts w:asciiTheme="majorHAnsi" w:hAnsiTheme="majorHAnsi" w:cstheme="majorHAnsi"/>
          <w:sz w:val="20"/>
          <w:szCs w:val="20"/>
        </w:rPr>
        <w:t>initiatives to</w:t>
      </w:r>
      <w:r w:rsidRPr="00CA29B7">
        <w:rPr>
          <w:rFonts w:asciiTheme="majorHAnsi" w:hAnsiTheme="majorHAnsi" w:cstheme="majorHAnsi"/>
          <w:sz w:val="20"/>
          <w:szCs w:val="20"/>
        </w:rPr>
        <w:t xml:space="preserve"> </w:t>
      </w:r>
      <w:r w:rsidR="000D0485" w:rsidRPr="00CA29B7">
        <w:rPr>
          <w:rFonts w:asciiTheme="majorHAnsi" w:hAnsiTheme="majorHAnsi" w:cstheme="majorHAnsi"/>
          <w:sz w:val="20"/>
          <w:szCs w:val="20"/>
        </w:rPr>
        <w:t xml:space="preserve">deliver </w:t>
      </w:r>
      <w:r w:rsidRPr="00CA29B7">
        <w:rPr>
          <w:rFonts w:asciiTheme="majorHAnsi" w:hAnsiTheme="majorHAnsi" w:cstheme="majorHAnsi"/>
          <w:sz w:val="20"/>
          <w:szCs w:val="20"/>
        </w:rPr>
        <w:t xml:space="preserve">positive </w:t>
      </w:r>
      <w:r w:rsidR="000D0485" w:rsidRPr="00CA29B7">
        <w:rPr>
          <w:rFonts w:asciiTheme="majorHAnsi" w:hAnsiTheme="majorHAnsi" w:cstheme="majorHAnsi"/>
          <w:sz w:val="20"/>
          <w:szCs w:val="20"/>
        </w:rPr>
        <w:t xml:space="preserve">business </w:t>
      </w:r>
      <w:r w:rsidRPr="00CA29B7">
        <w:rPr>
          <w:rFonts w:asciiTheme="majorHAnsi" w:hAnsiTheme="majorHAnsi" w:cstheme="majorHAnsi"/>
          <w:sz w:val="20"/>
          <w:szCs w:val="20"/>
        </w:rPr>
        <w:t>outcomes:</w:t>
      </w:r>
    </w:p>
    <w:p w14:paraId="3DD5E855" w14:textId="77777777" w:rsidR="00B907D4" w:rsidRPr="00CA29B7" w:rsidRDefault="00460662"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Custom reports to support business identify</w:t>
      </w:r>
      <w:r w:rsidR="00856F39" w:rsidRPr="00CA29B7">
        <w:rPr>
          <w:rFonts w:asciiTheme="majorHAnsi" w:hAnsiTheme="majorHAnsi" w:cstheme="majorHAnsi"/>
          <w:sz w:val="20"/>
          <w:szCs w:val="20"/>
        </w:rPr>
        <w:t xml:space="preserve"> </w:t>
      </w:r>
      <w:r w:rsidRPr="00CA29B7">
        <w:rPr>
          <w:rFonts w:asciiTheme="majorHAnsi" w:hAnsiTheme="majorHAnsi" w:cstheme="majorHAnsi"/>
          <w:sz w:val="20"/>
          <w:szCs w:val="20"/>
        </w:rPr>
        <w:t xml:space="preserve">the </w:t>
      </w:r>
      <w:r w:rsidR="00856F39" w:rsidRPr="00CA29B7">
        <w:rPr>
          <w:rFonts w:asciiTheme="majorHAnsi" w:hAnsiTheme="majorHAnsi" w:cstheme="majorHAnsi"/>
          <w:sz w:val="20"/>
          <w:szCs w:val="20"/>
        </w:rPr>
        <w:t>business process status of talen</w:t>
      </w:r>
      <w:r w:rsidR="002824CE" w:rsidRPr="00CA29B7">
        <w:rPr>
          <w:rFonts w:asciiTheme="majorHAnsi" w:hAnsiTheme="majorHAnsi" w:cstheme="majorHAnsi"/>
          <w:sz w:val="20"/>
          <w:szCs w:val="20"/>
        </w:rPr>
        <w:t>t</w:t>
      </w:r>
      <w:r w:rsidR="00856F39" w:rsidRPr="00CA29B7">
        <w:rPr>
          <w:rFonts w:asciiTheme="majorHAnsi" w:hAnsiTheme="majorHAnsi" w:cstheme="majorHAnsi"/>
          <w:sz w:val="20"/>
          <w:szCs w:val="20"/>
        </w:rPr>
        <w:t xml:space="preserve"> review and benefit </w:t>
      </w:r>
      <w:r w:rsidR="002824CE" w:rsidRPr="00CA29B7">
        <w:rPr>
          <w:rFonts w:asciiTheme="majorHAnsi" w:hAnsiTheme="majorHAnsi" w:cstheme="majorHAnsi"/>
          <w:sz w:val="20"/>
          <w:szCs w:val="20"/>
        </w:rPr>
        <w:t>elections</w:t>
      </w:r>
      <w:r w:rsidR="00C60D2C" w:rsidRPr="00CA29B7">
        <w:rPr>
          <w:rFonts w:asciiTheme="majorHAnsi" w:hAnsiTheme="majorHAnsi" w:cstheme="majorHAnsi"/>
          <w:sz w:val="20"/>
          <w:szCs w:val="20"/>
        </w:rPr>
        <w:t>.</w:t>
      </w:r>
      <w:r w:rsidR="00856F39" w:rsidRPr="00CA29B7">
        <w:rPr>
          <w:rFonts w:asciiTheme="majorHAnsi" w:hAnsiTheme="majorHAnsi" w:cstheme="majorHAnsi"/>
          <w:sz w:val="20"/>
          <w:szCs w:val="20"/>
        </w:rPr>
        <w:t xml:space="preserve"> </w:t>
      </w:r>
    </w:p>
    <w:p w14:paraId="18CE2769" w14:textId="77777777" w:rsidR="00B907D4" w:rsidRPr="00CA29B7" w:rsidRDefault="000D0485"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E</w:t>
      </w:r>
      <w:r w:rsidR="004B31B9" w:rsidRPr="00CA29B7">
        <w:rPr>
          <w:rFonts w:asciiTheme="majorHAnsi" w:hAnsiTheme="majorHAnsi" w:cstheme="majorHAnsi"/>
          <w:sz w:val="20"/>
          <w:szCs w:val="20"/>
        </w:rPr>
        <w:t>nd</w:t>
      </w:r>
      <w:r w:rsidR="00E16012" w:rsidRPr="00CA29B7">
        <w:rPr>
          <w:rFonts w:asciiTheme="majorHAnsi" w:hAnsiTheme="majorHAnsi" w:cstheme="majorHAnsi"/>
          <w:sz w:val="20"/>
          <w:szCs w:val="20"/>
        </w:rPr>
        <w:t>-</w:t>
      </w:r>
      <w:r w:rsidR="004B31B9" w:rsidRPr="00CA29B7">
        <w:rPr>
          <w:rFonts w:asciiTheme="majorHAnsi" w:hAnsiTheme="majorHAnsi" w:cstheme="majorHAnsi"/>
          <w:sz w:val="20"/>
          <w:szCs w:val="20"/>
        </w:rPr>
        <w:t>to</w:t>
      </w:r>
      <w:r w:rsidR="00E16012" w:rsidRPr="00CA29B7">
        <w:rPr>
          <w:rFonts w:asciiTheme="majorHAnsi" w:hAnsiTheme="majorHAnsi" w:cstheme="majorHAnsi"/>
          <w:sz w:val="20"/>
          <w:szCs w:val="20"/>
        </w:rPr>
        <w:t>-</w:t>
      </w:r>
      <w:r w:rsidR="00C60D2C" w:rsidRPr="00CA29B7">
        <w:rPr>
          <w:rFonts w:asciiTheme="majorHAnsi" w:hAnsiTheme="majorHAnsi" w:cstheme="majorHAnsi"/>
          <w:sz w:val="20"/>
          <w:szCs w:val="20"/>
        </w:rPr>
        <w:t>E</w:t>
      </w:r>
      <w:r w:rsidR="004B31B9" w:rsidRPr="00CA29B7">
        <w:rPr>
          <w:rFonts w:asciiTheme="majorHAnsi" w:hAnsiTheme="majorHAnsi" w:cstheme="majorHAnsi"/>
          <w:sz w:val="20"/>
          <w:szCs w:val="20"/>
        </w:rPr>
        <w:t>nd integration with Liberty Mutual, Prudential</w:t>
      </w:r>
      <w:r w:rsidR="00C60D2C" w:rsidRPr="00CA29B7">
        <w:rPr>
          <w:rFonts w:asciiTheme="majorHAnsi" w:hAnsiTheme="majorHAnsi" w:cstheme="majorHAnsi"/>
          <w:sz w:val="20"/>
          <w:szCs w:val="20"/>
        </w:rPr>
        <w:t xml:space="preserve"> </w:t>
      </w:r>
      <w:r w:rsidR="004B31B9" w:rsidRPr="00CA29B7">
        <w:rPr>
          <w:rFonts w:asciiTheme="majorHAnsi" w:hAnsiTheme="majorHAnsi" w:cstheme="majorHAnsi"/>
          <w:sz w:val="20"/>
          <w:szCs w:val="20"/>
        </w:rPr>
        <w:t>and United Health Care</w:t>
      </w:r>
      <w:r w:rsidR="00C60D2C" w:rsidRPr="00CA29B7">
        <w:rPr>
          <w:rFonts w:asciiTheme="majorHAnsi" w:hAnsiTheme="majorHAnsi" w:cstheme="majorHAnsi"/>
          <w:sz w:val="20"/>
          <w:szCs w:val="20"/>
        </w:rPr>
        <w:t>.</w:t>
      </w:r>
    </w:p>
    <w:p w14:paraId="37CA9C7F" w14:textId="77777777" w:rsidR="001B3F01" w:rsidRPr="00CA29B7" w:rsidRDefault="001B3F01" w:rsidP="00FC78A6">
      <w:pPr>
        <w:spacing w:after="0" w:line="240" w:lineRule="auto"/>
        <w:ind w:left="1440"/>
        <w:rPr>
          <w:rFonts w:asciiTheme="majorHAnsi" w:hAnsiTheme="majorHAnsi" w:cstheme="majorHAnsi"/>
          <w:i/>
          <w:spacing w:val="-4"/>
          <w:sz w:val="20"/>
          <w:szCs w:val="20"/>
        </w:rPr>
      </w:pPr>
    </w:p>
    <w:p w14:paraId="72E27433" w14:textId="77777777" w:rsidR="00B907D4" w:rsidRPr="00CA29B7" w:rsidRDefault="00B907D4" w:rsidP="00B907D4">
      <w:pPr>
        <w:spacing w:after="0" w:line="240" w:lineRule="auto"/>
        <w:jc w:val="both"/>
        <w:rPr>
          <w:rFonts w:asciiTheme="majorHAnsi" w:hAnsiTheme="majorHAnsi" w:cstheme="majorHAnsi"/>
          <w:sz w:val="10"/>
          <w:szCs w:val="10"/>
        </w:rPr>
      </w:pPr>
    </w:p>
    <w:p w14:paraId="7490ADFA" w14:textId="77777777" w:rsidR="00B907D4" w:rsidRPr="00CA29B7" w:rsidRDefault="00B907D4" w:rsidP="002824CE">
      <w:pPr>
        <w:shd w:val="clear" w:color="auto" w:fill="F2F2F2"/>
        <w:spacing w:after="0" w:line="240"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Dropbox, San Francisco, </w:t>
      </w:r>
      <w:r w:rsidR="00CE7F7A" w:rsidRPr="00CA29B7">
        <w:rPr>
          <w:rFonts w:asciiTheme="majorHAnsi" w:hAnsiTheme="majorHAnsi" w:cstheme="majorHAnsi"/>
          <w:sz w:val="20"/>
          <w:szCs w:val="20"/>
        </w:rPr>
        <w:t>CA</w:t>
      </w:r>
    </w:p>
    <w:p w14:paraId="6D6F4DEC" w14:textId="77777777" w:rsidR="00B907D4" w:rsidRPr="00CA29B7" w:rsidRDefault="00B907D4" w:rsidP="000014E5">
      <w:pPr>
        <w:pBdr>
          <w:bottom w:val="single" w:sz="4" w:space="1" w:color="215868"/>
        </w:pBdr>
        <w:tabs>
          <w:tab w:val="right" w:pos="10080"/>
        </w:tabs>
        <w:spacing w:after="0" w:line="240" w:lineRule="auto"/>
        <w:jc w:val="both"/>
        <w:rPr>
          <w:rFonts w:asciiTheme="majorHAnsi" w:hAnsiTheme="majorHAnsi" w:cstheme="majorHAnsi"/>
          <w:sz w:val="20"/>
          <w:szCs w:val="20"/>
        </w:rPr>
      </w:pPr>
      <w:r w:rsidRPr="00CA29B7">
        <w:rPr>
          <w:rFonts w:asciiTheme="majorHAnsi" w:hAnsiTheme="majorHAnsi" w:cstheme="majorHAnsi"/>
          <w:b/>
          <w:sz w:val="20"/>
          <w:szCs w:val="20"/>
        </w:rPr>
        <w:t>Workday Implementation Consultant</w:t>
      </w:r>
      <w:r w:rsidR="00CE7F7A" w:rsidRPr="00CA29B7">
        <w:rPr>
          <w:rFonts w:asciiTheme="majorHAnsi" w:hAnsiTheme="majorHAnsi" w:cstheme="majorHAnsi"/>
          <w:sz w:val="20"/>
          <w:szCs w:val="20"/>
        </w:rPr>
        <w:tab/>
        <w:t>Feb 2015–Aug 2015</w:t>
      </w:r>
    </w:p>
    <w:p w14:paraId="620D4B8C" w14:textId="77777777" w:rsidR="00B907D4" w:rsidRPr="00CA29B7" w:rsidRDefault="000D0485"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Created integrations </w:t>
      </w:r>
      <w:r w:rsidR="00AA273B" w:rsidRPr="00CA29B7">
        <w:rPr>
          <w:rFonts w:asciiTheme="majorHAnsi" w:hAnsiTheme="majorHAnsi" w:cstheme="majorHAnsi"/>
          <w:sz w:val="20"/>
          <w:szCs w:val="20"/>
        </w:rPr>
        <w:t xml:space="preserve">through </w:t>
      </w:r>
      <w:r w:rsidR="00B907D4" w:rsidRPr="00CA29B7">
        <w:rPr>
          <w:rFonts w:asciiTheme="majorHAnsi" w:hAnsiTheme="majorHAnsi" w:cstheme="majorHAnsi"/>
          <w:sz w:val="20"/>
          <w:szCs w:val="20"/>
        </w:rPr>
        <w:t>web service SOAP calls</w:t>
      </w:r>
      <w:r w:rsidRPr="00CA29B7">
        <w:rPr>
          <w:rFonts w:asciiTheme="majorHAnsi" w:hAnsiTheme="majorHAnsi" w:cstheme="majorHAnsi"/>
          <w:sz w:val="20"/>
          <w:szCs w:val="20"/>
        </w:rPr>
        <w:t xml:space="preserve"> including hire, </w:t>
      </w:r>
      <w:r w:rsidR="00FC78A6" w:rsidRPr="00CA29B7">
        <w:rPr>
          <w:rFonts w:asciiTheme="majorHAnsi" w:hAnsiTheme="majorHAnsi" w:cstheme="majorHAnsi"/>
          <w:sz w:val="20"/>
          <w:szCs w:val="20"/>
        </w:rPr>
        <w:t>Contract</w:t>
      </w:r>
      <w:r w:rsidRPr="00CA29B7">
        <w:rPr>
          <w:rFonts w:asciiTheme="majorHAnsi" w:hAnsiTheme="majorHAnsi" w:cstheme="majorHAnsi"/>
          <w:sz w:val="20"/>
          <w:szCs w:val="20"/>
        </w:rPr>
        <w:t>-</w:t>
      </w:r>
      <w:r w:rsidR="00FC78A6" w:rsidRPr="00CA29B7">
        <w:rPr>
          <w:rFonts w:asciiTheme="majorHAnsi" w:hAnsiTheme="majorHAnsi" w:cstheme="majorHAnsi"/>
          <w:sz w:val="20"/>
          <w:szCs w:val="20"/>
        </w:rPr>
        <w:t xml:space="preserve">contingent worker and </w:t>
      </w:r>
      <w:r w:rsidRPr="00CA29B7">
        <w:rPr>
          <w:rFonts w:asciiTheme="majorHAnsi" w:hAnsiTheme="majorHAnsi" w:cstheme="majorHAnsi"/>
          <w:sz w:val="20"/>
          <w:szCs w:val="20"/>
        </w:rPr>
        <w:t>change job</w:t>
      </w:r>
      <w:r w:rsidR="00FC78A6" w:rsidRPr="00CA29B7">
        <w:rPr>
          <w:rFonts w:asciiTheme="majorHAnsi" w:hAnsiTheme="majorHAnsi" w:cstheme="majorHAnsi"/>
          <w:sz w:val="20"/>
          <w:szCs w:val="20"/>
        </w:rPr>
        <w:t>.</w:t>
      </w:r>
    </w:p>
    <w:p w14:paraId="33181A98" w14:textId="77777777" w:rsidR="00F83830" w:rsidRPr="00CA29B7" w:rsidRDefault="003952FB"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 xml:space="preserve">Provided </w:t>
      </w:r>
      <w:r w:rsidR="00F83830" w:rsidRPr="00CA29B7">
        <w:rPr>
          <w:rFonts w:asciiTheme="majorHAnsi" w:hAnsiTheme="majorHAnsi" w:cstheme="majorHAnsi"/>
          <w:sz w:val="20"/>
          <w:szCs w:val="20"/>
        </w:rPr>
        <w:t>daily support to workday security, compensation, and reporting issues</w:t>
      </w:r>
      <w:r w:rsidR="00C60D2C" w:rsidRPr="00CA29B7">
        <w:rPr>
          <w:rFonts w:asciiTheme="majorHAnsi" w:hAnsiTheme="majorHAnsi" w:cstheme="majorHAnsi"/>
          <w:sz w:val="20"/>
          <w:szCs w:val="20"/>
        </w:rPr>
        <w:t>.</w:t>
      </w:r>
    </w:p>
    <w:p w14:paraId="3EC0FFCD" w14:textId="77777777" w:rsidR="007A335B" w:rsidRPr="00CA29B7" w:rsidRDefault="001400D5"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Generated</w:t>
      </w:r>
      <w:r w:rsidR="005224BF" w:rsidRPr="00CA29B7">
        <w:rPr>
          <w:rFonts w:asciiTheme="majorHAnsi" w:hAnsiTheme="majorHAnsi" w:cstheme="majorHAnsi"/>
          <w:sz w:val="20"/>
          <w:szCs w:val="20"/>
        </w:rPr>
        <w:t xml:space="preserve"> advanced reports to be used as </w:t>
      </w:r>
      <w:r w:rsidR="008C51D5" w:rsidRPr="00CA29B7">
        <w:rPr>
          <w:rFonts w:asciiTheme="majorHAnsi" w:hAnsiTheme="majorHAnsi" w:cstheme="majorHAnsi"/>
          <w:sz w:val="20"/>
          <w:szCs w:val="20"/>
        </w:rPr>
        <w:t xml:space="preserve">report as a service (RAAS) </w:t>
      </w:r>
      <w:r w:rsidR="007A335B" w:rsidRPr="00CA29B7">
        <w:rPr>
          <w:rFonts w:asciiTheme="majorHAnsi" w:hAnsiTheme="majorHAnsi" w:cstheme="majorHAnsi"/>
          <w:sz w:val="20"/>
          <w:szCs w:val="20"/>
        </w:rPr>
        <w:t xml:space="preserve">to extract data from workday and use it </w:t>
      </w:r>
      <w:r w:rsidRPr="00CA29B7">
        <w:rPr>
          <w:rFonts w:asciiTheme="majorHAnsi" w:hAnsiTheme="majorHAnsi" w:cstheme="majorHAnsi"/>
          <w:sz w:val="20"/>
          <w:szCs w:val="20"/>
        </w:rPr>
        <w:t xml:space="preserve">based on </w:t>
      </w:r>
      <w:r w:rsidR="007A335B" w:rsidRPr="00CA29B7">
        <w:rPr>
          <w:rFonts w:asciiTheme="majorHAnsi" w:hAnsiTheme="majorHAnsi" w:cstheme="majorHAnsi"/>
          <w:sz w:val="20"/>
          <w:szCs w:val="20"/>
        </w:rPr>
        <w:t xml:space="preserve">the integration requirements. </w:t>
      </w:r>
    </w:p>
    <w:p w14:paraId="54A552CF" w14:textId="0DB57EA7" w:rsidR="00FC78A6" w:rsidRPr="00CA29B7" w:rsidRDefault="00B907D4" w:rsidP="00CA29B7">
      <w:pPr>
        <w:pStyle w:val="ListParagraph"/>
        <w:numPr>
          <w:ilvl w:val="0"/>
          <w:numId w:val="13"/>
        </w:numPr>
        <w:spacing w:line="259" w:lineRule="auto"/>
        <w:jc w:val="both"/>
        <w:rPr>
          <w:rFonts w:asciiTheme="majorHAnsi" w:hAnsiTheme="majorHAnsi" w:cstheme="majorHAnsi"/>
          <w:sz w:val="20"/>
          <w:szCs w:val="20"/>
        </w:rPr>
      </w:pPr>
      <w:r w:rsidRPr="00CA29B7">
        <w:rPr>
          <w:rFonts w:asciiTheme="majorHAnsi" w:hAnsiTheme="majorHAnsi" w:cstheme="majorHAnsi"/>
          <w:sz w:val="20"/>
          <w:szCs w:val="20"/>
        </w:rPr>
        <w:t>Configured new hire business process</w:t>
      </w:r>
      <w:r w:rsidR="0026292C" w:rsidRPr="00CA29B7">
        <w:rPr>
          <w:rFonts w:asciiTheme="majorHAnsi" w:hAnsiTheme="majorHAnsi" w:cstheme="majorHAnsi"/>
          <w:sz w:val="20"/>
          <w:szCs w:val="20"/>
        </w:rPr>
        <w:t xml:space="preserve">, </w:t>
      </w:r>
      <w:r w:rsidR="001E2FA6" w:rsidRPr="00CA29B7">
        <w:rPr>
          <w:rFonts w:asciiTheme="majorHAnsi" w:hAnsiTheme="majorHAnsi" w:cstheme="majorHAnsi"/>
          <w:sz w:val="20"/>
          <w:szCs w:val="20"/>
        </w:rPr>
        <w:t xml:space="preserve">which allowed </w:t>
      </w:r>
      <w:r w:rsidRPr="00CA29B7">
        <w:rPr>
          <w:rFonts w:asciiTheme="majorHAnsi" w:hAnsiTheme="majorHAnsi" w:cstheme="majorHAnsi"/>
          <w:sz w:val="20"/>
          <w:szCs w:val="20"/>
        </w:rPr>
        <w:t>pre-empl</w:t>
      </w:r>
      <w:r w:rsidR="0026292C" w:rsidRPr="00CA29B7">
        <w:rPr>
          <w:rFonts w:asciiTheme="majorHAnsi" w:hAnsiTheme="majorHAnsi" w:cstheme="majorHAnsi"/>
          <w:sz w:val="20"/>
          <w:szCs w:val="20"/>
        </w:rPr>
        <w:t>oyment applicants</w:t>
      </w:r>
      <w:r w:rsidRPr="00CA29B7">
        <w:rPr>
          <w:rFonts w:asciiTheme="majorHAnsi" w:hAnsiTheme="majorHAnsi" w:cstheme="majorHAnsi"/>
          <w:sz w:val="20"/>
          <w:szCs w:val="20"/>
        </w:rPr>
        <w:t xml:space="preserve"> to </w:t>
      </w:r>
      <w:r w:rsidR="0026292C" w:rsidRPr="00CA29B7">
        <w:rPr>
          <w:rFonts w:asciiTheme="majorHAnsi" w:hAnsiTheme="majorHAnsi" w:cstheme="majorHAnsi"/>
          <w:sz w:val="20"/>
          <w:szCs w:val="20"/>
        </w:rPr>
        <w:t>accomplish assigned</w:t>
      </w:r>
      <w:r w:rsidR="00B13169" w:rsidRPr="00CA29B7">
        <w:rPr>
          <w:rFonts w:asciiTheme="majorHAnsi" w:hAnsiTheme="majorHAnsi" w:cstheme="majorHAnsi"/>
          <w:sz w:val="20"/>
          <w:szCs w:val="20"/>
        </w:rPr>
        <w:t xml:space="preserve"> tasks before</w:t>
      </w:r>
      <w:r w:rsidR="0026292C" w:rsidRPr="00CA29B7">
        <w:rPr>
          <w:rFonts w:asciiTheme="majorHAnsi" w:hAnsiTheme="majorHAnsi" w:cstheme="majorHAnsi"/>
          <w:sz w:val="20"/>
          <w:szCs w:val="20"/>
        </w:rPr>
        <w:t xml:space="preserve"> hiring</w:t>
      </w:r>
      <w:r w:rsidR="00B13169" w:rsidRPr="00CA29B7">
        <w:rPr>
          <w:rFonts w:asciiTheme="majorHAnsi" w:hAnsiTheme="majorHAnsi" w:cstheme="majorHAnsi"/>
          <w:sz w:val="20"/>
          <w:szCs w:val="20"/>
        </w:rPr>
        <w:t xml:space="preserve"> date</w:t>
      </w:r>
      <w:r w:rsidR="00C60D2C" w:rsidRPr="00CA29B7">
        <w:rPr>
          <w:rFonts w:asciiTheme="majorHAnsi" w:hAnsiTheme="majorHAnsi" w:cstheme="majorHAnsi"/>
          <w:sz w:val="20"/>
          <w:szCs w:val="20"/>
        </w:rPr>
        <w:t>.</w:t>
      </w:r>
    </w:p>
    <w:p w14:paraId="6566A268" w14:textId="77777777" w:rsidR="00B907D4" w:rsidRPr="00CA29B7" w:rsidRDefault="00B907D4" w:rsidP="003543A7">
      <w:pPr>
        <w:spacing w:after="0" w:line="240" w:lineRule="auto"/>
        <w:jc w:val="both"/>
        <w:rPr>
          <w:rFonts w:asciiTheme="majorHAnsi" w:hAnsiTheme="majorHAnsi" w:cstheme="majorHAnsi"/>
          <w:sz w:val="10"/>
          <w:szCs w:val="10"/>
        </w:rPr>
      </w:pPr>
    </w:p>
    <w:p w14:paraId="2D7151CA" w14:textId="77777777" w:rsidR="00B907D4" w:rsidRPr="00CA29B7" w:rsidRDefault="003543A7" w:rsidP="00B907D4">
      <w:pPr>
        <w:pBdr>
          <w:top w:val="single" w:sz="18" w:space="1" w:color="215868"/>
          <w:bottom w:val="single" w:sz="2" w:space="1" w:color="215868"/>
        </w:pBdr>
        <w:shd w:val="clear" w:color="auto" w:fill="D9D9D9"/>
        <w:spacing w:after="0" w:line="240" w:lineRule="auto"/>
        <w:jc w:val="center"/>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pPr>
      <w:r w:rsidRPr="00CA29B7">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t>Education</w:t>
      </w:r>
    </w:p>
    <w:p w14:paraId="6F5B7C56" w14:textId="77777777" w:rsidR="00B907D4" w:rsidRPr="00CA29B7" w:rsidRDefault="00B907D4" w:rsidP="00B907D4">
      <w:pPr>
        <w:spacing w:after="0" w:line="240" w:lineRule="auto"/>
        <w:jc w:val="both"/>
        <w:rPr>
          <w:rFonts w:asciiTheme="majorHAnsi" w:hAnsiTheme="majorHAnsi" w:cstheme="majorHAnsi"/>
          <w:b/>
          <w:sz w:val="10"/>
          <w:szCs w:val="10"/>
        </w:rPr>
      </w:pPr>
    </w:p>
    <w:p w14:paraId="23BDD3CC" w14:textId="77777777" w:rsidR="00B907D4" w:rsidRPr="00CA29B7" w:rsidRDefault="00B907D4" w:rsidP="00B907D4">
      <w:pPr>
        <w:spacing w:after="0" w:line="240" w:lineRule="auto"/>
        <w:jc w:val="center"/>
        <w:rPr>
          <w:rFonts w:asciiTheme="majorHAnsi" w:hAnsiTheme="majorHAnsi" w:cstheme="majorHAnsi"/>
          <w:b/>
          <w:sz w:val="20"/>
          <w:szCs w:val="20"/>
        </w:rPr>
      </w:pPr>
      <w:r w:rsidRPr="00CA29B7">
        <w:rPr>
          <w:rFonts w:asciiTheme="majorHAnsi" w:hAnsiTheme="majorHAnsi" w:cstheme="majorHAnsi"/>
          <w:b/>
          <w:sz w:val="20"/>
          <w:szCs w:val="20"/>
        </w:rPr>
        <w:t>Master of Science in Electrical Engineering: 2014</w:t>
      </w:r>
    </w:p>
    <w:p w14:paraId="447309F5" w14:textId="77777777" w:rsidR="00B907D4" w:rsidRPr="00CA29B7" w:rsidRDefault="00B907D4" w:rsidP="00B907D4">
      <w:pPr>
        <w:spacing w:after="0" w:line="240" w:lineRule="auto"/>
        <w:jc w:val="center"/>
        <w:rPr>
          <w:rFonts w:asciiTheme="majorHAnsi" w:hAnsiTheme="majorHAnsi" w:cstheme="majorHAnsi"/>
          <w:sz w:val="20"/>
          <w:szCs w:val="20"/>
        </w:rPr>
      </w:pPr>
      <w:r w:rsidRPr="00CA29B7">
        <w:rPr>
          <w:rFonts w:asciiTheme="majorHAnsi" w:hAnsiTheme="majorHAnsi" w:cstheme="majorHAnsi"/>
          <w:sz w:val="20"/>
          <w:szCs w:val="20"/>
        </w:rPr>
        <w:t>Texas A&amp;M University—Kingsville, Kingsville, TX, USA</w:t>
      </w:r>
    </w:p>
    <w:p w14:paraId="0C51D579" w14:textId="77777777" w:rsidR="00B907D4" w:rsidRPr="00CA29B7" w:rsidRDefault="00B907D4" w:rsidP="00B907D4">
      <w:pPr>
        <w:spacing w:after="0" w:line="240" w:lineRule="auto"/>
        <w:jc w:val="both"/>
        <w:rPr>
          <w:rFonts w:asciiTheme="majorHAnsi" w:hAnsiTheme="majorHAnsi" w:cstheme="majorHAnsi"/>
          <w:sz w:val="10"/>
          <w:szCs w:val="10"/>
        </w:rPr>
      </w:pPr>
    </w:p>
    <w:p w14:paraId="3A7731CA" w14:textId="77777777" w:rsidR="00B907D4" w:rsidRPr="00CA29B7" w:rsidRDefault="00B907D4" w:rsidP="00B907D4">
      <w:pPr>
        <w:spacing w:after="0" w:line="240" w:lineRule="auto"/>
        <w:jc w:val="center"/>
        <w:rPr>
          <w:rFonts w:asciiTheme="majorHAnsi" w:hAnsiTheme="majorHAnsi" w:cstheme="majorHAnsi"/>
          <w:b/>
          <w:sz w:val="20"/>
          <w:szCs w:val="20"/>
        </w:rPr>
      </w:pPr>
      <w:r w:rsidRPr="00CA29B7">
        <w:rPr>
          <w:rFonts w:asciiTheme="majorHAnsi" w:hAnsiTheme="majorHAnsi" w:cstheme="majorHAnsi"/>
          <w:b/>
          <w:sz w:val="20"/>
          <w:szCs w:val="20"/>
        </w:rPr>
        <w:t>Bachelor of Engineering in Electronics and Communication Engineering: 2013</w:t>
      </w:r>
    </w:p>
    <w:p w14:paraId="09BDDA05" w14:textId="77777777" w:rsidR="00B907D4" w:rsidRPr="00CA29B7" w:rsidRDefault="00B907D4" w:rsidP="00B907D4">
      <w:pPr>
        <w:spacing w:after="0" w:line="240" w:lineRule="auto"/>
        <w:jc w:val="center"/>
        <w:rPr>
          <w:rFonts w:asciiTheme="majorHAnsi" w:hAnsiTheme="majorHAnsi" w:cstheme="majorHAnsi"/>
          <w:sz w:val="20"/>
          <w:szCs w:val="20"/>
        </w:rPr>
      </w:pPr>
      <w:r w:rsidRPr="00CA29B7">
        <w:rPr>
          <w:rFonts w:asciiTheme="majorHAnsi" w:hAnsiTheme="majorHAnsi" w:cstheme="majorHAnsi"/>
          <w:sz w:val="20"/>
          <w:szCs w:val="20"/>
        </w:rPr>
        <w:t>KL University, Guntur, AP, India</w:t>
      </w:r>
    </w:p>
    <w:p w14:paraId="536197CE" w14:textId="77777777" w:rsidR="00B907D4" w:rsidRPr="00CA29B7" w:rsidRDefault="00B907D4" w:rsidP="003543A7">
      <w:pPr>
        <w:spacing w:after="0" w:line="240" w:lineRule="auto"/>
        <w:jc w:val="both"/>
        <w:rPr>
          <w:rFonts w:asciiTheme="majorHAnsi" w:hAnsiTheme="majorHAnsi" w:cstheme="majorHAnsi"/>
          <w:sz w:val="10"/>
          <w:szCs w:val="10"/>
        </w:rPr>
      </w:pPr>
    </w:p>
    <w:p w14:paraId="62099732" w14:textId="77777777" w:rsidR="00B907D4" w:rsidRPr="00CA29B7" w:rsidRDefault="00B907D4" w:rsidP="00B907D4">
      <w:pPr>
        <w:pBdr>
          <w:top w:val="single" w:sz="18" w:space="1" w:color="215868"/>
          <w:bottom w:val="single" w:sz="2" w:space="1" w:color="215868"/>
        </w:pBdr>
        <w:shd w:val="clear" w:color="auto" w:fill="D9D9D9"/>
        <w:spacing w:after="0" w:line="240" w:lineRule="auto"/>
        <w:jc w:val="center"/>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pPr>
      <w:r w:rsidRPr="00CA29B7">
        <w:rPr>
          <w:rFonts w:asciiTheme="majorHAnsi" w:hAnsiTheme="majorHAnsi" w:cstheme="majorHAnsi"/>
          <w:b/>
          <w:smallCaps/>
          <w:spacing w:val="30"/>
          <w:sz w:val="20"/>
          <w:szCs w:val="20"/>
          <w14:shadow w14:blurRad="50800" w14:dist="38100" w14:dir="2700000" w14:sx="100000" w14:sy="100000" w14:kx="0" w14:ky="0" w14:algn="tl">
            <w14:srgbClr w14:val="000000">
              <w14:alpha w14:val="60000"/>
            </w14:srgbClr>
          </w14:shadow>
        </w:rPr>
        <w:t>Technical Acumen</w:t>
      </w:r>
    </w:p>
    <w:p w14:paraId="24FA3F71" w14:textId="77777777" w:rsidR="00B907D4" w:rsidRPr="00CA29B7" w:rsidRDefault="00B907D4" w:rsidP="003543A7">
      <w:pPr>
        <w:spacing w:after="0" w:line="240" w:lineRule="auto"/>
        <w:jc w:val="both"/>
        <w:rPr>
          <w:rFonts w:asciiTheme="majorHAnsi" w:hAnsiTheme="majorHAnsi" w:cstheme="majorHAnsi"/>
          <w:sz w:val="10"/>
          <w:szCs w:val="10"/>
        </w:rPr>
      </w:pPr>
    </w:p>
    <w:p w14:paraId="2F60A992" w14:textId="77777777" w:rsidR="002A0671" w:rsidRPr="00CA29B7" w:rsidRDefault="009D3F84" w:rsidP="002A0671">
      <w:pPr>
        <w:spacing w:after="0" w:line="240" w:lineRule="auto"/>
        <w:jc w:val="center"/>
        <w:rPr>
          <w:rFonts w:asciiTheme="majorHAnsi" w:hAnsiTheme="majorHAnsi" w:cstheme="majorHAnsi"/>
          <w:sz w:val="20"/>
          <w:szCs w:val="20"/>
        </w:rPr>
      </w:pPr>
      <w:r w:rsidRPr="00CA29B7">
        <w:rPr>
          <w:rFonts w:asciiTheme="majorHAnsi" w:hAnsiTheme="majorHAnsi" w:cstheme="majorHAnsi"/>
          <w:sz w:val="20"/>
          <w:szCs w:val="20"/>
        </w:rPr>
        <w:t>Microsoft Office Suite (Excel, Outlook, PowerPoint,</w:t>
      </w:r>
      <w:r w:rsidR="003A620C" w:rsidRPr="00CA29B7">
        <w:rPr>
          <w:rFonts w:asciiTheme="majorHAnsi" w:hAnsiTheme="majorHAnsi" w:cstheme="majorHAnsi"/>
          <w:sz w:val="20"/>
          <w:szCs w:val="20"/>
        </w:rPr>
        <w:t xml:space="preserve"> Visio,</w:t>
      </w:r>
      <w:r w:rsidRPr="00CA29B7">
        <w:rPr>
          <w:rFonts w:asciiTheme="majorHAnsi" w:hAnsiTheme="majorHAnsi" w:cstheme="majorHAnsi"/>
          <w:sz w:val="20"/>
          <w:szCs w:val="20"/>
        </w:rPr>
        <w:t xml:space="preserve"> and Word) | Workday Studio |</w:t>
      </w:r>
      <w:r w:rsidRPr="00CA29B7">
        <w:rPr>
          <w:rFonts w:asciiTheme="majorHAnsi" w:hAnsiTheme="majorHAnsi" w:cstheme="majorHAnsi"/>
        </w:rPr>
        <w:t xml:space="preserve"> </w:t>
      </w:r>
      <w:r w:rsidRPr="00CA29B7">
        <w:rPr>
          <w:rFonts w:asciiTheme="majorHAnsi" w:hAnsiTheme="majorHAnsi" w:cstheme="majorHAnsi"/>
          <w:sz w:val="20"/>
          <w:szCs w:val="20"/>
        </w:rPr>
        <w:t>Enterprise Interface Builder (EIB) | Business Intelligence and Reporting Tools (BIRT) | Extensible Markup Language (XML)</w:t>
      </w:r>
    </w:p>
    <w:p w14:paraId="2A55FF83" w14:textId="7900504C" w:rsidR="002A0671" w:rsidRPr="00CA29B7" w:rsidRDefault="009D3F84" w:rsidP="002A0671">
      <w:pPr>
        <w:spacing w:after="0" w:line="240" w:lineRule="auto"/>
        <w:jc w:val="center"/>
        <w:rPr>
          <w:rFonts w:asciiTheme="majorHAnsi" w:hAnsiTheme="majorHAnsi" w:cstheme="majorHAnsi"/>
          <w:sz w:val="20"/>
          <w:szCs w:val="20"/>
        </w:rPr>
      </w:pPr>
      <w:r w:rsidRPr="00CA29B7">
        <w:rPr>
          <w:rFonts w:asciiTheme="majorHAnsi" w:hAnsiTheme="majorHAnsi" w:cstheme="majorHAnsi"/>
          <w:sz w:val="20"/>
          <w:szCs w:val="20"/>
        </w:rPr>
        <w:t xml:space="preserve">Extensible Stylesheet Language Transformations (XSLT) </w:t>
      </w:r>
      <w:r w:rsidR="00F63560" w:rsidRPr="00CA29B7">
        <w:rPr>
          <w:rFonts w:asciiTheme="majorHAnsi" w:hAnsiTheme="majorHAnsi" w:cstheme="majorHAnsi"/>
          <w:sz w:val="20"/>
          <w:szCs w:val="20"/>
        </w:rPr>
        <w:t>|</w:t>
      </w:r>
      <w:r w:rsidR="003A620C" w:rsidRPr="00CA29B7">
        <w:rPr>
          <w:rFonts w:asciiTheme="majorHAnsi" w:hAnsiTheme="majorHAnsi" w:cstheme="majorHAnsi"/>
          <w:sz w:val="20"/>
          <w:szCs w:val="20"/>
        </w:rPr>
        <w:t xml:space="preserve"> </w:t>
      </w:r>
      <w:r w:rsidR="00CA29B7">
        <w:rPr>
          <w:rFonts w:asciiTheme="majorHAnsi" w:hAnsiTheme="majorHAnsi" w:cstheme="majorHAnsi"/>
          <w:sz w:val="20"/>
          <w:szCs w:val="20"/>
        </w:rPr>
        <w:t>PRISM</w:t>
      </w:r>
      <w:r w:rsidR="003A620C" w:rsidRPr="00CA29B7">
        <w:rPr>
          <w:rFonts w:asciiTheme="majorHAnsi" w:hAnsiTheme="majorHAnsi" w:cstheme="majorHAnsi"/>
          <w:sz w:val="20"/>
          <w:szCs w:val="20"/>
        </w:rPr>
        <w:t xml:space="preserve"> | </w:t>
      </w:r>
      <w:r w:rsidR="00CA29B7">
        <w:rPr>
          <w:rFonts w:asciiTheme="majorHAnsi" w:hAnsiTheme="majorHAnsi" w:cstheme="majorHAnsi"/>
          <w:sz w:val="20"/>
          <w:szCs w:val="20"/>
        </w:rPr>
        <w:t>EXTEND</w:t>
      </w:r>
      <w:r w:rsidR="003A620C" w:rsidRPr="00CA29B7">
        <w:rPr>
          <w:rFonts w:asciiTheme="majorHAnsi" w:hAnsiTheme="majorHAnsi" w:cstheme="majorHAnsi"/>
          <w:sz w:val="20"/>
          <w:szCs w:val="20"/>
        </w:rPr>
        <w:t xml:space="preserve"> | XML Path Language (XPath)</w:t>
      </w:r>
    </w:p>
    <w:p w14:paraId="40380447" w14:textId="77777777" w:rsidR="002A0671" w:rsidRPr="00CA29B7" w:rsidRDefault="003A620C" w:rsidP="002A0671">
      <w:pPr>
        <w:spacing w:after="0" w:line="240" w:lineRule="auto"/>
        <w:jc w:val="center"/>
        <w:rPr>
          <w:rFonts w:asciiTheme="majorHAnsi" w:hAnsiTheme="majorHAnsi" w:cstheme="majorHAnsi"/>
          <w:sz w:val="20"/>
          <w:szCs w:val="20"/>
        </w:rPr>
      </w:pPr>
      <w:r w:rsidRPr="00CA29B7">
        <w:rPr>
          <w:rFonts w:asciiTheme="majorHAnsi" w:hAnsiTheme="majorHAnsi" w:cstheme="majorHAnsi"/>
          <w:sz w:val="20"/>
          <w:szCs w:val="20"/>
        </w:rPr>
        <w:t>SQL | Simple Object Access Protocol (SOAP) | Representational State Transfer (REST)</w:t>
      </w:r>
    </w:p>
    <w:p w14:paraId="400900C5" w14:textId="77777777" w:rsidR="00B907D4" w:rsidRPr="00CA29B7" w:rsidRDefault="003A620C" w:rsidP="002A0671">
      <w:pPr>
        <w:spacing w:after="0" w:line="240" w:lineRule="auto"/>
        <w:jc w:val="center"/>
        <w:rPr>
          <w:rFonts w:asciiTheme="majorHAnsi" w:hAnsiTheme="majorHAnsi" w:cstheme="majorHAnsi"/>
          <w:sz w:val="20"/>
          <w:szCs w:val="20"/>
        </w:rPr>
      </w:pPr>
      <w:r w:rsidRPr="00CA29B7">
        <w:rPr>
          <w:rFonts w:asciiTheme="majorHAnsi" w:hAnsiTheme="majorHAnsi" w:cstheme="majorHAnsi"/>
          <w:sz w:val="20"/>
          <w:szCs w:val="20"/>
        </w:rPr>
        <w:t>Web Services Description Language (WSDL) | Oxygen (</w:t>
      </w:r>
      <w:r w:rsidR="008E7A33" w:rsidRPr="00CA29B7">
        <w:rPr>
          <w:rFonts w:asciiTheme="majorHAnsi" w:hAnsiTheme="majorHAnsi" w:cstheme="majorHAnsi"/>
          <w:sz w:val="20"/>
          <w:szCs w:val="20"/>
        </w:rPr>
        <w:t>XML Tools</w:t>
      </w:r>
      <w:r w:rsidRPr="00CA29B7">
        <w:rPr>
          <w:rFonts w:asciiTheme="majorHAnsi" w:hAnsiTheme="majorHAnsi" w:cstheme="majorHAnsi"/>
          <w:sz w:val="20"/>
          <w:szCs w:val="20"/>
        </w:rPr>
        <w:t>) | Eclipse (Software)</w:t>
      </w:r>
    </w:p>
    <w:sectPr w:rsidR="00B907D4" w:rsidRPr="00CA29B7" w:rsidSect="00D369FE">
      <w:headerReference w:type="even" r:id="rId8"/>
      <w:headerReference w:type="default" r:id="rId9"/>
      <w:footerReference w:type="even" r:id="rId10"/>
      <w:footerReference w:type="default" r:id="rId11"/>
      <w:headerReference w:type="first" r:id="rId12"/>
      <w:footerReference w:type="first" r:id="rId13"/>
      <w:pgSz w:w="12240" w:h="15840"/>
      <w:pgMar w:top="432" w:right="1008" w:bottom="432"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3F03" w14:textId="77777777" w:rsidR="00F77D7A" w:rsidRDefault="00F77D7A" w:rsidP="001C4104">
      <w:pPr>
        <w:spacing w:after="0" w:line="240" w:lineRule="auto"/>
      </w:pPr>
      <w:r>
        <w:separator/>
      </w:r>
    </w:p>
  </w:endnote>
  <w:endnote w:type="continuationSeparator" w:id="0">
    <w:p w14:paraId="09EA9588" w14:textId="77777777" w:rsidR="00F77D7A" w:rsidRDefault="00F77D7A" w:rsidP="001C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087D" w14:textId="77777777" w:rsidR="00ED0689" w:rsidRDefault="00ED0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93E33" w14:textId="77777777" w:rsidR="000014E5" w:rsidRPr="000014E5" w:rsidRDefault="000014E5" w:rsidP="000014E5">
    <w:pPr>
      <w:pStyle w:val="Footer"/>
      <w:pBdr>
        <w:top w:val="single" w:sz="4" w:space="1" w:color="D9D9D9"/>
      </w:pBdr>
      <w:jc w:val="right"/>
      <w:rPr>
        <w:rFonts w:ascii="Palatino Linotype" w:hAnsi="Palatino Linotype"/>
        <w:sz w:val="18"/>
        <w:szCs w:val="18"/>
      </w:rPr>
    </w:pPr>
    <w:r w:rsidRPr="000014E5">
      <w:rPr>
        <w:rFonts w:ascii="Palatino Linotype" w:hAnsi="Palatino Linotype"/>
        <w:sz w:val="18"/>
        <w:szCs w:val="18"/>
      </w:rPr>
      <w:fldChar w:fldCharType="begin"/>
    </w:r>
    <w:r w:rsidRPr="000014E5">
      <w:rPr>
        <w:rFonts w:ascii="Palatino Linotype" w:hAnsi="Palatino Linotype"/>
        <w:sz w:val="18"/>
        <w:szCs w:val="18"/>
      </w:rPr>
      <w:instrText xml:space="preserve"> PAGE   \* MERGEFORMAT </w:instrText>
    </w:r>
    <w:r w:rsidRPr="000014E5">
      <w:rPr>
        <w:rFonts w:ascii="Palatino Linotype" w:hAnsi="Palatino Linotype"/>
        <w:sz w:val="18"/>
        <w:szCs w:val="18"/>
      </w:rPr>
      <w:fldChar w:fldCharType="separate"/>
    </w:r>
    <w:r w:rsidR="009453A1">
      <w:rPr>
        <w:rFonts w:ascii="Palatino Linotype" w:hAnsi="Palatino Linotype"/>
        <w:noProof/>
        <w:sz w:val="18"/>
        <w:szCs w:val="18"/>
      </w:rPr>
      <w:t>1</w:t>
    </w:r>
    <w:r w:rsidRPr="000014E5">
      <w:rPr>
        <w:rFonts w:ascii="Palatino Linotype" w:hAnsi="Palatino Linotype"/>
        <w:noProof/>
        <w:sz w:val="18"/>
        <w:szCs w:val="18"/>
      </w:rPr>
      <w:fldChar w:fldCharType="end"/>
    </w:r>
    <w:r w:rsidRPr="000014E5">
      <w:rPr>
        <w:rFonts w:ascii="Palatino Linotype" w:hAnsi="Palatino Linotype"/>
        <w:sz w:val="18"/>
        <w:szCs w:val="18"/>
      </w:rPr>
      <w:t xml:space="preserve"> | </w:t>
    </w:r>
    <w:r w:rsidRPr="000014E5">
      <w:rPr>
        <w:rFonts w:ascii="Palatino Linotype" w:hAnsi="Palatino Linotype"/>
        <w:color w:val="808080"/>
        <w:spacing w:val="60"/>
        <w:sz w:val="18"/>
        <w:szCs w:val="18"/>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AF83" w14:textId="77777777" w:rsidR="00ED0689" w:rsidRDefault="00ED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0E5E1" w14:textId="77777777" w:rsidR="00F77D7A" w:rsidRDefault="00F77D7A" w:rsidP="001C4104">
      <w:pPr>
        <w:spacing w:after="0" w:line="240" w:lineRule="auto"/>
      </w:pPr>
      <w:r>
        <w:separator/>
      </w:r>
    </w:p>
  </w:footnote>
  <w:footnote w:type="continuationSeparator" w:id="0">
    <w:p w14:paraId="345B911F" w14:textId="77777777" w:rsidR="00F77D7A" w:rsidRDefault="00F77D7A" w:rsidP="001C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8A77" w14:textId="77777777" w:rsidR="00ED0689" w:rsidRDefault="00ED0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0062" w14:textId="77777777" w:rsidR="001C4104" w:rsidRPr="00933633" w:rsidRDefault="00F41881" w:rsidP="001C4104">
    <w:pPr>
      <w:pStyle w:val="Header"/>
      <w:pBdr>
        <w:top w:val="single" w:sz="18" w:space="1" w:color="215868"/>
        <w:bottom w:val="single" w:sz="4" w:space="1" w:color="215868"/>
      </w:pBdr>
      <w:jc w:val="center"/>
      <w:rPr>
        <w:rFonts w:ascii="Palatino Linotype" w:hAnsi="Palatino Linotype"/>
        <w:smallCaps/>
        <w:sz w:val="44"/>
        <w:szCs w:val="44"/>
        <w14:shadow w14:blurRad="50800" w14:dist="38100" w14:dir="2700000" w14:sx="100000" w14:sy="100000" w14:kx="0" w14:ky="0" w14:algn="tl">
          <w14:srgbClr w14:val="000000">
            <w14:alpha w14:val="60000"/>
          </w14:srgbClr>
        </w14:shadow>
      </w:rPr>
    </w:pPr>
    <w:r w:rsidRPr="00933633">
      <w:rPr>
        <w:rFonts w:ascii="Palatino Linotype" w:hAnsi="Palatino Linotype"/>
        <w:smallCaps/>
        <w:sz w:val="44"/>
        <w:szCs w:val="44"/>
        <w14:shadow w14:blurRad="50800" w14:dist="38100" w14:dir="2700000" w14:sx="100000" w14:sy="100000" w14:kx="0" w14:ky="0" w14:algn="tl">
          <w14:srgbClr w14:val="000000">
            <w14:alpha w14:val="60000"/>
          </w14:srgbClr>
        </w14:shadow>
      </w:rPr>
      <w:t>Krishna Chaitanya Gutta</w:t>
    </w:r>
  </w:p>
  <w:p w14:paraId="216681CD" w14:textId="565E54E4" w:rsidR="001C4104" w:rsidRPr="001C4104" w:rsidRDefault="00E67C16" w:rsidP="001C4104">
    <w:pPr>
      <w:pStyle w:val="Header"/>
      <w:shd w:val="clear" w:color="auto" w:fill="D9D9D9"/>
      <w:jc w:val="center"/>
      <w:rPr>
        <w:rFonts w:ascii="Palatino Linotype" w:hAnsi="Palatino Linotype"/>
        <w:i/>
        <w:sz w:val="20"/>
        <w:szCs w:val="20"/>
      </w:rPr>
    </w:pPr>
    <w:r>
      <w:rPr>
        <w:rFonts w:ascii="Palatino Linotype" w:hAnsi="Palatino Linotype"/>
        <w:i/>
        <w:sz w:val="20"/>
        <w:szCs w:val="20"/>
      </w:rPr>
      <w:t>Aurora, CO</w:t>
    </w:r>
    <w:r w:rsidR="00F41881">
      <w:rPr>
        <w:rFonts w:ascii="Palatino Linotype" w:hAnsi="Palatino Linotype"/>
        <w:i/>
        <w:sz w:val="20"/>
        <w:szCs w:val="20"/>
      </w:rPr>
      <w:t xml:space="preserve"> </w:t>
    </w:r>
    <w:r>
      <w:rPr>
        <w:rFonts w:ascii="Palatino Linotype" w:hAnsi="Palatino Linotype"/>
        <w:i/>
        <w:sz w:val="20"/>
        <w:szCs w:val="20"/>
      </w:rPr>
      <w:t>80016</w:t>
    </w:r>
    <w:r w:rsidR="00F41881">
      <w:rPr>
        <w:rFonts w:ascii="Palatino Linotype" w:hAnsi="Palatino Linotype"/>
        <w:i/>
        <w:sz w:val="20"/>
        <w:szCs w:val="20"/>
      </w:rPr>
      <w:t xml:space="preserve"> </w:t>
    </w:r>
    <w:r w:rsidR="00FA158B" w:rsidRPr="002F40FA">
      <w:rPr>
        <w:rFonts w:ascii="Palatino Linotype" w:hAnsi="Palatino Linotype"/>
        <w:sz w:val="20"/>
        <w:szCs w:val="20"/>
      </w:rPr>
      <w:sym w:font="Wingdings" w:char="F028"/>
    </w:r>
    <w:r w:rsidR="00FA158B">
      <w:rPr>
        <w:rFonts w:ascii="Palatino Linotype" w:hAnsi="Palatino Linotype"/>
        <w:i/>
        <w:sz w:val="20"/>
        <w:szCs w:val="20"/>
      </w:rPr>
      <w:t xml:space="preserve"> </w:t>
    </w:r>
    <w:r w:rsidR="00F41881" w:rsidRPr="00E67C16">
      <w:rPr>
        <w:rFonts w:ascii="Palatino Linotype" w:hAnsi="Palatino Linotype"/>
        <w:b/>
        <w:bCs/>
        <w:i/>
        <w:sz w:val="20"/>
        <w:szCs w:val="20"/>
      </w:rPr>
      <w:t>716.957.9206</w:t>
    </w:r>
    <w:r w:rsidR="00FA158B" w:rsidRPr="00E67C16">
      <w:rPr>
        <w:rFonts w:ascii="Palatino Linotype" w:hAnsi="Palatino Linotype"/>
        <w:b/>
        <w:bCs/>
        <w:i/>
        <w:sz w:val="20"/>
        <w:szCs w:val="20"/>
      </w:rPr>
      <w:t xml:space="preserve"> </w:t>
    </w:r>
    <w:r w:rsidR="00FA158B" w:rsidRPr="00E67C16">
      <w:rPr>
        <w:rFonts w:ascii="Palatino Linotype" w:hAnsi="Palatino Linotype"/>
        <w:b/>
        <w:bCs/>
        <w:sz w:val="20"/>
        <w:szCs w:val="20"/>
      </w:rPr>
      <w:sym w:font="Wingdings" w:char="F02A"/>
    </w:r>
    <w:r w:rsidR="001C4104" w:rsidRPr="00E67C16">
      <w:rPr>
        <w:rFonts w:ascii="Palatino Linotype" w:hAnsi="Palatino Linotype"/>
        <w:b/>
        <w:bCs/>
        <w:i/>
        <w:sz w:val="20"/>
        <w:szCs w:val="20"/>
      </w:rPr>
      <w:t xml:space="preserve"> </w:t>
    </w:r>
    <w:r w:rsidRPr="00E67C16">
      <w:rPr>
        <w:rFonts w:ascii="Palatino Linotype" w:hAnsi="Palatino Linotype"/>
        <w:b/>
        <w:bCs/>
        <w:i/>
        <w:sz w:val="20"/>
        <w:szCs w:val="20"/>
      </w:rPr>
      <w:t>krishnac.gutta@gmail.com</w:t>
    </w:r>
  </w:p>
  <w:p w14:paraId="748E52E9" w14:textId="77777777" w:rsidR="001C4104" w:rsidRPr="001C4104" w:rsidRDefault="001C4104" w:rsidP="001C4104">
    <w:pPr>
      <w:pStyle w:val="Header"/>
      <w:jc w:val="center"/>
      <w:rPr>
        <w:rFonts w:ascii="Palatino Linotype" w:hAnsi="Palatino Linotype"/>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FC74" w14:textId="77777777" w:rsidR="00ED0689" w:rsidRDefault="00ED0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24C"/>
    <w:multiLevelType w:val="hybridMultilevel"/>
    <w:tmpl w:val="399EBD64"/>
    <w:lvl w:ilvl="0" w:tplc="D03292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12DA"/>
    <w:multiLevelType w:val="hybridMultilevel"/>
    <w:tmpl w:val="EC2E3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0002"/>
    <w:multiLevelType w:val="hybridMultilevel"/>
    <w:tmpl w:val="F4B41E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B6414"/>
    <w:multiLevelType w:val="hybridMultilevel"/>
    <w:tmpl w:val="39920276"/>
    <w:lvl w:ilvl="0" w:tplc="D032924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893FCB"/>
    <w:multiLevelType w:val="hybridMultilevel"/>
    <w:tmpl w:val="10A8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16B93"/>
    <w:multiLevelType w:val="hybridMultilevel"/>
    <w:tmpl w:val="54304CB8"/>
    <w:lvl w:ilvl="0" w:tplc="A216AF12">
      <w:start w:val="1"/>
      <w:numFmt w:val="bullet"/>
      <w:lvlText w:val=""/>
      <w:lvlJc w:val="left"/>
      <w:pPr>
        <w:ind w:left="720" w:hanging="360"/>
      </w:pPr>
      <w:rPr>
        <w:rFonts w:ascii="Symbol" w:hAnsi="Symbol" w:hint="default"/>
      </w:rPr>
    </w:lvl>
    <w:lvl w:ilvl="1" w:tplc="DA24155A">
      <w:start w:val="1"/>
      <w:numFmt w:val="bullet"/>
      <w:lvlText w:val="o"/>
      <w:lvlJc w:val="left"/>
      <w:pPr>
        <w:ind w:left="1440" w:hanging="360"/>
      </w:pPr>
      <w:rPr>
        <w:rFonts w:ascii="Courier New" w:hAnsi="Courier New" w:hint="default"/>
      </w:rPr>
    </w:lvl>
    <w:lvl w:ilvl="2" w:tplc="650E2506">
      <w:start w:val="1"/>
      <w:numFmt w:val="bullet"/>
      <w:lvlText w:val=""/>
      <w:lvlJc w:val="left"/>
      <w:pPr>
        <w:ind w:left="2160" w:hanging="360"/>
      </w:pPr>
      <w:rPr>
        <w:rFonts w:ascii="Wingdings" w:hAnsi="Wingdings" w:hint="default"/>
      </w:rPr>
    </w:lvl>
    <w:lvl w:ilvl="3" w:tplc="B8460E28">
      <w:start w:val="1"/>
      <w:numFmt w:val="bullet"/>
      <w:lvlText w:val=""/>
      <w:lvlJc w:val="left"/>
      <w:pPr>
        <w:ind w:left="2880" w:hanging="360"/>
      </w:pPr>
      <w:rPr>
        <w:rFonts w:ascii="Symbol" w:hAnsi="Symbol" w:hint="default"/>
      </w:rPr>
    </w:lvl>
    <w:lvl w:ilvl="4" w:tplc="85DCF326">
      <w:start w:val="1"/>
      <w:numFmt w:val="bullet"/>
      <w:lvlText w:val="o"/>
      <w:lvlJc w:val="left"/>
      <w:pPr>
        <w:ind w:left="3600" w:hanging="360"/>
      </w:pPr>
      <w:rPr>
        <w:rFonts w:ascii="Courier New" w:hAnsi="Courier New" w:hint="default"/>
      </w:rPr>
    </w:lvl>
    <w:lvl w:ilvl="5" w:tplc="8D44E670">
      <w:start w:val="1"/>
      <w:numFmt w:val="bullet"/>
      <w:lvlText w:val=""/>
      <w:lvlJc w:val="left"/>
      <w:pPr>
        <w:ind w:left="4320" w:hanging="360"/>
      </w:pPr>
      <w:rPr>
        <w:rFonts w:ascii="Wingdings" w:hAnsi="Wingdings" w:hint="default"/>
      </w:rPr>
    </w:lvl>
    <w:lvl w:ilvl="6" w:tplc="E90E45C8">
      <w:start w:val="1"/>
      <w:numFmt w:val="bullet"/>
      <w:lvlText w:val=""/>
      <w:lvlJc w:val="left"/>
      <w:pPr>
        <w:ind w:left="5040" w:hanging="360"/>
      </w:pPr>
      <w:rPr>
        <w:rFonts w:ascii="Symbol" w:hAnsi="Symbol" w:hint="default"/>
      </w:rPr>
    </w:lvl>
    <w:lvl w:ilvl="7" w:tplc="717067E2">
      <w:start w:val="1"/>
      <w:numFmt w:val="bullet"/>
      <w:lvlText w:val="o"/>
      <w:lvlJc w:val="left"/>
      <w:pPr>
        <w:ind w:left="5760" w:hanging="360"/>
      </w:pPr>
      <w:rPr>
        <w:rFonts w:ascii="Courier New" w:hAnsi="Courier New" w:hint="default"/>
      </w:rPr>
    </w:lvl>
    <w:lvl w:ilvl="8" w:tplc="A0B831E8">
      <w:start w:val="1"/>
      <w:numFmt w:val="bullet"/>
      <w:lvlText w:val=""/>
      <w:lvlJc w:val="left"/>
      <w:pPr>
        <w:ind w:left="6480" w:hanging="360"/>
      </w:pPr>
      <w:rPr>
        <w:rFonts w:ascii="Wingdings" w:hAnsi="Wingdings" w:hint="default"/>
      </w:rPr>
    </w:lvl>
  </w:abstractNum>
  <w:abstractNum w:abstractNumId="6" w15:restartNumberingAfterBreak="0">
    <w:nsid w:val="45D702A9"/>
    <w:multiLevelType w:val="hybridMultilevel"/>
    <w:tmpl w:val="9BD6D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C59C5"/>
    <w:multiLevelType w:val="hybridMultilevel"/>
    <w:tmpl w:val="258CDD5E"/>
    <w:lvl w:ilvl="0" w:tplc="D03292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A266D"/>
    <w:multiLevelType w:val="hybridMultilevel"/>
    <w:tmpl w:val="A3824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020C8D"/>
    <w:multiLevelType w:val="hybridMultilevel"/>
    <w:tmpl w:val="538EEE48"/>
    <w:lvl w:ilvl="0" w:tplc="0DA242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1C2641"/>
    <w:multiLevelType w:val="hybridMultilevel"/>
    <w:tmpl w:val="B0646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C18E3"/>
    <w:multiLevelType w:val="hybridMultilevel"/>
    <w:tmpl w:val="FFE6CC6A"/>
    <w:lvl w:ilvl="0" w:tplc="D03292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D2194"/>
    <w:multiLevelType w:val="hybridMultilevel"/>
    <w:tmpl w:val="CC9885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4661">
    <w:abstractNumId w:val="12"/>
  </w:num>
  <w:num w:numId="2" w16cid:durableId="1040086863">
    <w:abstractNumId w:val="10"/>
  </w:num>
  <w:num w:numId="3" w16cid:durableId="1132214280">
    <w:abstractNumId w:val="11"/>
  </w:num>
  <w:num w:numId="4" w16cid:durableId="950554144">
    <w:abstractNumId w:val="0"/>
  </w:num>
  <w:num w:numId="5" w16cid:durableId="1811822946">
    <w:abstractNumId w:val="7"/>
  </w:num>
  <w:num w:numId="6" w16cid:durableId="956256877">
    <w:abstractNumId w:val="6"/>
  </w:num>
  <w:num w:numId="7" w16cid:durableId="1516269647">
    <w:abstractNumId w:val="8"/>
  </w:num>
  <w:num w:numId="8" w16cid:durableId="40718365">
    <w:abstractNumId w:val="1"/>
  </w:num>
  <w:num w:numId="9" w16cid:durableId="1787381213">
    <w:abstractNumId w:val="2"/>
  </w:num>
  <w:num w:numId="10" w16cid:durableId="1719469920">
    <w:abstractNumId w:val="9"/>
  </w:num>
  <w:num w:numId="11" w16cid:durableId="494567158">
    <w:abstractNumId w:val="4"/>
  </w:num>
  <w:num w:numId="12" w16cid:durableId="1806505868">
    <w:abstractNumId w:val="3"/>
  </w:num>
  <w:num w:numId="13" w16cid:durableId="1887373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04"/>
    <w:rsid w:val="000004AA"/>
    <w:rsid w:val="000014E5"/>
    <w:rsid w:val="000029A6"/>
    <w:rsid w:val="0000534F"/>
    <w:rsid w:val="00015775"/>
    <w:rsid w:val="000351D9"/>
    <w:rsid w:val="00053639"/>
    <w:rsid w:val="00054F6E"/>
    <w:rsid w:val="0006170C"/>
    <w:rsid w:val="00080A3D"/>
    <w:rsid w:val="00083250"/>
    <w:rsid w:val="00087D73"/>
    <w:rsid w:val="000961A2"/>
    <w:rsid w:val="00097C7F"/>
    <w:rsid w:val="000D0485"/>
    <w:rsid w:val="000D088D"/>
    <w:rsid w:val="000D6F63"/>
    <w:rsid w:val="000E1C2F"/>
    <w:rsid w:val="000E3276"/>
    <w:rsid w:val="000F1BB7"/>
    <w:rsid w:val="000F2F66"/>
    <w:rsid w:val="000F3A88"/>
    <w:rsid w:val="00105605"/>
    <w:rsid w:val="00112C22"/>
    <w:rsid w:val="00130321"/>
    <w:rsid w:val="0013724A"/>
    <w:rsid w:val="001400D5"/>
    <w:rsid w:val="0018001E"/>
    <w:rsid w:val="001821E7"/>
    <w:rsid w:val="001906E7"/>
    <w:rsid w:val="00190B95"/>
    <w:rsid w:val="001930B7"/>
    <w:rsid w:val="001B3F01"/>
    <w:rsid w:val="001C4104"/>
    <w:rsid w:val="001D16A3"/>
    <w:rsid w:val="001E1F07"/>
    <w:rsid w:val="001E2FA6"/>
    <w:rsid w:val="001E703B"/>
    <w:rsid w:val="001F42B4"/>
    <w:rsid w:val="002072B0"/>
    <w:rsid w:val="00244E59"/>
    <w:rsid w:val="0026292C"/>
    <w:rsid w:val="002634EF"/>
    <w:rsid w:val="002663FF"/>
    <w:rsid w:val="00272407"/>
    <w:rsid w:val="00273438"/>
    <w:rsid w:val="00273747"/>
    <w:rsid w:val="00275949"/>
    <w:rsid w:val="002767BD"/>
    <w:rsid w:val="002824CE"/>
    <w:rsid w:val="00283257"/>
    <w:rsid w:val="00284DA6"/>
    <w:rsid w:val="002A0432"/>
    <w:rsid w:val="002A0671"/>
    <w:rsid w:val="002B38DE"/>
    <w:rsid w:val="002B774A"/>
    <w:rsid w:val="002C2830"/>
    <w:rsid w:val="002D6332"/>
    <w:rsid w:val="002D6ECD"/>
    <w:rsid w:val="002E6306"/>
    <w:rsid w:val="002F216C"/>
    <w:rsid w:val="002F2D80"/>
    <w:rsid w:val="002F40FA"/>
    <w:rsid w:val="00315402"/>
    <w:rsid w:val="003543A7"/>
    <w:rsid w:val="00355863"/>
    <w:rsid w:val="00362347"/>
    <w:rsid w:val="003658A3"/>
    <w:rsid w:val="003952FB"/>
    <w:rsid w:val="003A620C"/>
    <w:rsid w:val="003C1309"/>
    <w:rsid w:val="003C293E"/>
    <w:rsid w:val="003E1B74"/>
    <w:rsid w:val="003E3D3F"/>
    <w:rsid w:val="003E3E36"/>
    <w:rsid w:val="003E5636"/>
    <w:rsid w:val="003E763B"/>
    <w:rsid w:val="004027CF"/>
    <w:rsid w:val="004445CF"/>
    <w:rsid w:val="00445955"/>
    <w:rsid w:val="00447162"/>
    <w:rsid w:val="00450399"/>
    <w:rsid w:val="00455838"/>
    <w:rsid w:val="00460662"/>
    <w:rsid w:val="00481384"/>
    <w:rsid w:val="004910D3"/>
    <w:rsid w:val="00495F82"/>
    <w:rsid w:val="004964BB"/>
    <w:rsid w:val="00496A0D"/>
    <w:rsid w:val="00497AF8"/>
    <w:rsid w:val="004A7E4E"/>
    <w:rsid w:val="004B31B9"/>
    <w:rsid w:val="004B3D36"/>
    <w:rsid w:val="004B7E7A"/>
    <w:rsid w:val="004D211B"/>
    <w:rsid w:val="004D4BB1"/>
    <w:rsid w:val="004D5948"/>
    <w:rsid w:val="004F0D7D"/>
    <w:rsid w:val="005038D2"/>
    <w:rsid w:val="0050520F"/>
    <w:rsid w:val="00513556"/>
    <w:rsid w:val="00514ECE"/>
    <w:rsid w:val="005224BF"/>
    <w:rsid w:val="00553132"/>
    <w:rsid w:val="0056302C"/>
    <w:rsid w:val="00571137"/>
    <w:rsid w:val="005908BE"/>
    <w:rsid w:val="005940EB"/>
    <w:rsid w:val="005A0F7F"/>
    <w:rsid w:val="005A390E"/>
    <w:rsid w:val="005C7913"/>
    <w:rsid w:val="005E3FF3"/>
    <w:rsid w:val="00604A25"/>
    <w:rsid w:val="00605D65"/>
    <w:rsid w:val="00610ACA"/>
    <w:rsid w:val="00643B05"/>
    <w:rsid w:val="0065000D"/>
    <w:rsid w:val="006A4C33"/>
    <w:rsid w:val="006B5E74"/>
    <w:rsid w:val="006B6D44"/>
    <w:rsid w:val="006D0883"/>
    <w:rsid w:val="006F3C5E"/>
    <w:rsid w:val="0070209C"/>
    <w:rsid w:val="00715C61"/>
    <w:rsid w:val="00715DFC"/>
    <w:rsid w:val="00715E79"/>
    <w:rsid w:val="00734363"/>
    <w:rsid w:val="00744E00"/>
    <w:rsid w:val="00757B9E"/>
    <w:rsid w:val="007630B3"/>
    <w:rsid w:val="00771101"/>
    <w:rsid w:val="007724C0"/>
    <w:rsid w:val="00795002"/>
    <w:rsid w:val="007A1BD7"/>
    <w:rsid w:val="007A335B"/>
    <w:rsid w:val="007C610A"/>
    <w:rsid w:val="007D57A1"/>
    <w:rsid w:val="007E20E1"/>
    <w:rsid w:val="0080705B"/>
    <w:rsid w:val="00810AA2"/>
    <w:rsid w:val="00815965"/>
    <w:rsid w:val="00824594"/>
    <w:rsid w:val="00833210"/>
    <w:rsid w:val="0085313B"/>
    <w:rsid w:val="00856F39"/>
    <w:rsid w:val="00861B8C"/>
    <w:rsid w:val="008659FD"/>
    <w:rsid w:val="008773BC"/>
    <w:rsid w:val="008A25D3"/>
    <w:rsid w:val="008B203F"/>
    <w:rsid w:val="008B307F"/>
    <w:rsid w:val="008B73E0"/>
    <w:rsid w:val="008C51D5"/>
    <w:rsid w:val="008D0853"/>
    <w:rsid w:val="008E0F30"/>
    <w:rsid w:val="008E1FCB"/>
    <w:rsid w:val="008E2326"/>
    <w:rsid w:val="008E7A33"/>
    <w:rsid w:val="008F3346"/>
    <w:rsid w:val="00906C94"/>
    <w:rsid w:val="00924F14"/>
    <w:rsid w:val="00930B36"/>
    <w:rsid w:val="00931A49"/>
    <w:rsid w:val="00933633"/>
    <w:rsid w:val="00933A07"/>
    <w:rsid w:val="009453A1"/>
    <w:rsid w:val="0098154A"/>
    <w:rsid w:val="009844BC"/>
    <w:rsid w:val="00995297"/>
    <w:rsid w:val="009C0D79"/>
    <w:rsid w:val="009C2911"/>
    <w:rsid w:val="009D07F7"/>
    <w:rsid w:val="009D0C71"/>
    <w:rsid w:val="009D3F84"/>
    <w:rsid w:val="009E1FE9"/>
    <w:rsid w:val="009F5F9A"/>
    <w:rsid w:val="00A015EE"/>
    <w:rsid w:val="00A06FF9"/>
    <w:rsid w:val="00A15A05"/>
    <w:rsid w:val="00A3769C"/>
    <w:rsid w:val="00A43BC7"/>
    <w:rsid w:val="00A57FBD"/>
    <w:rsid w:val="00A650DE"/>
    <w:rsid w:val="00A72F18"/>
    <w:rsid w:val="00A80388"/>
    <w:rsid w:val="00A8039A"/>
    <w:rsid w:val="00A86FD0"/>
    <w:rsid w:val="00AA220A"/>
    <w:rsid w:val="00AA273B"/>
    <w:rsid w:val="00AB69C1"/>
    <w:rsid w:val="00AC75B3"/>
    <w:rsid w:val="00AD168C"/>
    <w:rsid w:val="00AE41E8"/>
    <w:rsid w:val="00AF40B1"/>
    <w:rsid w:val="00AF4F59"/>
    <w:rsid w:val="00B054D2"/>
    <w:rsid w:val="00B13169"/>
    <w:rsid w:val="00B17557"/>
    <w:rsid w:val="00B907D4"/>
    <w:rsid w:val="00BD7B96"/>
    <w:rsid w:val="00BF0B01"/>
    <w:rsid w:val="00C47565"/>
    <w:rsid w:val="00C52318"/>
    <w:rsid w:val="00C54E96"/>
    <w:rsid w:val="00C560E9"/>
    <w:rsid w:val="00C60D2C"/>
    <w:rsid w:val="00C649DF"/>
    <w:rsid w:val="00C65F30"/>
    <w:rsid w:val="00C77934"/>
    <w:rsid w:val="00C859BD"/>
    <w:rsid w:val="00C86919"/>
    <w:rsid w:val="00C97B16"/>
    <w:rsid w:val="00CA267D"/>
    <w:rsid w:val="00CA29B7"/>
    <w:rsid w:val="00CA2F02"/>
    <w:rsid w:val="00CC0AEF"/>
    <w:rsid w:val="00CC3963"/>
    <w:rsid w:val="00CD09CE"/>
    <w:rsid w:val="00CD307F"/>
    <w:rsid w:val="00CD6744"/>
    <w:rsid w:val="00CD688C"/>
    <w:rsid w:val="00CE41C7"/>
    <w:rsid w:val="00CE7F7A"/>
    <w:rsid w:val="00D2352F"/>
    <w:rsid w:val="00D2426E"/>
    <w:rsid w:val="00D30A80"/>
    <w:rsid w:val="00D32519"/>
    <w:rsid w:val="00D34CAC"/>
    <w:rsid w:val="00D369FE"/>
    <w:rsid w:val="00D41757"/>
    <w:rsid w:val="00D44059"/>
    <w:rsid w:val="00D722C4"/>
    <w:rsid w:val="00D816D3"/>
    <w:rsid w:val="00D86241"/>
    <w:rsid w:val="00DA38EE"/>
    <w:rsid w:val="00DA5C9A"/>
    <w:rsid w:val="00DB6208"/>
    <w:rsid w:val="00DC0B10"/>
    <w:rsid w:val="00DC2DC8"/>
    <w:rsid w:val="00DC3994"/>
    <w:rsid w:val="00E008C8"/>
    <w:rsid w:val="00E067D5"/>
    <w:rsid w:val="00E10C78"/>
    <w:rsid w:val="00E16012"/>
    <w:rsid w:val="00E175A3"/>
    <w:rsid w:val="00E326A9"/>
    <w:rsid w:val="00E54B8D"/>
    <w:rsid w:val="00E65957"/>
    <w:rsid w:val="00E66DA6"/>
    <w:rsid w:val="00E67C16"/>
    <w:rsid w:val="00E74302"/>
    <w:rsid w:val="00E766E4"/>
    <w:rsid w:val="00E90B2B"/>
    <w:rsid w:val="00E92AC8"/>
    <w:rsid w:val="00EB0351"/>
    <w:rsid w:val="00EB3701"/>
    <w:rsid w:val="00EC2B93"/>
    <w:rsid w:val="00ED0689"/>
    <w:rsid w:val="00ED5803"/>
    <w:rsid w:val="00ED63BF"/>
    <w:rsid w:val="00EF793F"/>
    <w:rsid w:val="00F046DF"/>
    <w:rsid w:val="00F24022"/>
    <w:rsid w:val="00F31E91"/>
    <w:rsid w:val="00F41881"/>
    <w:rsid w:val="00F45F85"/>
    <w:rsid w:val="00F507F2"/>
    <w:rsid w:val="00F51022"/>
    <w:rsid w:val="00F554DD"/>
    <w:rsid w:val="00F63560"/>
    <w:rsid w:val="00F75345"/>
    <w:rsid w:val="00F77D7A"/>
    <w:rsid w:val="00F83830"/>
    <w:rsid w:val="00F84FCF"/>
    <w:rsid w:val="00F87F8E"/>
    <w:rsid w:val="00F94EF4"/>
    <w:rsid w:val="00FA158B"/>
    <w:rsid w:val="00FA1C13"/>
    <w:rsid w:val="00FB4283"/>
    <w:rsid w:val="00FC2556"/>
    <w:rsid w:val="00FC66AB"/>
    <w:rsid w:val="00FC78A6"/>
    <w:rsid w:val="00FF31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54F5A"/>
  <w15:chartTrackingRefBased/>
  <w15:docId w15:val="{E19EDC52-200D-4BC7-93C1-07991471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3F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104"/>
  </w:style>
  <w:style w:type="paragraph" w:styleId="Footer">
    <w:name w:val="footer"/>
    <w:basedOn w:val="Normal"/>
    <w:link w:val="FooterChar"/>
    <w:uiPriority w:val="99"/>
    <w:unhideWhenUsed/>
    <w:rsid w:val="001C4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104"/>
  </w:style>
  <w:style w:type="character" w:styleId="CommentReference">
    <w:name w:val="annotation reference"/>
    <w:uiPriority w:val="99"/>
    <w:semiHidden/>
    <w:unhideWhenUsed/>
    <w:rsid w:val="00015775"/>
    <w:rPr>
      <w:sz w:val="16"/>
      <w:szCs w:val="16"/>
    </w:rPr>
  </w:style>
  <w:style w:type="paragraph" w:styleId="CommentText">
    <w:name w:val="annotation text"/>
    <w:basedOn w:val="Normal"/>
    <w:link w:val="CommentTextChar"/>
    <w:uiPriority w:val="99"/>
    <w:semiHidden/>
    <w:unhideWhenUsed/>
    <w:rsid w:val="00015775"/>
    <w:rPr>
      <w:sz w:val="20"/>
      <w:szCs w:val="20"/>
    </w:rPr>
  </w:style>
  <w:style w:type="character" w:customStyle="1" w:styleId="CommentTextChar">
    <w:name w:val="Comment Text Char"/>
    <w:basedOn w:val="DefaultParagraphFont"/>
    <w:link w:val="CommentText"/>
    <w:uiPriority w:val="99"/>
    <w:semiHidden/>
    <w:rsid w:val="00015775"/>
  </w:style>
  <w:style w:type="paragraph" w:styleId="CommentSubject">
    <w:name w:val="annotation subject"/>
    <w:basedOn w:val="CommentText"/>
    <w:next w:val="CommentText"/>
    <w:link w:val="CommentSubjectChar"/>
    <w:uiPriority w:val="99"/>
    <w:semiHidden/>
    <w:unhideWhenUsed/>
    <w:rsid w:val="00015775"/>
    <w:rPr>
      <w:b/>
      <w:bCs/>
    </w:rPr>
  </w:style>
  <w:style w:type="character" w:customStyle="1" w:styleId="CommentSubjectChar">
    <w:name w:val="Comment Subject Char"/>
    <w:link w:val="CommentSubject"/>
    <w:uiPriority w:val="99"/>
    <w:semiHidden/>
    <w:rsid w:val="00015775"/>
    <w:rPr>
      <w:b/>
      <w:bCs/>
    </w:rPr>
  </w:style>
  <w:style w:type="paragraph" w:styleId="BalloonText">
    <w:name w:val="Balloon Text"/>
    <w:basedOn w:val="Normal"/>
    <w:link w:val="BalloonTextChar"/>
    <w:uiPriority w:val="99"/>
    <w:semiHidden/>
    <w:unhideWhenUsed/>
    <w:rsid w:val="000157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15775"/>
    <w:rPr>
      <w:rFonts w:ascii="Tahoma" w:hAnsi="Tahoma" w:cs="Tahoma"/>
      <w:sz w:val="16"/>
      <w:szCs w:val="16"/>
    </w:rPr>
  </w:style>
  <w:style w:type="table" w:styleId="TableGrid">
    <w:name w:val="Table Grid"/>
    <w:basedOn w:val="TableNormal"/>
    <w:uiPriority w:val="59"/>
    <w:rsid w:val="00CD6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C2DC8"/>
    <w:rPr>
      <w:sz w:val="22"/>
      <w:szCs w:val="22"/>
      <w:lang w:eastAsia="en-US"/>
    </w:rPr>
  </w:style>
  <w:style w:type="paragraph" w:styleId="ListParagraph">
    <w:name w:val="List Paragraph"/>
    <w:basedOn w:val="Normal"/>
    <w:uiPriority w:val="34"/>
    <w:qFormat/>
    <w:rsid w:val="007A335B"/>
    <w:pPr>
      <w:suppressAutoHyphens/>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569005">
      <w:bodyDiv w:val="1"/>
      <w:marLeft w:val="0"/>
      <w:marRight w:val="0"/>
      <w:marTop w:val="0"/>
      <w:marBottom w:val="0"/>
      <w:divBdr>
        <w:top w:val="none" w:sz="0" w:space="0" w:color="auto"/>
        <w:left w:val="none" w:sz="0" w:space="0" w:color="auto"/>
        <w:bottom w:val="none" w:sz="0" w:space="0" w:color="auto"/>
        <w:right w:val="none" w:sz="0" w:space="0" w:color="auto"/>
      </w:divBdr>
    </w:div>
    <w:div w:id="1530605173">
      <w:bodyDiv w:val="1"/>
      <w:marLeft w:val="0"/>
      <w:marRight w:val="0"/>
      <w:marTop w:val="0"/>
      <w:marBottom w:val="0"/>
      <w:divBdr>
        <w:top w:val="none" w:sz="0" w:space="0" w:color="auto"/>
        <w:left w:val="none" w:sz="0" w:space="0" w:color="auto"/>
        <w:bottom w:val="none" w:sz="0" w:space="0" w:color="auto"/>
        <w:right w:val="none" w:sz="0" w:space="0" w:color="auto"/>
      </w:divBdr>
    </w:div>
    <w:div w:id="16537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576FA-6A6B-463A-8FEB-DEFD7ECE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Gutta</dc:creator>
  <cp:keywords/>
  <cp:lastModifiedBy>Krishna Gutta</cp:lastModifiedBy>
  <cp:revision>3</cp:revision>
  <dcterms:created xsi:type="dcterms:W3CDTF">2023-03-31T07:18:00Z</dcterms:created>
  <dcterms:modified xsi:type="dcterms:W3CDTF">2023-03-31T20:09:00Z</dcterms:modified>
</cp:coreProperties>
</file>