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9C2A" w14:textId="7266C180" w:rsidR="00D86860" w:rsidRDefault="00D86860" w:rsidP="00D86860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D8686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15768B97" wp14:editId="041ED61E">
                <wp:simplePos x="0" y="0"/>
                <wp:positionH relativeFrom="margin">
                  <wp:align>center</wp:align>
                </wp:positionH>
                <wp:positionV relativeFrom="paragraph">
                  <wp:posOffset>87630</wp:posOffset>
                </wp:positionV>
                <wp:extent cx="4581525" cy="14039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15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B3418" w14:textId="069B68FA" w:rsidR="00D86860" w:rsidRPr="00D86860" w:rsidRDefault="00D86860" w:rsidP="00D86860">
                            <w:pPr>
                              <w:pStyle w:val="Title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D86860">
                              <w:rPr>
                                <w:sz w:val="48"/>
                                <w:szCs w:val="48"/>
                              </w:rPr>
                              <w:t>Use Case Diagram for ATM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768B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.9pt;width:360.75pt;height:110.55pt;z-index:251659264;visibility:visible;mso-wrap-style:square;mso-width-percent:0;mso-height-percent:200;mso-wrap-distance-left:9pt;mso-wrap-distance-top:7.2pt;mso-wrap-distance-right:9pt;mso-wrap-distance-bottom:7.2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" filled="f" stroked="f">
                <v:textbox style="mso-fit-shape-to-text:t">
                  <w:txbxContent>
                    <w:p w14:paraId="555B3418" w14:textId="069B68FA" w:rsidR="00D86860" w:rsidRPr="00D86860" w:rsidRDefault="00D86860" w:rsidP="00D86860">
                      <w:pPr>
                        <w:pStyle w:val="Title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D86860">
                        <w:rPr>
                          <w:sz w:val="48"/>
                          <w:szCs w:val="48"/>
                        </w:rPr>
                        <w:t>Use Case Diagram for ATM System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91C04C7" w14:textId="77777777" w:rsidR="00D86860" w:rsidRDefault="00D86860" w:rsidP="00D86860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</w:p>
    <w:p w14:paraId="155D2E7E" w14:textId="32CD548B" w:rsidR="00D86860" w:rsidRPr="00D86860" w:rsidRDefault="00D86860" w:rsidP="00D86860">
      <w:pPr>
        <w:pStyle w:val="Title"/>
        <w:rPr>
          <w:rFonts w:ascii="Times New Roman" w:hAnsi="Times New Roman" w:cs="Times New Roman"/>
          <w:b/>
          <w:bCs/>
          <w:sz w:val="28"/>
          <w:szCs w:val="28"/>
        </w:rPr>
      </w:pPr>
      <w:r w:rsidRPr="00D8686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A0B1FDF" w14:textId="25DEE0E7" w:rsidR="00DE1231" w:rsidRDefault="00D86860" w:rsidP="00D86860">
      <w:pPr>
        <w:pStyle w:val="Title"/>
        <w:jc w:val="both"/>
        <w:rPr>
          <w:rFonts w:ascii="Times New Roman" w:hAnsi="Times New Roman" w:cs="Times New Roman"/>
          <w:sz w:val="24"/>
          <w:szCs w:val="24"/>
        </w:rPr>
      </w:pPr>
      <w:r w:rsidRPr="00D86860">
        <w:rPr>
          <w:rFonts w:ascii="Times New Roman" w:hAnsi="Times New Roman" w:cs="Times New Roman"/>
          <w:sz w:val="24"/>
          <w:szCs w:val="24"/>
        </w:rPr>
        <w:t>To design and model the functional requirements of an ATM system using a UML Use Case Diagram, showing the interaction between users and the system.</w:t>
      </w:r>
    </w:p>
    <w:p w14:paraId="6D91DCF7" w14:textId="77777777" w:rsidR="00D86860" w:rsidRDefault="00D86860" w:rsidP="00D86860"/>
    <w:p w14:paraId="73BA7C73" w14:textId="77777777" w:rsidR="00D86860" w:rsidRPr="00D86860" w:rsidRDefault="00D86860" w:rsidP="00D868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6860">
        <w:rPr>
          <w:rFonts w:ascii="Times New Roman" w:hAnsi="Times New Roman" w:cs="Times New Roman"/>
          <w:b/>
          <w:bCs/>
          <w:sz w:val="28"/>
          <w:szCs w:val="28"/>
        </w:rPr>
        <w:t>System Overview</w:t>
      </w:r>
    </w:p>
    <w:p w14:paraId="54454D4C" w14:textId="77777777" w:rsidR="00D86860" w:rsidRPr="00D86860" w:rsidRDefault="00D86860" w:rsidP="00D86860">
      <w:pPr>
        <w:jc w:val="both"/>
        <w:rPr>
          <w:rFonts w:ascii="Times New Roman" w:hAnsi="Times New Roman" w:cs="Times New Roman"/>
        </w:rPr>
      </w:pPr>
      <w:r w:rsidRPr="00D86860">
        <w:rPr>
          <w:rFonts w:ascii="Times New Roman" w:hAnsi="Times New Roman" w:cs="Times New Roman"/>
        </w:rPr>
        <w:t>The ATM (Automated Teller Machine) system allows bank customers to perform banking transactions without visiting a bank branch. The system authenticates the user and provides services such as cash withdrawal and balance inquiry.</w:t>
      </w:r>
    </w:p>
    <w:p w14:paraId="01B350D4" w14:textId="77777777" w:rsidR="00D86860" w:rsidRPr="00D86860" w:rsidRDefault="00D86860" w:rsidP="00D86860">
      <w:pPr>
        <w:jc w:val="both"/>
        <w:rPr>
          <w:rFonts w:ascii="Times New Roman" w:hAnsi="Times New Roman" w:cs="Times New Roman"/>
        </w:rPr>
      </w:pPr>
      <w:r w:rsidRPr="00D86860">
        <w:rPr>
          <w:rFonts w:ascii="Times New Roman" w:hAnsi="Times New Roman" w:cs="Times New Roman"/>
        </w:rPr>
        <w:t>The main components involved are:</w:t>
      </w:r>
    </w:p>
    <w:p w14:paraId="57307DED" w14:textId="77777777" w:rsidR="00D86860" w:rsidRPr="00D86860" w:rsidRDefault="00D86860" w:rsidP="00D8686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86860">
        <w:rPr>
          <w:rFonts w:ascii="Times New Roman" w:hAnsi="Times New Roman" w:cs="Times New Roman"/>
          <w:b/>
          <w:bCs/>
        </w:rPr>
        <w:t>User</w:t>
      </w:r>
      <w:r w:rsidRPr="00D86860">
        <w:rPr>
          <w:rFonts w:ascii="Times New Roman" w:hAnsi="Times New Roman" w:cs="Times New Roman"/>
        </w:rPr>
        <w:t xml:space="preserve"> – Bank customer who operates the ATM.</w:t>
      </w:r>
    </w:p>
    <w:p w14:paraId="7A5BCDAE" w14:textId="77777777" w:rsidR="00D86860" w:rsidRPr="00D86860" w:rsidRDefault="00D86860" w:rsidP="00D8686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86860">
        <w:rPr>
          <w:rFonts w:ascii="Times New Roman" w:hAnsi="Times New Roman" w:cs="Times New Roman"/>
          <w:b/>
          <w:bCs/>
        </w:rPr>
        <w:t>ATM Machine</w:t>
      </w:r>
      <w:r w:rsidRPr="00D86860">
        <w:rPr>
          <w:rFonts w:ascii="Times New Roman" w:hAnsi="Times New Roman" w:cs="Times New Roman"/>
        </w:rPr>
        <w:t xml:space="preserve"> – Interface that allows interaction.</w:t>
      </w:r>
    </w:p>
    <w:p w14:paraId="2EEE8239" w14:textId="77777777" w:rsidR="00D86860" w:rsidRPr="00D86860" w:rsidRDefault="00D86860" w:rsidP="00D8686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86860">
        <w:rPr>
          <w:rFonts w:ascii="Times New Roman" w:hAnsi="Times New Roman" w:cs="Times New Roman"/>
          <w:b/>
          <w:bCs/>
        </w:rPr>
        <w:t>Server</w:t>
      </w:r>
      <w:r w:rsidRPr="00D86860">
        <w:rPr>
          <w:rFonts w:ascii="Times New Roman" w:hAnsi="Times New Roman" w:cs="Times New Roman"/>
        </w:rPr>
        <w:t xml:space="preserve"> – Bank backend system that validates and processes transactions.</w:t>
      </w:r>
    </w:p>
    <w:p w14:paraId="0F06A1D9" w14:textId="77777777" w:rsidR="00D86860" w:rsidRPr="00D86860" w:rsidRDefault="00D86860" w:rsidP="00D86860">
      <w:pPr>
        <w:jc w:val="both"/>
        <w:rPr>
          <w:rFonts w:ascii="Times New Roman" w:hAnsi="Times New Roman" w:cs="Times New Roman"/>
        </w:rPr>
      </w:pPr>
      <w:r w:rsidRPr="00D86860">
        <w:rPr>
          <w:rFonts w:ascii="Times New Roman" w:hAnsi="Times New Roman" w:cs="Times New Roman"/>
        </w:rPr>
        <w:t>The system ensures secure authentication and communicates with the bank server to verify account details and process transactions.</w:t>
      </w:r>
    </w:p>
    <w:p w14:paraId="186E2C92" w14:textId="77777777" w:rsidR="00D86860" w:rsidRDefault="00D86860" w:rsidP="00D86860"/>
    <w:p w14:paraId="1BE5E3FD" w14:textId="0E9CA825" w:rsidR="00D86860" w:rsidRPr="004E7A65" w:rsidRDefault="004E7A65" w:rsidP="00D86860">
      <w:pPr>
        <w:rPr>
          <w:rFonts w:ascii="Times New Roman" w:hAnsi="Times New Roman" w:cs="Times New Roman"/>
          <w:sz w:val="28"/>
          <w:szCs w:val="28"/>
        </w:rPr>
      </w:pPr>
      <w:r w:rsidRPr="004E7A65">
        <w:rPr>
          <w:rFonts w:ascii="Times New Roman" w:hAnsi="Times New Roman" w:cs="Times New Roman"/>
          <w:sz w:val="28"/>
          <w:szCs w:val="28"/>
        </w:rPr>
        <w:t>Diagram</w:t>
      </w:r>
    </w:p>
    <w:p w14:paraId="3F7566F9" w14:textId="46F26672" w:rsidR="00D86860" w:rsidRDefault="004E7A65" w:rsidP="00D86860">
      <w:r>
        <w:rPr>
          <w:noProof/>
        </w:rPr>
        <w:drawing>
          <wp:inline distT="0" distB="0" distL="0" distR="0" wp14:anchorId="5C50EE91" wp14:editId="61D35370">
            <wp:extent cx="5731510" cy="3462020"/>
            <wp:effectExtent l="0" t="0" r="2540" b="5080"/>
            <wp:docPr id="52594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49744" name="Picture 5259497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AA9A" w14:textId="77777777" w:rsidR="004E7A65" w:rsidRDefault="004E7A65" w:rsidP="00D86860"/>
    <w:p w14:paraId="05D47289" w14:textId="77777777" w:rsidR="004E7A65" w:rsidRPr="004E7A65" w:rsidRDefault="004E7A65" w:rsidP="004E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7A65">
        <w:rPr>
          <w:rFonts w:ascii="Times New Roman" w:hAnsi="Times New Roman" w:cs="Times New Roman"/>
          <w:b/>
          <w:bCs/>
          <w:sz w:val="28"/>
          <w:szCs w:val="28"/>
        </w:rPr>
        <w:lastRenderedPageBreak/>
        <w:t>Diagram Explanation</w:t>
      </w:r>
    </w:p>
    <w:p w14:paraId="423A988C" w14:textId="77777777" w:rsidR="004E7A65" w:rsidRPr="004E7A65" w:rsidRDefault="004E7A65" w:rsidP="004E7A65">
      <w:p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The Use Case Diagram represents the interaction between actors and the ATM system.</w:t>
      </w:r>
    </w:p>
    <w:p w14:paraId="5CFAF97A" w14:textId="77777777" w:rsidR="004E7A65" w:rsidRPr="004E7A65" w:rsidRDefault="004E7A65" w:rsidP="004E7A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7A65">
        <w:rPr>
          <w:rFonts w:ascii="Times New Roman" w:hAnsi="Times New Roman" w:cs="Times New Roman"/>
          <w:b/>
          <w:bCs/>
          <w:sz w:val="24"/>
          <w:szCs w:val="24"/>
        </w:rPr>
        <w:t>Actors:</w:t>
      </w:r>
    </w:p>
    <w:p w14:paraId="2341B1E9" w14:textId="77777777" w:rsidR="004E7A65" w:rsidRPr="004E7A65" w:rsidRDefault="004E7A65" w:rsidP="004E7A6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b/>
          <w:bCs/>
          <w:sz w:val="24"/>
          <w:szCs w:val="24"/>
        </w:rPr>
        <w:t>User</w:t>
      </w:r>
    </w:p>
    <w:p w14:paraId="2A530366" w14:textId="77777777" w:rsidR="004E7A65" w:rsidRPr="004E7A65" w:rsidRDefault="004E7A65" w:rsidP="004E7A6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Inserts card</w:t>
      </w:r>
    </w:p>
    <w:p w14:paraId="4DB62C08" w14:textId="77777777" w:rsidR="004E7A65" w:rsidRPr="004E7A65" w:rsidRDefault="004E7A65" w:rsidP="004E7A6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Enters PIN</w:t>
      </w:r>
    </w:p>
    <w:p w14:paraId="60C40FC9" w14:textId="77777777" w:rsidR="004E7A65" w:rsidRPr="004E7A65" w:rsidRDefault="004E7A65" w:rsidP="004E7A6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Chooses withdrawal</w:t>
      </w:r>
    </w:p>
    <w:p w14:paraId="5C9E8CE7" w14:textId="77777777" w:rsidR="004E7A65" w:rsidRPr="004E7A65" w:rsidRDefault="004E7A65" w:rsidP="004E7A6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Enters amount</w:t>
      </w:r>
    </w:p>
    <w:p w14:paraId="49904F90" w14:textId="77777777" w:rsidR="004E7A65" w:rsidRPr="004E7A65" w:rsidRDefault="004E7A65" w:rsidP="004E7A6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Views balance</w:t>
      </w:r>
    </w:p>
    <w:p w14:paraId="40491264" w14:textId="77777777" w:rsidR="004E7A65" w:rsidRPr="004E7A65" w:rsidRDefault="004E7A65" w:rsidP="004E7A6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Takes card</w:t>
      </w:r>
    </w:p>
    <w:p w14:paraId="4E536051" w14:textId="77777777" w:rsidR="004E7A65" w:rsidRPr="004E7A65" w:rsidRDefault="004E7A65" w:rsidP="004E7A6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b/>
          <w:bCs/>
          <w:sz w:val="24"/>
          <w:szCs w:val="24"/>
        </w:rPr>
        <w:t>ATM Machine</w:t>
      </w:r>
    </w:p>
    <w:p w14:paraId="6FA2E308" w14:textId="77777777" w:rsidR="004E7A65" w:rsidRPr="004E7A65" w:rsidRDefault="004E7A65" w:rsidP="004E7A6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Acts as an interface between user and server.</w:t>
      </w:r>
    </w:p>
    <w:p w14:paraId="56ECA16A" w14:textId="77777777" w:rsidR="004E7A65" w:rsidRPr="004E7A65" w:rsidRDefault="004E7A65" w:rsidP="004E7A6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Displays options and messages.</w:t>
      </w:r>
    </w:p>
    <w:p w14:paraId="4EF954EB" w14:textId="77777777" w:rsidR="004E7A65" w:rsidRPr="004E7A65" w:rsidRDefault="004E7A65" w:rsidP="004E7A6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b/>
          <w:bCs/>
          <w:sz w:val="24"/>
          <w:szCs w:val="24"/>
        </w:rPr>
        <w:t>Server</w:t>
      </w:r>
    </w:p>
    <w:p w14:paraId="4E3BAD69" w14:textId="77777777" w:rsidR="004E7A65" w:rsidRPr="004E7A65" w:rsidRDefault="004E7A65" w:rsidP="004E7A6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Validates card details</w:t>
      </w:r>
    </w:p>
    <w:p w14:paraId="62788084" w14:textId="77777777" w:rsidR="004E7A65" w:rsidRPr="004E7A65" w:rsidRDefault="004E7A65" w:rsidP="004E7A6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Verifies PIN</w:t>
      </w:r>
    </w:p>
    <w:p w14:paraId="43E72CF5" w14:textId="77777777" w:rsidR="004E7A65" w:rsidRPr="004E7A65" w:rsidRDefault="004E7A65" w:rsidP="004E7A65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Checks account balance</w:t>
      </w:r>
    </w:p>
    <w:p w14:paraId="16B48727" w14:textId="77777777" w:rsidR="004E7A65" w:rsidRPr="004E7A65" w:rsidRDefault="004E7A65" w:rsidP="004E7A65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E7A65">
        <w:rPr>
          <w:rFonts w:ascii="Times New Roman" w:hAnsi="Times New Roman" w:cs="Times New Roman"/>
          <w:sz w:val="24"/>
          <w:szCs w:val="24"/>
        </w:rPr>
        <w:t>Updates account after withdrawal</w:t>
      </w:r>
    </w:p>
    <w:p w14:paraId="521BDDED" w14:textId="77777777" w:rsidR="004E7A65" w:rsidRDefault="004E7A65" w:rsidP="00D86860">
      <w:pPr>
        <w:rPr>
          <w:rFonts w:ascii="Times New Roman" w:hAnsi="Times New Roman" w:cs="Times New Roman"/>
        </w:rPr>
      </w:pPr>
    </w:p>
    <w:p w14:paraId="5FF2E783" w14:textId="77777777" w:rsidR="004E7A65" w:rsidRPr="004E7A65" w:rsidRDefault="004E7A65" w:rsidP="004E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7A65">
        <w:rPr>
          <w:rFonts w:ascii="Times New Roman" w:hAnsi="Times New Roman" w:cs="Times New Roman"/>
          <w:b/>
          <w:bCs/>
          <w:sz w:val="28"/>
          <w:szCs w:val="28"/>
        </w:rPr>
        <w:t>Use Cases Included in the Diagram:</w:t>
      </w:r>
    </w:p>
    <w:p w14:paraId="04A877D1" w14:textId="77777777" w:rsidR="004E7A65" w:rsidRPr="004E7A65" w:rsidRDefault="004E7A65" w:rsidP="004E7A6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b/>
          <w:bCs/>
          <w:sz w:val="24"/>
          <w:szCs w:val="24"/>
        </w:rPr>
        <w:t>Insert Card</w:t>
      </w:r>
      <w:r w:rsidRPr="004E7A65">
        <w:rPr>
          <w:rFonts w:ascii="Times New Roman" w:hAnsi="Times New Roman" w:cs="Times New Roman"/>
          <w:sz w:val="24"/>
          <w:szCs w:val="24"/>
        </w:rPr>
        <w:t xml:space="preserve"> – User inserts ATM card.</w:t>
      </w:r>
    </w:p>
    <w:p w14:paraId="4E093DA1" w14:textId="77777777" w:rsidR="004E7A65" w:rsidRPr="004E7A65" w:rsidRDefault="004E7A65" w:rsidP="004E7A6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b/>
          <w:bCs/>
          <w:sz w:val="24"/>
          <w:szCs w:val="24"/>
        </w:rPr>
        <w:t>Validation</w:t>
      </w:r>
      <w:r w:rsidRPr="004E7A65">
        <w:rPr>
          <w:rFonts w:ascii="Times New Roman" w:hAnsi="Times New Roman" w:cs="Times New Roman"/>
          <w:sz w:val="24"/>
          <w:szCs w:val="24"/>
        </w:rPr>
        <w:t xml:space="preserve"> – System validates card details through server.</w:t>
      </w:r>
    </w:p>
    <w:p w14:paraId="538E25E0" w14:textId="77777777" w:rsidR="004E7A65" w:rsidRPr="004E7A65" w:rsidRDefault="004E7A65" w:rsidP="004E7A6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b/>
          <w:bCs/>
          <w:sz w:val="24"/>
          <w:szCs w:val="24"/>
        </w:rPr>
        <w:t>Enter PIN</w:t>
      </w:r>
      <w:r w:rsidRPr="004E7A65">
        <w:rPr>
          <w:rFonts w:ascii="Times New Roman" w:hAnsi="Times New Roman" w:cs="Times New Roman"/>
          <w:sz w:val="24"/>
          <w:szCs w:val="24"/>
        </w:rPr>
        <w:t xml:space="preserve"> – User enters PIN for authentication.</w:t>
      </w:r>
    </w:p>
    <w:p w14:paraId="0F4FDACB" w14:textId="77777777" w:rsidR="004E7A65" w:rsidRPr="004E7A65" w:rsidRDefault="004E7A65" w:rsidP="004E7A6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b/>
          <w:bCs/>
          <w:sz w:val="24"/>
          <w:szCs w:val="24"/>
        </w:rPr>
        <w:t>Display Options</w:t>
      </w:r>
      <w:r w:rsidRPr="004E7A65">
        <w:rPr>
          <w:rFonts w:ascii="Times New Roman" w:hAnsi="Times New Roman" w:cs="Times New Roman"/>
          <w:sz w:val="24"/>
          <w:szCs w:val="24"/>
        </w:rPr>
        <w:t xml:space="preserve"> – System displays available transactions.</w:t>
      </w:r>
    </w:p>
    <w:p w14:paraId="05895E1D" w14:textId="77777777" w:rsidR="004E7A65" w:rsidRPr="004E7A65" w:rsidRDefault="004E7A65" w:rsidP="004E7A6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b/>
          <w:bCs/>
          <w:sz w:val="24"/>
          <w:szCs w:val="24"/>
        </w:rPr>
        <w:t>Choose Withdrawal</w:t>
      </w:r>
      <w:r w:rsidRPr="004E7A65">
        <w:rPr>
          <w:rFonts w:ascii="Times New Roman" w:hAnsi="Times New Roman" w:cs="Times New Roman"/>
          <w:sz w:val="24"/>
          <w:szCs w:val="24"/>
        </w:rPr>
        <w:t xml:space="preserve"> – User selects withdrawal option.</w:t>
      </w:r>
    </w:p>
    <w:p w14:paraId="01EC3324" w14:textId="77777777" w:rsidR="004E7A65" w:rsidRPr="004E7A65" w:rsidRDefault="004E7A65" w:rsidP="004E7A6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b/>
          <w:bCs/>
          <w:sz w:val="24"/>
          <w:szCs w:val="24"/>
        </w:rPr>
        <w:t>Enter Amount</w:t>
      </w:r>
      <w:r w:rsidRPr="004E7A65">
        <w:rPr>
          <w:rFonts w:ascii="Times New Roman" w:hAnsi="Times New Roman" w:cs="Times New Roman"/>
          <w:sz w:val="24"/>
          <w:szCs w:val="24"/>
        </w:rPr>
        <w:t xml:space="preserve"> – User enters withdrawal amount.</w:t>
      </w:r>
    </w:p>
    <w:p w14:paraId="5D728CD2" w14:textId="77777777" w:rsidR="004E7A65" w:rsidRPr="004E7A65" w:rsidRDefault="004E7A65" w:rsidP="004E7A6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b/>
          <w:bCs/>
          <w:sz w:val="24"/>
          <w:szCs w:val="24"/>
        </w:rPr>
        <w:t>Display Balance</w:t>
      </w:r>
      <w:r w:rsidRPr="004E7A65">
        <w:rPr>
          <w:rFonts w:ascii="Times New Roman" w:hAnsi="Times New Roman" w:cs="Times New Roman"/>
          <w:sz w:val="24"/>
          <w:szCs w:val="24"/>
        </w:rPr>
        <w:t xml:space="preserve"> – System shows account balance.</w:t>
      </w:r>
    </w:p>
    <w:p w14:paraId="0E913C98" w14:textId="77777777" w:rsidR="004E7A65" w:rsidRPr="004E7A65" w:rsidRDefault="004E7A65" w:rsidP="004E7A6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b/>
          <w:bCs/>
          <w:sz w:val="24"/>
          <w:szCs w:val="24"/>
        </w:rPr>
        <w:t>Take Card</w:t>
      </w:r>
      <w:r w:rsidRPr="004E7A65">
        <w:rPr>
          <w:rFonts w:ascii="Times New Roman" w:hAnsi="Times New Roman" w:cs="Times New Roman"/>
          <w:sz w:val="24"/>
          <w:szCs w:val="24"/>
        </w:rPr>
        <w:t xml:space="preserve"> – User removes card after transaction.</w:t>
      </w:r>
    </w:p>
    <w:p w14:paraId="4DD4FB65" w14:textId="77777777" w:rsidR="004E7A65" w:rsidRPr="004E7A65" w:rsidRDefault="004E7A65" w:rsidP="004E7A6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A15BCC" w14:textId="77777777" w:rsidR="004E7A65" w:rsidRPr="004E7A65" w:rsidRDefault="004E7A65">
      <w:pPr>
        <w:rPr>
          <w:rFonts w:ascii="Times New Roman" w:hAnsi="Times New Roman" w:cs="Times New Roman"/>
          <w:sz w:val="24"/>
          <w:szCs w:val="24"/>
        </w:rPr>
      </w:pPr>
    </w:p>
    <w:p w14:paraId="6DCCD3B5" w14:textId="77777777" w:rsidR="004E7A65" w:rsidRPr="004E7A65" w:rsidRDefault="004E7A65" w:rsidP="004E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7A65">
        <w:rPr>
          <w:rFonts w:ascii="Times New Roman" w:hAnsi="Times New Roman" w:cs="Times New Roman"/>
          <w:b/>
          <w:bCs/>
          <w:sz w:val="28"/>
          <w:szCs w:val="28"/>
        </w:rPr>
        <w:lastRenderedPageBreak/>
        <w:t>Flow of Interaction:</w:t>
      </w:r>
    </w:p>
    <w:p w14:paraId="65E2B426" w14:textId="77777777" w:rsidR="004E7A65" w:rsidRPr="004E7A65" w:rsidRDefault="004E7A65" w:rsidP="00FB081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User inserts card.</w:t>
      </w:r>
    </w:p>
    <w:p w14:paraId="4525F723" w14:textId="77777777" w:rsidR="004E7A65" w:rsidRPr="004E7A65" w:rsidRDefault="004E7A65" w:rsidP="00FB081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System validates the card.</w:t>
      </w:r>
    </w:p>
    <w:p w14:paraId="5C86D1AE" w14:textId="77777777" w:rsidR="004E7A65" w:rsidRPr="004E7A65" w:rsidRDefault="004E7A65" w:rsidP="00FB081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User enters PIN.</w:t>
      </w:r>
    </w:p>
    <w:p w14:paraId="3B26E37E" w14:textId="77777777" w:rsidR="004E7A65" w:rsidRPr="004E7A65" w:rsidRDefault="004E7A65" w:rsidP="00FB081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Server verifies PIN.</w:t>
      </w:r>
    </w:p>
    <w:p w14:paraId="5DF22619" w14:textId="77777777" w:rsidR="004E7A65" w:rsidRPr="004E7A65" w:rsidRDefault="004E7A65" w:rsidP="00FB081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ATM displays transaction options.</w:t>
      </w:r>
    </w:p>
    <w:p w14:paraId="2DAC784E" w14:textId="77777777" w:rsidR="004E7A65" w:rsidRPr="004E7A65" w:rsidRDefault="004E7A65" w:rsidP="00FB081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User selects withdrawal and enters amount.</w:t>
      </w:r>
    </w:p>
    <w:p w14:paraId="4C901F67" w14:textId="77777777" w:rsidR="004E7A65" w:rsidRPr="004E7A65" w:rsidRDefault="004E7A65" w:rsidP="00FB081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Server checks balance and processes transaction.</w:t>
      </w:r>
    </w:p>
    <w:p w14:paraId="50118ECE" w14:textId="77777777" w:rsidR="004E7A65" w:rsidRPr="004E7A65" w:rsidRDefault="004E7A65" w:rsidP="00FB081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Balance is displayed.</w:t>
      </w:r>
    </w:p>
    <w:p w14:paraId="4CA04D40" w14:textId="77777777" w:rsidR="004E7A65" w:rsidRPr="004E7A65" w:rsidRDefault="004E7A65" w:rsidP="00FB081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>User takes the card.</w:t>
      </w:r>
    </w:p>
    <w:p w14:paraId="3CC076FA" w14:textId="355A4B18" w:rsidR="004E7A65" w:rsidRPr="004E7A65" w:rsidRDefault="004E7A65" w:rsidP="004E7A65">
      <w:pPr>
        <w:rPr>
          <w:rFonts w:ascii="Times New Roman" w:hAnsi="Times New Roman" w:cs="Times New Roman"/>
          <w:sz w:val="24"/>
          <w:szCs w:val="24"/>
        </w:rPr>
      </w:pPr>
    </w:p>
    <w:p w14:paraId="3EA12FC9" w14:textId="77777777" w:rsidR="004E7A65" w:rsidRPr="004E7A65" w:rsidRDefault="004E7A65" w:rsidP="004E7A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7A65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8B2F920" w14:textId="77777777" w:rsidR="004E7A65" w:rsidRPr="004E7A65" w:rsidRDefault="004E7A65" w:rsidP="004E7A65">
      <w:pPr>
        <w:jc w:val="both"/>
        <w:rPr>
          <w:rFonts w:ascii="Times New Roman" w:hAnsi="Times New Roman" w:cs="Times New Roman"/>
          <w:sz w:val="24"/>
          <w:szCs w:val="24"/>
        </w:rPr>
      </w:pPr>
      <w:r w:rsidRPr="004E7A65">
        <w:rPr>
          <w:rFonts w:ascii="Times New Roman" w:hAnsi="Times New Roman" w:cs="Times New Roman"/>
          <w:sz w:val="24"/>
          <w:szCs w:val="24"/>
        </w:rPr>
        <w:t xml:space="preserve">The Use Case Diagram clearly illustrates the functional </w:t>
      </w:r>
      <w:proofErr w:type="spellStart"/>
      <w:r w:rsidRPr="004E7A6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E7A65">
        <w:rPr>
          <w:rFonts w:ascii="Times New Roman" w:hAnsi="Times New Roman" w:cs="Times New Roman"/>
          <w:sz w:val="24"/>
          <w:szCs w:val="24"/>
        </w:rPr>
        <w:t xml:space="preserve"> of the ATM system and the interaction between the User, ATM Machine, and Server. It helps in understanding system requirements, improving system design, and ensuring secure and efficient banking transactions.</w:t>
      </w:r>
    </w:p>
    <w:p w14:paraId="5C894416" w14:textId="77777777" w:rsidR="004E7A65" w:rsidRPr="004E7A65" w:rsidRDefault="004E7A65">
      <w:pPr>
        <w:rPr>
          <w:rFonts w:ascii="Times New Roman" w:hAnsi="Times New Roman" w:cs="Times New Roman"/>
          <w:sz w:val="24"/>
          <w:szCs w:val="24"/>
        </w:rPr>
      </w:pPr>
    </w:p>
    <w:sectPr w:rsidR="004E7A65" w:rsidRPr="004E7A65" w:rsidSect="00D8686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E1A"/>
    <w:multiLevelType w:val="multilevel"/>
    <w:tmpl w:val="1E1E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664A2E"/>
    <w:multiLevelType w:val="multilevel"/>
    <w:tmpl w:val="2D8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E088B"/>
    <w:multiLevelType w:val="multilevel"/>
    <w:tmpl w:val="DB2C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370C9B"/>
    <w:multiLevelType w:val="multilevel"/>
    <w:tmpl w:val="853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422742">
    <w:abstractNumId w:val="1"/>
  </w:num>
  <w:num w:numId="2" w16cid:durableId="2069766368">
    <w:abstractNumId w:val="3"/>
  </w:num>
  <w:num w:numId="3" w16cid:durableId="2081755517">
    <w:abstractNumId w:val="0"/>
  </w:num>
  <w:num w:numId="4" w16cid:durableId="204100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60"/>
    <w:rsid w:val="00243A63"/>
    <w:rsid w:val="004E7A65"/>
    <w:rsid w:val="00AE4594"/>
    <w:rsid w:val="00D86860"/>
    <w:rsid w:val="00DE1231"/>
    <w:rsid w:val="00FB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6D59B"/>
  <w15:chartTrackingRefBased/>
  <w15:docId w15:val="{65A77AD3-C45A-4878-A41B-B69708AED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DEVISHREE G K</dc:creator>
  <cp:keywords/>
  <dc:description/>
  <cp:lastModifiedBy>DEVISHREE G K</cp:lastModifiedBy>
  <cp:revision>1</cp:revision>
  <dcterms:created xsi:type="dcterms:W3CDTF">2026-02-19T16:24:00Z</dcterms:created>
  <dcterms:modified xsi:type="dcterms:W3CDTF">2026-02-19T16:46:00Z</dcterms:modified>
</cp:coreProperties>
</file>