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7B296" w14:textId="77777777" w:rsidR="00631E47" w:rsidRDefault="00000000">
      <w:pPr>
        <w:pStyle w:val="Heading1"/>
      </w:pPr>
      <w:bookmarkStart w:id="0" w:name="aspect-based-sentiment-analysis"/>
      <w:r>
        <w:t>Aspect Based Sentiment Analysis</w:t>
      </w:r>
    </w:p>
    <w:p w14:paraId="429B2E10" w14:textId="77777777" w:rsidR="00631E47" w:rsidRDefault="00000000">
      <w:pPr>
        <w:pStyle w:val="Heading4"/>
      </w:pPr>
      <w:bookmarkStart w:id="1" w:name="X3c37a9d6560bd360d88f5fe785d9600ab06d0d6"/>
      <w:r>
        <w:t>Asignment - 2 | Task - 2 | By - Gour Krishna Dey | Roll - MT24035 | IIITD</w:t>
      </w:r>
    </w:p>
    <w:p w14:paraId="5642E22B" w14:textId="77777777" w:rsidR="00631E47" w:rsidRDefault="00000000">
      <w:pPr>
        <w:pStyle w:val="Heading2"/>
      </w:pPr>
      <w:bookmarkStart w:id="2" w:name="how-to-run-the-project"/>
      <w:bookmarkEnd w:id="1"/>
      <w:r>
        <w:t>How to Run the Project</w:t>
      </w:r>
    </w:p>
    <w:p w14:paraId="5EEB7AF7" w14:textId="77777777" w:rsidR="00631E47" w:rsidRDefault="00000000">
      <w:pPr>
        <w:pStyle w:val="FirstParagraph"/>
      </w:pPr>
      <w:r>
        <w:t>In the zip File we get Directory Structure as-</w:t>
      </w:r>
    </w:p>
    <w:p w14:paraId="0AD92C6D" w14:textId="77777777" w:rsidR="00631E47" w:rsidRDefault="00000000">
      <w:pPr>
        <w:pStyle w:val="SourceCode"/>
        <w:rPr>
          <w:rStyle w:val="NormalTok"/>
        </w:rPr>
      </w:pPr>
      <w:r>
        <w:rPr>
          <w:rStyle w:val="ExtensionTok"/>
        </w:rPr>
        <w:t>Deliverables/</w:t>
      </w:r>
      <w:r>
        <w:br/>
      </w:r>
      <w:r>
        <w:rPr>
          <w:rStyle w:val="ExtensionTok"/>
        </w:rPr>
        <w:t>│--</w:t>
      </w:r>
      <w:r>
        <w:rPr>
          <w:rStyle w:val="NormalTok"/>
        </w:rPr>
        <w:t xml:space="preserve"> Requirements/</w:t>
      </w:r>
      <w:r>
        <w:br/>
      </w:r>
      <w:r>
        <w:rPr>
          <w:rStyle w:val="KeywordTok"/>
        </w:rPr>
        <w:t>|</w:t>
      </w:r>
      <w:r>
        <w:rPr>
          <w:rStyle w:val="NormalTok"/>
        </w:rPr>
        <w:t xml:space="preserve"> </w:t>
      </w:r>
      <w:r>
        <w:rPr>
          <w:rStyle w:val="KeywordTok"/>
        </w:rPr>
        <w:t>|</w:t>
      </w:r>
      <w:r>
        <w:rPr>
          <w:rStyle w:val="ExtensionTok"/>
        </w:rPr>
        <w:t>--</w:t>
      </w:r>
      <w:r>
        <w:rPr>
          <w:rStyle w:val="NormalTok"/>
        </w:rPr>
        <w:t xml:space="preserve"> fasttext_embeddings_25.pkl</w:t>
      </w:r>
      <w:r>
        <w:br/>
      </w:r>
      <w:r>
        <w:rPr>
          <w:rStyle w:val="KeywordTok"/>
        </w:rPr>
        <w:t>|</w:t>
      </w:r>
      <w:r>
        <w:rPr>
          <w:rStyle w:val="NormalTok"/>
        </w:rPr>
        <w:t xml:space="preserve"> </w:t>
      </w:r>
      <w:r>
        <w:rPr>
          <w:rStyle w:val="KeywordTok"/>
        </w:rPr>
        <w:t>|</w:t>
      </w:r>
      <w:r>
        <w:rPr>
          <w:rStyle w:val="ExtensionTok"/>
        </w:rPr>
        <w:t>--</w:t>
      </w:r>
      <w:r>
        <w:rPr>
          <w:rStyle w:val="NormalTok"/>
        </w:rPr>
        <w:t xml:space="preserve"> RNN_Local_Context_Class.py</w:t>
      </w:r>
      <w:r>
        <w:br/>
      </w:r>
      <w:r>
        <w:rPr>
          <w:rStyle w:val="ExtensionTok"/>
        </w:rPr>
        <w:t>│--</w:t>
      </w:r>
      <w:r>
        <w:rPr>
          <w:rStyle w:val="NormalTok"/>
        </w:rPr>
        <w:t xml:space="preserve"> RNN_Local_Context.pth</w:t>
      </w:r>
      <w:r>
        <w:br/>
      </w:r>
      <w:r>
        <w:rPr>
          <w:rStyle w:val="ExtensionTok"/>
        </w:rPr>
        <w:t>│--</w:t>
      </w:r>
      <w:r>
        <w:rPr>
          <w:rStyle w:val="NormalTok"/>
        </w:rPr>
        <w:t xml:space="preserve"> task2.ipynb</w:t>
      </w:r>
      <w:r>
        <w:br/>
      </w:r>
      <w:r>
        <w:rPr>
          <w:rStyle w:val="ExtensionTok"/>
        </w:rPr>
        <w:t>│--</w:t>
      </w:r>
      <w:r>
        <w:rPr>
          <w:rStyle w:val="NormalTok"/>
        </w:rPr>
        <w:t xml:space="preserve"> train_task_</w:t>
      </w:r>
      <w:proofErr w:type="gramStart"/>
      <w:r>
        <w:rPr>
          <w:rStyle w:val="NormalTok"/>
        </w:rPr>
        <w:t>2.json</w:t>
      </w:r>
      <w:proofErr w:type="gramEnd"/>
      <w:r>
        <w:br/>
      </w:r>
      <w:r>
        <w:rPr>
          <w:rStyle w:val="ExtensionTok"/>
        </w:rPr>
        <w:t>│--</w:t>
      </w:r>
      <w:r>
        <w:rPr>
          <w:rStyle w:val="NormalTok"/>
        </w:rPr>
        <w:t xml:space="preserve"> val_task_2.json</w:t>
      </w:r>
    </w:p>
    <w:p w14:paraId="7EE0583D" w14:textId="3C022B3A" w:rsidR="00FA54AF" w:rsidRDefault="00FA54AF" w:rsidP="00FA54AF">
      <w:pPr>
        <w:pStyle w:val="SourceCode"/>
      </w:pPr>
      <w:r>
        <w:rPr>
          <w:rStyle w:val="ExtensionTok"/>
        </w:rPr>
        <w:t>│--</w:t>
      </w:r>
      <w:r>
        <w:rPr>
          <w:rStyle w:val="NormalTok"/>
        </w:rPr>
        <w:t xml:space="preserve"> </w:t>
      </w:r>
      <w:r>
        <w:rPr>
          <w:rStyle w:val="NormalTok"/>
        </w:rPr>
        <w:t>Report.pdf</w:t>
      </w:r>
      <w:r>
        <w:br/>
      </w:r>
    </w:p>
    <w:p w14:paraId="488A0B24" w14:textId="77777777" w:rsidR="00631E47" w:rsidRDefault="00000000">
      <w:pPr>
        <w:pStyle w:val="FirstParagraph"/>
      </w:pPr>
      <w:r>
        <w:t xml:space="preserve">To use preprocess the json file and make it compatible with our pipeline we need to run the </w:t>
      </w:r>
      <w:r>
        <w:rPr>
          <w:rStyle w:val="VerbatimChar"/>
        </w:rPr>
        <w:t>task2.ipynb</w:t>
      </w:r>
      <w:r>
        <w:t xml:space="preserve"> script (details are written inside</w:t>
      </w:r>
      <w:proofErr w:type="gramStart"/>
      <w:r>
        <w:t>) .</w:t>
      </w:r>
      <w:proofErr w:type="gramEnd"/>
      <w:r>
        <w:t xml:space="preserve"> This script has two dependencies </w:t>
      </w:r>
      <w:r>
        <w:rPr>
          <w:rStyle w:val="VerbatimChar"/>
        </w:rPr>
        <w:t>fasttext_embeddings_25.pkl</w:t>
      </w:r>
      <w:r>
        <w:t xml:space="preserve"> (embeddings of entire vocab) &amp; </w:t>
      </w:r>
      <w:r>
        <w:rPr>
          <w:rStyle w:val="VerbatimChar"/>
        </w:rPr>
        <w:t>RNN_Local_Context_Class.py</w:t>
      </w:r>
      <w:r>
        <w:t xml:space="preserve"> which are kept in </w:t>
      </w:r>
      <w:r>
        <w:rPr>
          <w:rStyle w:val="VerbatimChar"/>
        </w:rPr>
        <w:t>Requirements/</w:t>
      </w:r>
      <w:r>
        <w:t xml:space="preserve"> directory . Our best baseline model is </w:t>
      </w:r>
      <w:r>
        <w:rPr>
          <w:rStyle w:val="VerbatimChar"/>
        </w:rPr>
        <w:t>RNN_Local_Context.pth</w:t>
      </w:r>
      <w:r>
        <w:t xml:space="preserve"> which will be loaded while running task2.ipynb and you could see the final accuracy . N.B - The user given .json file must have json object like -</w:t>
      </w:r>
    </w:p>
    <w:p w14:paraId="72DA5119" w14:textId="77777777" w:rsidR="00631E47" w:rsidRDefault="00000000">
      <w:pPr>
        <w:pStyle w:val="SourceCode"/>
      </w:pPr>
      <w:r>
        <w:rPr>
          <w:rStyle w:val="FunctionTok"/>
        </w:rPr>
        <w:t>{</w:t>
      </w:r>
      <w:r>
        <w:br/>
      </w:r>
      <w:r>
        <w:rPr>
          <w:rStyle w:val="NormalTok"/>
        </w:rPr>
        <w:t xml:space="preserve">  </w:t>
      </w:r>
      <w:r>
        <w:rPr>
          <w:rStyle w:val="DataTypeTok"/>
        </w:rPr>
        <w:t>"sentence_id"</w:t>
      </w:r>
      <w:r>
        <w:rPr>
          <w:rStyle w:val="FunctionTok"/>
        </w:rPr>
        <w:t>:</w:t>
      </w:r>
      <w:r>
        <w:rPr>
          <w:rStyle w:val="NormalTok"/>
        </w:rPr>
        <w:t xml:space="preserve"> </w:t>
      </w:r>
      <w:r>
        <w:rPr>
          <w:rStyle w:val="StringTok"/>
        </w:rPr>
        <w:t>"2474"</w:t>
      </w:r>
      <w:r>
        <w:rPr>
          <w:rStyle w:val="FunctionTok"/>
        </w:rPr>
        <w:t>,</w:t>
      </w:r>
      <w:r>
        <w:br/>
      </w:r>
      <w:r>
        <w:rPr>
          <w:rStyle w:val="NormalTok"/>
        </w:rPr>
        <w:t xml:space="preserve">  </w:t>
      </w:r>
      <w:r>
        <w:rPr>
          <w:rStyle w:val="DataTypeTok"/>
        </w:rPr>
        <w:t>"sentence"</w:t>
      </w:r>
      <w:r>
        <w:rPr>
          <w:rStyle w:val="FunctionTok"/>
        </w:rPr>
        <w:t>:</w:t>
      </w:r>
      <w:r>
        <w:rPr>
          <w:rStyle w:val="NormalTok"/>
        </w:rPr>
        <w:t xml:space="preserve"> </w:t>
      </w:r>
      <w:r>
        <w:rPr>
          <w:rStyle w:val="StringTok"/>
        </w:rPr>
        <w:t>"The food is alright - some stuff is good - some is not (like the steak dish which tends to be dry)."</w:t>
      </w:r>
      <w:r>
        <w:rPr>
          <w:rStyle w:val="FunctionTok"/>
        </w:rPr>
        <w:t>,</w:t>
      </w:r>
      <w:r>
        <w:br/>
      </w:r>
      <w:r>
        <w:rPr>
          <w:rStyle w:val="NormalTok"/>
        </w:rPr>
        <w:t xml:space="preserve">  </w:t>
      </w:r>
      <w:r>
        <w:rPr>
          <w:rStyle w:val="DataTypeTok"/>
        </w:rPr>
        <w:t>"aspect_terms"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"term"</w:t>
      </w:r>
      <w:r>
        <w:rPr>
          <w:rStyle w:val="FunctionTok"/>
        </w:rPr>
        <w:t>:</w:t>
      </w:r>
      <w:r>
        <w:rPr>
          <w:rStyle w:val="NormalTok"/>
        </w:rPr>
        <w:t xml:space="preserve"> </w:t>
      </w:r>
      <w:r>
        <w:rPr>
          <w:rStyle w:val="StringTok"/>
        </w:rPr>
        <w:t>"food"</w:t>
      </w:r>
      <w:r>
        <w:rPr>
          <w:rStyle w:val="FunctionTok"/>
        </w:rPr>
        <w:t>,</w:t>
      </w:r>
      <w:r>
        <w:br/>
      </w:r>
      <w:r>
        <w:rPr>
          <w:rStyle w:val="NormalTok"/>
        </w:rPr>
        <w:t xml:space="preserve">      </w:t>
      </w:r>
      <w:r>
        <w:rPr>
          <w:rStyle w:val="DataTypeTok"/>
        </w:rPr>
        <w:t>"polarity"</w:t>
      </w:r>
      <w:r>
        <w:rPr>
          <w:rStyle w:val="FunctionTok"/>
        </w:rPr>
        <w:t>:</w:t>
      </w:r>
      <w:r>
        <w:rPr>
          <w:rStyle w:val="NormalTok"/>
        </w:rPr>
        <w:t xml:space="preserve"> </w:t>
      </w:r>
      <w:r>
        <w:rPr>
          <w:rStyle w:val="StringTok"/>
        </w:rPr>
        <w:t>"conflict"</w:t>
      </w:r>
      <w:r>
        <w:rPr>
          <w:rStyle w:val="FunctionTok"/>
        </w:rPr>
        <w:t>,</w:t>
      </w:r>
      <w:r>
        <w:br/>
      </w:r>
      <w:r>
        <w:rPr>
          <w:rStyle w:val="NormalTok"/>
        </w:rPr>
        <w:t xml:space="preserve">      </w:t>
      </w:r>
      <w:r>
        <w:rPr>
          <w:rStyle w:val="DataTypeTok"/>
        </w:rPr>
        <w:t>"from"</w:t>
      </w:r>
      <w:r>
        <w:rPr>
          <w:rStyle w:val="FunctionTok"/>
        </w:rPr>
        <w:t>:</w:t>
      </w:r>
      <w:r>
        <w:rPr>
          <w:rStyle w:val="NormalTok"/>
        </w:rPr>
        <w:t xml:space="preserve"> </w:t>
      </w:r>
      <w:r>
        <w:rPr>
          <w:rStyle w:val="StringTok"/>
        </w:rPr>
        <w:t>"4"</w:t>
      </w:r>
      <w:r>
        <w:rPr>
          <w:rStyle w:val="FunctionTok"/>
        </w:rPr>
        <w:t>,</w:t>
      </w:r>
      <w:r>
        <w:br/>
      </w:r>
      <w:r>
        <w:rPr>
          <w:rStyle w:val="NormalTok"/>
        </w:rPr>
        <w:t xml:space="preserve">      </w:t>
      </w:r>
      <w:r>
        <w:rPr>
          <w:rStyle w:val="DataTypeTok"/>
        </w:rPr>
        <w:t>"to"</w:t>
      </w:r>
      <w:r>
        <w:rPr>
          <w:rStyle w:val="FunctionTok"/>
        </w:rPr>
        <w:t>:</w:t>
      </w:r>
      <w:r>
        <w:rPr>
          <w:rStyle w:val="NormalTok"/>
        </w:rPr>
        <w:t xml:space="preserve"> </w:t>
      </w:r>
      <w:r>
        <w:rPr>
          <w:rStyle w:val="StringTok"/>
        </w:rPr>
        <w:t>"8"</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"term"</w:t>
      </w:r>
      <w:r>
        <w:rPr>
          <w:rStyle w:val="FunctionTok"/>
        </w:rPr>
        <w:t>:</w:t>
      </w:r>
      <w:r>
        <w:rPr>
          <w:rStyle w:val="NormalTok"/>
        </w:rPr>
        <w:t xml:space="preserve"> </w:t>
      </w:r>
      <w:r>
        <w:rPr>
          <w:rStyle w:val="StringTok"/>
        </w:rPr>
        <w:t>"steak dish"</w:t>
      </w:r>
      <w:r>
        <w:rPr>
          <w:rStyle w:val="FunctionTok"/>
        </w:rPr>
        <w:t>,</w:t>
      </w:r>
      <w:r>
        <w:br/>
      </w:r>
      <w:r>
        <w:rPr>
          <w:rStyle w:val="NormalTok"/>
        </w:rPr>
        <w:t xml:space="preserve">      </w:t>
      </w:r>
      <w:r>
        <w:rPr>
          <w:rStyle w:val="DataTypeTok"/>
        </w:rPr>
        <w:t>"polarity"</w:t>
      </w:r>
      <w:r>
        <w:rPr>
          <w:rStyle w:val="FunctionTok"/>
        </w:rPr>
        <w:t>:</w:t>
      </w:r>
      <w:r>
        <w:rPr>
          <w:rStyle w:val="NormalTok"/>
        </w:rPr>
        <w:t xml:space="preserve"> </w:t>
      </w:r>
      <w:r>
        <w:rPr>
          <w:rStyle w:val="StringTok"/>
        </w:rPr>
        <w:t>"negative"</w:t>
      </w:r>
      <w:r>
        <w:rPr>
          <w:rStyle w:val="FunctionTok"/>
        </w:rPr>
        <w:t>,</w:t>
      </w:r>
      <w:r>
        <w:br/>
      </w:r>
      <w:r>
        <w:rPr>
          <w:rStyle w:val="NormalTok"/>
        </w:rPr>
        <w:t xml:space="preserve">      </w:t>
      </w:r>
      <w:r>
        <w:rPr>
          <w:rStyle w:val="DataTypeTok"/>
        </w:rPr>
        <w:t>"from"</w:t>
      </w:r>
      <w:r>
        <w:rPr>
          <w:rStyle w:val="FunctionTok"/>
        </w:rPr>
        <w:t>:</w:t>
      </w:r>
      <w:r>
        <w:rPr>
          <w:rStyle w:val="NormalTok"/>
        </w:rPr>
        <w:t xml:space="preserve"> </w:t>
      </w:r>
      <w:r>
        <w:rPr>
          <w:rStyle w:val="StringTok"/>
        </w:rPr>
        <w:t>"65"</w:t>
      </w:r>
      <w:r>
        <w:rPr>
          <w:rStyle w:val="FunctionTok"/>
        </w:rPr>
        <w:t>,</w:t>
      </w:r>
      <w:r>
        <w:br/>
      </w:r>
      <w:r>
        <w:rPr>
          <w:rStyle w:val="NormalTok"/>
        </w:rPr>
        <w:t xml:space="preserve">      </w:t>
      </w:r>
      <w:r>
        <w:rPr>
          <w:rStyle w:val="DataTypeTok"/>
        </w:rPr>
        <w:t>"to"</w:t>
      </w:r>
      <w:r>
        <w:rPr>
          <w:rStyle w:val="FunctionTok"/>
        </w:rPr>
        <w:t>:</w:t>
      </w:r>
      <w:r>
        <w:rPr>
          <w:rStyle w:val="NormalTok"/>
        </w:rPr>
        <w:t xml:space="preserve"> </w:t>
      </w:r>
      <w:r>
        <w:rPr>
          <w:rStyle w:val="StringTok"/>
        </w:rPr>
        <w:t>"75"</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"aspect_categories"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"category"</w:t>
      </w:r>
      <w:r>
        <w:rPr>
          <w:rStyle w:val="FunctionTok"/>
        </w:rPr>
        <w:t>:</w:t>
      </w:r>
      <w:r>
        <w:rPr>
          <w:rStyle w:val="NormalTok"/>
        </w:rPr>
        <w:t xml:space="preserve"> </w:t>
      </w:r>
      <w:r>
        <w:rPr>
          <w:rStyle w:val="StringTok"/>
        </w:rPr>
        <w:t>"food"</w:t>
      </w:r>
      <w:r>
        <w:rPr>
          <w:rStyle w:val="FunctionTok"/>
        </w:rPr>
        <w:t>,</w:t>
      </w:r>
      <w:r>
        <w:br/>
      </w:r>
      <w:r>
        <w:rPr>
          <w:rStyle w:val="NormalTok"/>
        </w:rPr>
        <w:t xml:space="preserve">      </w:t>
      </w:r>
      <w:r>
        <w:rPr>
          <w:rStyle w:val="DataTypeTok"/>
        </w:rPr>
        <w:t>"polarity"</w:t>
      </w:r>
      <w:r>
        <w:rPr>
          <w:rStyle w:val="FunctionTok"/>
        </w:rPr>
        <w:t>:</w:t>
      </w:r>
      <w:r>
        <w:rPr>
          <w:rStyle w:val="NormalTok"/>
        </w:rPr>
        <w:t xml:space="preserve"> </w:t>
      </w:r>
      <w:r>
        <w:rPr>
          <w:rStyle w:val="StringTok"/>
        </w:rPr>
        <w:t>"conflict"</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3C6610F0" w14:textId="77777777" w:rsidR="00631E47" w:rsidRDefault="00000000">
      <w:pPr>
        <w:pStyle w:val="Heading2"/>
      </w:pPr>
      <w:bookmarkStart w:id="3" w:name="X811f530428e9f2ca2d819ef793b793b47e72fce"/>
      <w:bookmarkEnd w:id="2"/>
      <w:r>
        <w:lastRenderedPageBreak/>
        <w:t>1. Data Preprocessing, Vocabulary Generation, and Embeddings Creation</w:t>
      </w:r>
    </w:p>
    <w:p w14:paraId="32A48D8C" w14:textId="77777777" w:rsidR="00631E47" w:rsidRDefault="00000000">
      <w:pPr>
        <w:pStyle w:val="Heading3"/>
      </w:pPr>
      <w:bookmarkStart w:id="4" w:name="data-preprocessing"/>
      <w:r>
        <w:t>1.1 Data Preprocessing</w:t>
      </w:r>
    </w:p>
    <w:p w14:paraId="6DD6FCD6" w14:textId="77777777" w:rsidR="00631E47" w:rsidRDefault="00000000">
      <w:pPr>
        <w:pStyle w:val="FirstParagraph"/>
      </w:pPr>
      <w:r>
        <w:t xml:space="preserve">The first step in our pipeline is preprocessing, which is handled in the </w:t>
      </w:r>
      <w:r>
        <w:rPr>
          <w:rStyle w:val="VerbatimChar"/>
        </w:rPr>
        <w:t>preprocessing.ipynb</w:t>
      </w:r>
      <w:r>
        <w:t xml:space="preserve"> file. The goal of this step is to clean and structure the raw JSON data to make it suitable for further processing. We follow these steps:</w:t>
      </w:r>
    </w:p>
    <w:p w14:paraId="6BAE9ACC" w14:textId="77777777" w:rsidR="00631E47" w:rsidRDefault="00000000">
      <w:pPr>
        <w:pStyle w:val="Compact"/>
        <w:numPr>
          <w:ilvl w:val="0"/>
          <w:numId w:val="2"/>
        </w:numPr>
      </w:pPr>
      <w:r>
        <w:rPr>
          <w:b/>
          <w:bCs/>
        </w:rPr>
        <w:t>Load the data</w:t>
      </w:r>
      <w:r>
        <w:t>: The input JSON file is read into a pandas DataFrame for easy manipulation.</w:t>
      </w:r>
    </w:p>
    <w:p w14:paraId="24756418" w14:textId="77777777" w:rsidR="00631E47" w:rsidRDefault="00000000">
      <w:pPr>
        <w:pStyle w:val="Compact"/>
        <w:numPr>
          <w:ilvl w:val="0"/>
          <w:numId w:val="2"/>
        </w:numPr>
      </w:pPr>
      <w:r>
        <w:rPr>
          <w:b/>
          <w:bCs/>
        </w:rPr>
        <w:t>Tokenization</w:t>
      </w:r>
      <w:r>
        <w:t xml:space="preserve">: Each sentence is tokenized using NLTK’s </w:t>
      </w:r>
      <w:r>
        <w:rPr>
          <w:rStyle w:val="VerbatimChar"/>
        </w:rPr>
        <w:t>word_tokenize</w:t>
      </w:r>
      <w:r>
        <w:t xml:space="preserve"> function, breaking it down into individual words.</w:t>
      </w:r>
    </w:p>
    <w:p w14:paraId="468DBA6B" w14:textId="77777777" w:rsidR="00631E47" w:rsidRDefault="00000000">
      <w:pPr>
        <w:pStyle w:val="Compact"/>
        <w:numPr>
          <w:ilvl w:val="0"/>
          <w:numId w:val="2"/>
        </w:numPr>
      </w:pPr>
      <w:r>
        <w:rPr>
          <w:b/>
          <w:bCs/>
        </w:rPr>
        <w:t>Punctuation Removal</w:t>
      </w:r>
      <w:r>
        <w:t>: We remove any punctuation marks to ensure that only meaningful words are retained.</w:t>
      </w:r>
    </w:p>
    <w:p w14:paraId="46358292" w14:textId="77777777" w:rsidR="00631E47" w:rsidRDefault="00000000">
      <w:pPr>
        <w:pStyle w:val="Compact"/>
        <w:numPr>
          <w:ilvl w:val="0"/>
          <w:numId w:val="2"/>
        </w:numPr>
      </w:pPr>
      <w:r>
        <w:rPr>
          <w:b/>
          <w:bCs/>
        </w:rPr>
        <w:t>Aspect Term Extraction</w:t>
      </w:r>
      <w:r>
        <w:t>: For each sentence, we extract aspect terms while keeping track of unique terms to avoid duplication.</w:t>
      </w:r>
    </w:p>
    <w:p w14:paraId="0DDF03DE" w14:textId="77777777" w:rsidR="00631E47" w:rsidRDefault="00000000">
      <w:pPr>
        <w:pStyle w:val="Compact"/>
        <w:numPr>
          <w:ilvl w:val="0"/>
          <w:numId w:val="2"/>
        </w:numPr>
      </w:pPr>
      <w:r>
        <w:rPr>
          <w:b/>
          <w:bCs/>
        </w:rPr>
        <w:t>Polarity and Indexing</w:t>
      </w:r>
      <w:r>
        <w:t>: We capture the polarity associated with each aspect term and determine its index position in the tokenized sentence.</w:t>
      </w:r>
    </w:p>
    <w:p w14:paraId="3FA4138C" w14:textId="77777777" w:rsidR="00631E47" w:rsidRDefault="00000000">
      <w:pPr>
        <w:pStyle w:val="Compact"/>
        <w:numPr>
          <w:ilvl w:val="0"/>
          <w:numId w:val="2"/>
        </w:numPr>
      </w:pPr>
      <w:r>
        <w:rPr>
          <w:b/>
          <w:bCs/>
        </w:rPr>
        <w:t>Save Processed Data</w:t>
      </w:r>
      <w:r>
        <w:t>: Finally, the processed information (tokens, polarity, aspect terms, and their positions) is stored in a new JSON file (</w:t>
      </w:r>
      <w:r>
        <w:rPr>
          <w:rStyle w:val="VerbatimChar"/>
        </w:rPr>
        <w:t>train_task_2.json</w:t>
      </w:r>
      <w:r>
        <w:t>).</w:t>
      </w:r>
    </w:p>
    <w:p w14:paraId="148EA8AB" w14:textId="77777777" w:rsidR="00631E47" w:rsidRDefault="00000000">
      <w:pPr>
        <w:pStyle w:val="Heading3"/>
      </w:pPr>
      <w:bookmarkStart w:id="5" w:name="vocabulary-generation"/>
      <w:bookmarkEnd w:id="4"/>
      <w:r>
        <w:t>1.2. Vocabulary Generation</w:t>
      </w:r>
    </w:p>
    <w:p w14:paraId="3FE9748C" w14:textId="77777777" w:rsidR="00631E47" w:rsidRDefault="00000000">
      <w:pPr>
        <w:pStyle w:val="FirstParagraph"/>
      </w:pPr>
      <w:r>
        <w:t xml:space="preserve">After preprocessing, the next step is to create a vocabulary of all unique words found in the dataset. This is done in the </w:t>
      </w:r>
      <w:r>
        <w:rPr>
          <w:rStyle w:val="VerbatimChar"/>
        </w:rPr>
        <w:t>vocab_generation.ipynb</w:t>
      </w:r>
      <w:r>
        <w:t xml:space="preserve"> notebook:</w:t>
      </w:r>
    </w:p>
    <w:p w14:paraId="7A29032F" w14:textId="77777777" w:rsidR="00631E47" w:rsidRDefault="00000000">
      <w:pPr>
        <w:pStyle w:val="Compact"/>
        <w:numPr>
          <w:ilvl w:val="0"/>
          <w:numId w:val="3"/>
        </w:numPr>
      </w:pPr>
      <w:r>
        <w:rPr>
          <w:b/>
          <w:bCs/>
        </w:rPr>
        <w:t>Load Processed Data</w:t>
      </w:r>
      <w:r>
        <w:t>: We start by reading the preprocessed JSON file.</w:t>
      </w:r>
    </w:p>
    <w:p w14:paraId="126C2A99" w14:textId="77777777" w:rsidR="00631E47" w:rsidRDefault="00000000">
      <w:pPr>
        <w:pStyle w:val="Compact"/>
        <w:numPr>
          <w:ilvl w:val="0"/>
          <w:numId w:val="3"/>
        </w:numPr>
      </w:pPr>
      <w:r>
        <w:rPr>
          <w:b/>
          <w:bCs/>
        </w:rPr>
        <w:t>Extract Unique Words</w:t>
      </w:r>
      <w:r>
        <w:t xml:space="preserve">: We collect all unique words from the tokenized sentences and store them in a </w:t>
      </w:r>
      <w:r>
        <w:rPr>
          <w:rStyle w:val="VerbatimChar"/>
        </w:rPr>
        <w:t>set</w:t>
      </w:r>
      <w:r>
        <w:t xml:space="preserve"> to remove duplicates.</w:t>
      </w:r>
    </w:p>
    <w:p w14:paraId="5AAAE142" w14:textId="77777777" w:rsidR="00631E47" w:rsidRDefault="00000000">
      <w:pPr>
        <w:pStyle w:val="Compact"/>
        <w:numPr>
          <w:ilvl w:val="0"/>
          <w:numId w:val="3"/>
        </w:numPr>
      </w:pPr>
      <w:r>
        <w:rPr>
          <w:b/>
          <w:bCs/>
        </w:rPr>
        <w:t>Save Vocabulary</w:t>
      </w:r>
      <w:r>
        <w:t>: The final vocabulary list is saved in a text file (</w:t>
      </w:r>
      <w:r>
        <w:rPr>
          <w:rStyle w:val="VerbatimChar"/>
        </w:rPr>
        <w:t>vocab.txt</w:t>
      </w:r>
      <w:r>
        <w:t>), where each word is written on a new line. This file will be used in the next step to generate word embeddings.</w:t>
      </w:r>
    </w:p>
    <w:p w14:paraId="68908B39" w14:textId="77777777" w:rsidR="00631E47" w:rsidRDefault="00000000">
      <w:pPr>
        <w:pStyle w:val="Heading3"/>
      </w:pPr>
      <w:bookmarkStart w:id="6" w:name="embeddings-creation"/>
      <w:bookmarkEnd w:id="5"/>
      <w:r>
        <w:t>1.3. Embeddings Creation</w:t>
      </w:r>
    </w:p>
    <w:p w14:paraId="0C39F947" w14:textId="77777777" w:rsidR="00631E47" w:rsidRDefault="00000000">
      <w:pPr>
        <w:pStyle w:val="FirstParagraph"/>
      </w:pPr>
      <w:r>
        <w:t xml:space="preserve">Word embeddings help us represent words as numerical vectors, which are useful for machine learning models. The process of creating embeddings is handled in </w:t>
      </w:r>
      <w:r>
        <w:rPr>
          <w:rStyle w:val="VerbatimChar"/>
        </w:rPr>
        <w:t>embeddings.ipynb</w:t>
      </w:r>
      <w:r>
        <w:t xml:space="preserve"> through the following steps:</w:t>
      </w:r>
    </w:p>
    <w:p w14:paraId="271CDE07" w14:textId="77777777" w:rsidR="00631E47" w:rsidRDefault="00000000">
      <w:pPr>
        <w:pStyle w:val="Compact"/>
        <w:numPr>
          <w:ilvl w:val="0"/>
          <w:numId w:val="4"/>
        </w:numPr>
      </w:pPr>
      <w:r>
        <w:rPr>
          <w:b/>
          <w:bCs/>
        </w:rPr>
        <w:t>Train FastText Model</w:t>
      </w:r>
      <w:r>
        <w:t xml:space="preserve">: We use the </w:t>
      </w:r>
      <w:r>
        <w:rPr>
          <w:rStyle w:val="VerbatimChar"/>
        </w:rPr>
        <w:t>FastText</w:t>
      </w:r>
      <w:r>
        <w:t xml:space="preserve"> library to train a </w:t>
      </w:r>
      <w:r>
        <w:rPr>
          <w:rStyle w:val="VerbatimChar"/>
        </w:rPr>
        <w:t>skipgram</w:t>
      </w:r>
      <w:r>
        <w:t xml:space="preserve"> model on the </w:t>
      </w:r>
      <w:r>
        <w:rPr>
          <w:rStyle w:val="VerbatimChar"/>
        </w:rPr>
        <w:t>vocab.txt</w:t>
      </w:r>
      <w:r>
        <w:t xml:space="preserve"> file. The embeddings are 15-dimensional.</w:t>
      </w:r>
    </w:p>
    <w:p w14:paraId="197E8617" w14:textId="77777777" w:rsidR="00631E47" w:rsidRDefault="00000000">
      <w:pPr>
        <w:pStyle w:val="Compact"/>
        <w:numPr>
          <w:ilvl w:val="0"/>
          <w:numId w:val="4"/>
        </w:numPr>
      </w:pPr>
      <w:r>
        <w:rPr>
          <w:b/>
          <w:bCs/>
        </w:rPr>
        <w:t>Extract Word Vectors</w:t>
      </w:r>
      <w:r>
        <w:t>: The trained model generates a word vector for each word in our vocabulary.</w:t>
      </w:r>
    </w:p>
    <w:p w14:paraId="25EAE824" w14:textId="77777777" w:rsidR="00631E47" w:rsidRDefault="00000000">
      <w:pPr>
        <w:pStyle w:val="Compact"/>
        <w:numPr>
          <w:ilvl w:val="0"/>
          <w:numId w:val="4"/>
        </w:numPr>
      </w:pPr>
      <w:r>
        <w:rPr>
          <w:b/>
          <w:bCs/>
        </w:rPr>
        <w:t>Handle Missing Words</w:t>
      </w:r>
      <w:r>
        <w:t>: In case a word is not present in the FastText model, we assign it the mean vector of all learned embeddings to ensure consistency in dimensions.</w:t>
      </w:r>
    </w:p>
    <w:p w14:paraId="61EFBD2D" w14:textId="5CE35569" w:rsidR="00EA429F" w:rsidRDefault="00000000" w:rsidP="00EA429F">
      <w:pPr>
        <w:pStyle w:val="Compact"/>
        <w:numPr>
          <w:ilvl w:val="0"/>
          <w:numId w:val="4"/>
        </w:numPr>
      </w:pPr>
      <w:r>
        <w:rPr>
          <w:b/>
          <w:bCs/>
        </w:rPr>
        <w:t>Save Embeddings</w:t>
      </w:r>
      <w:r>
        <w:t>: The final dictionary of word embeddings is saved in a file (</w:t>
      </w:r>
      <w:r>
        <w:rPr>
          <w:rStyle w:val="VerbatimChar"/>
        </w:rPr>
        <w:t>fasttext_embeddings_25.pkl</w:t>
      </w:r>
      <w:r>
        <w:t xml:space="preserve">) using the </w:t>
      </w:r>
      <w:r>
        <w:rPr>
          <w:rStyle w:val="VerbatimChar"/>
        </w:rPr>
        <w:t>pickle</w:t>
      </w:r>
      <w:r>
        <w:t xml:space="preserve"> module.</w:t>
      </w:r>
    </w:p>
    <w:p w14:paraId="6B0E387B" w14:textId="77777777" w:rsidR="00631E47" w:rsidRDefault="00000000">
      <w:pPr>
        <w:pStyle w:val="Heading2"/>
      </w:pPr>
      <w:bookmarkStart w:id="7" w:name="X301faab96693c6a06c676fd7645bf13d11ac33c"/>
      <w:bookmarkEnd w:id="3"/>
      <w:bookmarkEnd w:id="6"/>
      <w:r>
        <w:t xml:space="preserve">2. Best </w:t>
      </w:r>
      <w:proofErr w:type="gramStart"/>
      <w:r>
        <w:t>Model ,</w:t>
      </w:r>
      <w:proofErr w:type="gramEnd"/>
      <w:r>
        <w:t xml:space="preserve"> Model architectures and hyperparameters used</w:t>
      </w:r>
    </w:p>
    <w:p w14:paraId="1B99ADB6" w14:textId="77777777" w:rsidR="00631E47" w:rsidRDefault="00000000">
      <w:pPr>
        <w:pStyle w:val="FirstParagraph"/>
      </w:pPr>
      <w:r>
        <w:t xml:space="preserve">We implemented an RNN-based model with an attention mechanism for aspect-based sentiment analysis.The key idea was to </w:t>
      </w:r>
      <w:r>
        <w:rPr>
          <w:b/>
          <w:bCs/>
          <w:i/>
          <w:iCs/>
        </w:rPr>
        <w:t>focus on the local context around the aspect term (left and right neighbors) rather than processing the entire sentence</w:t>
      </w:r>
      <w:r>
        <w:t xml:space="preserve">. This approach reduces noise and ensures the model concentrates on the most relevant information for sentiment prediction. The attention mechanism </w:t>
      </w:r>
      <w:r>
        <w:lastRenderedPageBreak/>
        <w:t>was added to help the model weigh the importance of different parts of the context, improving its ability to capture meaningful patterns.</w:t>
      </w:r>
    </w:p>
    <w:p w14:paraId="71A9EFAA" w14:textId="77777777" w:rsidR="00631E47" w:rsidRDefault="00000000">
      <w:pPr>
        <w:pStyle w:val="Heading3"/>
      </w:pPr>
      <w:bookmarkStart w:id="8" w:name="hyperparameters-used"/>
      <w:r>
        <w:t>2.1. Hyperparameters Used</w:t>
      </w:r>
    </w:p>
    <w:p w14:paraId="1F5C30B7" w14:textId="77777777" w:rsidR="00631E47" w:rsidRDefault="00000000">
      <w:pPr>
        <w:pStyle w:val="Compact"/>
        <w:numPr>
          <w:ilvl w:val="0"/>
          <w:numId w:val="5"/>
        </w:numPr>
      </w:pPr>
      <w:r>
        <w:rPr>
          <w:b/>
          <w:bCs/>
        </w:rPr>
        <w:t>Embedding Dimension:</w:t>
      </w:r>
      <w:r>
        <w:t xml:space="preserve"> 25 (from FastText embeddings).</w:t>
      </w:r>
    </w:p>
    <w:p w14:paraId="2EC59BF2" w14:textId="77777777" w:rsidR="00631E47" w:rsidRDefault="00000000">
      <w:pPr>
        <w:pStyle w:val="Compact"/>
        <w:numPr>
          <w:ilvl w:val="0"/>
          <w:numId w:val="5"/>
        </w:numPr>
      </w:pPr>
      <w:r>
        <w:rPr>
          <w:b/>
          <w:bCs/>
        </w:rPr>
        <w:t>Hidden Dimension:</w:t>
      </w:r>
      <w:r>
        <w:t xml:space="preserve"> 64 (for the RNN layer).</w:t>
      </w:r>
    </w:p>
    <w:p w14:paraId="6DFC66FB" w14:textId="77777777" w:rsidR="00631E47" w:rsidRDefault="00000000">
      <w:pPr>
        <w:pStyle w:val="Compact"/>
        <w:numPr>
          <w:ilvl w:val="0"/>
          <w:numId w:val="5"/>
        </w:numPr>
      </w:pPr>
      <w:r>
        <w:rPr>
          <w:b/>
          <w:bCs/>
        </w:rPr>
        <w:t>Output Dimension:</w:t>
      </w:r>
      <w:r>
        <w:t xml:space="preserve"> 4 (for the 4 sentiment classes: positive, negative, neutral, conflict).</w:t>
      </w:r>
    </w:p>
    <w:p w14:paraId="0707A3BF" w14:textId="77777777" w:rsidR="00631E47" w:rsidRDefault="00000000">
      <w:pPr>
        <w:pStyle w:val="Compact"/>
        <w:numPr>
          <w:ilvl w:val="0"/>
          <w:numId w:val="5"/>
        </w:numPr>
      </w:pPr>
      <w:r>
        <w:rPr>
          <w:b/>
          <w:bCs/>
        </w:rPr>
        <w:t>Learning Rate:</w:t>
      </w:r>
      <w:r>
        <w:t xml:space="preserve"> 0.0001 (chosen to ensure stable training).</w:t>
      </w:r>
    </w:p>
    <w:p w14:paraId="4B2193E7" w14:textId="77777777" w:rsidR="00631E47" w:rsidRDefault="00000000">
      <w:pPr>
        <w:pStyle w:val="Compact"/>
        <w:numPr>
          <w:ilvl w:val="0"/>
          <w:numId w:val="5"/>
        </w:numPr>
      </w:pPr>
      <w:r>
        <w:rPr>
          <w:b/>
          <w:bCs/>
        </w:rPr>
        <w:t>Batch Size:</w:t>
      </w:r>
      <w:r>
        <w:t xml:space="preserve"> 32 (balanced between computational efficiency and model performance).</w:t>
      </w:r>
    </w:p>
    <w:p w14:paraId="6233E3A0" w14:textId="77777777" w:rsidR="00631E47" w:rsidRDefault="00000000">
      <w:pPr>
        <w:pStyle w:val="Compact"/>
        <w:numPr>
          <w:ilvl w:val="0"/>
          <w:numId w:val="5"/>
        </w:numPr>
      </w:pPr>
      <w:r>
        <w:rPr>
          <w:b/>
          <w:bCs/>
        </w:rPr>
        <w:t>Epochs:</w:t>
      </w:r>
      <w:r>
        <w:t xml:space="preserve"> 20 (sufficient to observe convergence in training and validation loss).</w:t>
      </w:r>
    </w:p>
    <w:p w14:paraId="7BB061BD" w14:textId="77777777" w:rsidR="00631E47" w:rsidRDefault="00000000">
      <w:pPr>
        <w:pStyle w:val="Heading3"/>
      </w:pPr>
      <w:bookmarkStart w:id="9" w:name="best-model"/>
      <w:bookmarkEnd w:id="8"/>
      <w:r>
        <w:t>2.2. Best Model</w:t>
      </w:r>
    </w:p>
    <w:p w14:paraId="38A29017" w14:textId="77777777" w:rsidR="00631E47" w:rsidRDefault="00000000">
      <w:pPr>
        <w:pStyle w:val="FirstParagraph"/>
      </w:pPr>
      <w:r>
        <w:t xml:space="preserve">The best-performing model was the RNN with attention, as it achieved a validation accuracy of </w:t>
      </w:r>
      <w:r>
        <w:rPr>
          <w:b/>
          <w:bCs/>
        </w:rPr>
        <w:t>56.33%</w:t>
      </w:r>
      <w:r>
        <w:t>. While the accuracy is moderate, the model demonstrated consistent learning, with training and validation losses decreasing steadily over epochs. The attention mechanism played a crucial role in improving the model’s ability to focus on relevant context.</w:t>
      </w:r>
    </w:p>
    <w:p w14:paraId="4F7E82B8" w14:textId="77777777" w:rsidR="00631E47" w:rsidRDefault="00000000">
      <w:pPr>
        <w:pStyle w:val="Heading3"/>
      </w:pPr>
      <w:bookmarkStart w:id="10" w:name="model-architecture"/>
      <w:bookmarkEnd w:id="9"/>
      <w:r>
        <w:t>2.3. Model Architecture</w:t>
      </w:r>
    </w:p>
    <w:p w14:paraId="4369A7CF" w14:textId="77777777" w:rsidR="00631E47" w:rsidRDefault="00000000">
      <w:pPr>
        <w:pStyle w:val="Compact"/>
        <w:numPr>
          <w:ilvl w:val="0"/>
          <w:numId w:val="6"/>
        </w:numPr>
      </w:pPr>
      <w:r>
        <w:rPr>
          <w:b/>
          <w:bCs/>
        </w:rPr>
        <w:t>Input Layer:</w:t>
      </w:r>
      <w:r>
        <w:t xml:space="preserve"> Takes the local context embeddings (left and right neighbors of the aspect term) and the aspect term embedding.</w:t>
      </w:r>
    </w:p>
    <w:p w14:paraId="4757774E" w14:textId="77777777" w:rsidR="00631E47" w:rsidRDefault="00000000">
      <w:pPr>
        <w:pStyle w:val="Compact"/>
        <w:numPr>
          <w:ilvl w:val="0"/>
          <w:numId w:val="6"/>
        </w:numPr>
      </w:pPr>
      <w:r>
        <w:rPr>
          <w:b/>
          <w:bCs/>
        </w:rPr>
        <w:t>RNN Layer:</w:t>
      </w:r>
      <w:r>
        <w:t xml:space="preserve"> A single RNN layer with a hidden dimension of 64 to process the sequence of embeddings.</w:t>
      </w:r>
    </w:p>
    <w:p w14:paraId="0188D3A4" w14:textId="77777777" w:rsidR="00631E47" w:rsidRDefault="00000000">
      <w:pPr>
        <w:pStyle w:val="Compact"/>
        <w:numPr>
          <w:ilvl w:val="0"/>
          <w:numId w:val="6"/>
        </w:numPr>
      </w:pPr>
      <w:r>
        <w:rPr>
          <w:b/>
          <w:bCs/>
        </w:rPr>
        <w:t>Attention Layer:</w:t>
      </w:r>
      <w:r>
        <w:t xml:space="preserve"> Computes attention scores over the RNN outputs to create a weighted context vector.</w:t>
      </w:r>
    </w:p>
    <w:p w14:paraId="792BE80E" w14:textId="77777777" w:rsidR="00631E47" w:rsidRDefault="00000000">
      <w:pPr>
        <w:pStyle w:val="Compact"/>
        <w:numPr>
          <w:ilvl w:val="0"/>
          <w:numId w:val="6"/>
        </w:numPr>
      </w:pPr>
      <w:r>
        <w:rPr>
          <w:b/>
          <w:bCs/>
        </w:rPr>
        <w:t>Fully Connected Layers:</w:t>
      </w:r>
      <w:r>
        <w:t xml:space="preserve"> Two fully connected layers (with ReLU activation) to map the context vector to the final output (4 sentiment classes).</w:t>
      </w:r>
    </w:p>
    <w:p w14:paraId="24726B1B" w14:textId="77777777" w:rsidR="00631E47" w:rsidRDefault="00000000">
      <w:pPr>
        <w:pStyle w:val="Heading3"/>
      </w:pPr>
      <w:bookmarkStart w:id="11" w:name="why-we-chose-this-idea"/>
      <w:bookmarkEnd w:id="10"/>
      <w:r>
        <w:t>2.4. Why We Chose This Idea</w:t>
      </w:r>
    </w:p>
    <w:p w14:paraId="5483C027" w14:textId="77777777" w:rsidR="00631E47" w:rsidRDefault="00000000">
      <w:pPr>
        <w:pStyle w:val="Compact"/>
        <w:numPr>
          <w:ilvl w:val="0"/>
          <w:numId w:val="7"/>
        </w:numPr>
      </w:pPr>
      <w:r>
        <w:rPr>
          <w:b/>
          <w:bCs/>
        </w:rPr>
        <w:t>Local Context Focus:</w:t>
      </w:r>
      <w:r>
        <w:t xml:space="preserve"> By focusing on the immediate neighbors of the aspect term, we reduced the complexity of the input and ensured the model concentrated on the most relevant information.</w:t>
      </w:r>
    </w:p>
    <w:p w14:paraId="5D6F6DBC" w14:textId="77777777" w:rsidR="00631E47" w:rsidRDefault="00000000">
      <w:pPr>
        <w:pStyle w:val="Compact"/>
        <w:numPr>
          <w:ilvl w:val="0"/>
          <w:numId w:val="7"/>
        </w:numPr>
      </w:pPr>
      <w:r>
        <w:rPr>
          <w:b/>
          <w:bCs/>
        </w:rPr>
        <w:t>Attention Mechanism:</w:t>
      </w:r>
      <w:r>
        <w:t xml:space="preserve"> This was added to enhance the model’s ability to weigh the importance of different parts of the context, making it more robust and interpretable.</w:t>
      </w:r>
    </w:p>
    <w:p w14:paraId="16D1AFC6" w14:textId="77777777" w:rsidR="00631E47" w:rsidRDefault="00000000">
      <w:pPr>
        <w:pStyle w:val="Compact"/>
        <w:numPr>
          <w:ilvl w:val="0"/>
          <w:numId w:val="7"/>
        </w:numPr>
      </w:pPr>
      <w:r>
        <w:rPr>
          <w:b/>
          <w:bCs/>
        </w:rPr>
        <w:t>FastText Embeddings:</w:t>
      </w:r>
      <w:r>
        <w:t xml:space="preserve"> These embeddings capture subword information, which is beneficial for handling out-of-vocabulary words and improving generalization.</w:t>
      </w:r>
    </w:p>
    <w:p w14:paraId="0550F6AE" w14:textId="77777777" w:rsidR="00631E47" w:rsidRDefault="00000000">
      <w:pPr>
        <w:pStyle w:val="Heading3"/>
      </w:pPr>
      <w:bookmarkStart w:id="12" w:name="experiment-with-other-model"/>
      <w:bookmarkEnd w:id="11"/>
      <w:r>
        <w:t>2.5. Experiment With Other Model</w:t>
      </w:r>
    </w:p>
    <w:p w14:paraId="0E142A16" w14:textId="77777777" w:rsidR="00631E47" w:rsidRDefault="00000000">
      <w:pPr>
        <w:pStyle w:val="FirstParagraph"/>
      </w:pPr>
      <w:r>
        <w:t>During our experimentation, we tried different models (LSTM and RNN) with various techniques (fixed context window, variable context window, local context, and global context) to identify the best-performing approach. Below is a summary of the results:</w:t>
      </w:r>
    </w:p>
    <w:tbl>
      <w:tblPr>
        <w:tblStyle w:val="Table"/>
        <w:tblW w:w="0" w:type="auto"/>
        <w:tblInd w:w="2839" w:type="dxa"/>
        <w:tblLook w:val="0020" w:firstRow="1" w:lastRow="0" w:firstColumn="0" w:lastColumn="0" w:noHBand="0" w:noVBand="0"/>
      </w:tblPr>
      <w:tblGrid>
        <w:gridCol w:w="749"/>
        <w:gridCol w:w="2463"/>
        <w:gridCol w:w="1919"/>
      </w:tblGrid>
      <w:tr w:rsidR="00631E47" w14:paraId="04C5A4F5" w14:textId="77777777" w:rsidTr="00304AF6">
        <w:trPr>
          <w:cnfStyle w:val="100000000000" w:firstRow="1" w:lastRow="0" w:firstColumn="0" w:lastColumn="0" w:oddVBand="0" w:evenVBand="0" w:oddHBand="0" w:evenHBand="0" w:firstRowFirstColumn="0" w:firstRowLastColumn="0" w:lastRowFirstColumn="0" w:lastRowLastColumn="0"/>
          <w:tblHeader/>
        </w:trPr>
        <w:tc>
          <w:tcPr>
            <w:tcW w:w="0" w:type="auto"/>
          </w:tcPr>
          <w:p w14:paraId="369F3C4C" w14:textId="77777777" w:rsidR="00631E47" w:rsidRPr="00252FCC" w:rsidRDefault="00000000">
            <w:pPr>
              <w:pStyle w:val="Compact"/>
              <w:rPr>
                <w:sz w:val="20"/>
                <w:szCs w:val="20"/>
              </w:rPr>
            </w:pPr>
            <w:r w:rsidRPr="00252FCC">
              <w:rPr>
                <w:sz w:val="20"/>
                <w:szCs w:val="20"/>
              </w:rPr>
              <w:t>Model</w:t>
            </w:r>
          </w:p>
        </w:tc>
        <w:tc>
          <w:tcPr>
            <w:tcW w:w="0" w:type="auto"/>
          </w:tcPr>
          <w:p w14:paraId="15D91331" w14:textId="77777777" w:rsidR="00631E47" w:rsidRPr="00252FCC" w:rsidRDefault="00000000">
            <w:pPr>
              <w:pStyle w:val="Compact"/>
              <w:rPr>
                <w:sz w:val="20"/>
                <w:szCs w:val="20"/>
              </w:rPr>
            </w:pPr>
            <w:r w:rsidRPr="00252FCC">
              <w:rPr>
                <w:sz w:val="20"/>
                <w:szCs w:val="20"/>
              </w:rPr>
              <w:t>Approach</w:t>
            </w:r>
          </w:p>
        </w:tc>
        <w:tc>
          <w:tcPr>
            <w:tcW w:w="0" w:type="auto"/>
          </w:tcPr>
          <w:p w14:paraId="43C201A3" w14:textId="77777777" w:rsidR="00631E47" w:rsidRPr="00252FCC" w:rsidRDefault="00000000">
            <w:pPr>
              <w:pStyle w:val="Compact"/>
              <w:rPr>
                <w:sz w:val="20"/>
                <w:szCs w:val="20"/>
              </w:rPr>
            </w:pPr>
            <w:r w:rsidRPr="00252FCC">
              <w:rPr>
                <w:sz w:val="20"/>
                <w:szCs w:val="20"/>
              </w:rPr>
              <w:t>Validation Accuracy</w:t>
            </w:r>
          </w:p>
        </w:tc>
      </w:tr>
      <w:tr w:rsidR="00631E47" w14:paraId="32FAF88E" w14:textId="77777777" w:rsidTr="00304AF6">
        <w:tc>
          <w:tcPr>
            <w:tcW w:w="0" w:type="auto"/>
          </w:tcPr>
          <w:p w14:paraId="2D55FD35" w14:textId="77777777" w:rsidR="00631E47" w:rsidRPr="00252FCC" w:rsidRDefault="00000000">
            <w:pPr>
              <w:pStyle w:val="Compact"/>
              <w:rPr>
                <w:sz w:val="20"/>
                <w:szCs w:val="20"/>
              </w:rPr>
            </w:pPr>
            <w:r w:rsidRPr="00252FCC">
              <w:rPr>
                <w:sz w:val="20"/>
                <w:szCs w:val="20"/>
              </w:rPr>
              <w:t>LSTM</w:t>
            </w:r>
          </w:p>
        </w:tc>
        <w:tc>
          <w:tcPr>
            <w:tcW w:w="0" w:type="auto"/>
          </w:tcPr>
          <w:p w14:paraId="56DFA88E" w14:textId="77777777" w:rsidR="00631E47" w:rsidRPr="00252FCC" w:rsidRDefault="00000000">
            <w:pPr>
              <w:pStyle w:val="Compact"/>
              <w:rPr>
                <w:sz w:val="20"/>
                <w:szCs w:val="20"/>
              </w:rPr>
            </w:pPr>
            <w:r w:rsidRPr="00252FCC">
              <w:rPr>
                <w:sz w:val="20"/>
                <w:szCs w:val="20"/>
              </w:rPr>
              <w:t>Fixed Context Window (5)</w:t>
            </w:r>
          </w:p>
        </w:tc>
        <w:tc>
          <w:tcPr>
            <w:tcW w:w="0" w:type="auto"/>
          </w:tcPr>
          <w:p w14:paraId="5D52224E" w14:textId="77777777" w:rsidR="00631E47" w:rsidRPr="00252FCC" w:rsidRDefault="00000000">
            <w:pPr>
              <w:pStyle w:val="Compact"/>
              <w:rPr>
                <w:sz w:val="20"/>
                <w:szCs w:val="20"/>
              </w:rPr>
            </w:pPr>
            <w:r w:rsidRPr="00252FCC">
              <w:rPr>
                <w:sz w:val="20"/>
                <w:szCs w:val="20"/>
              </w:rPr>
              <w:t>55.87%</w:t>
            </w:r>
          </w:p>
        </w:tc>
      </w:tr>
      <w:tr w:rsidR="00631E47" w14:paraId="0FFB86CE" w14:textId="77777777" w:rsidTr="00304AF6">
        <w:tc>
          <w:tcPr>
            <w:tcW w:w="0" w:type="auto"/>
          </w:tcPr>
          <w:p w14:paraId="611E40D7" w14:textId="77777777" w:rsidR="00631E47" w:rsidRPr="00252FCC" w:rsidRDefault="00000000">
            <w:pPr>
              <w:pStyle w:val="Compact"/>
              <w:rPr>
                <w:sz w:val="20"/>
                <w:szCs w:val="20"/>
              </w:rPr>
            </w:pPr>
            <w:r w:rsidRPr="00252FCC">
              <w:rPr>
                <w:sz w:val="20"/>
                <w:szCs w:val="20"/>
              </w:rPr>
              <w:t>LSTM</w:t>
            </w:r>
          </w:p>
        </w:tc>
        <w:tc>
          <w:tcPr>
            <w:tcW w:w="0" w:type="auto"/>
          </w:tcPr>
          <w:p w14:paraId="60AA6F77" w14:textId="77777777" w:rsidR="00631E47" w:rsidRPr="00252FCC" w:rsidRDefault="00000000">
            <w:pPr>
              <w:pStyle w:val="Compact"/>
              <w:rPr>
                <w:sz w:val="20"/>
                <w:szCs w:val="20"/>
              </w:rPr>
            </w:pPr>
            <w:r w:rsidRPr="00252FCC">
              <w:rPr>
                <w:sz w:val="20"/>
                <w:szCs w:val="20"/>
              </w:rPr>
              <w:t>Variable Context Window</w:t>
            </w:r>
          </w:p>
        </w:tc>
        <w:tc>
          <w:tcPr>
            <w:tcW w:w="0" w:type="auto"/>
          </w:tcPr>
          <w:p w14:paraId="05830FA3" w14:textId="77777777" w:rsidR="00631E47" w:rsidRPr="00252FCC" w:rsidRDefault="00000000">
            <w:pPr>
              <w:pStyle w:val="Compact"/>
              <w:rPr>
                <w:sz w:val="20"/>
                <w:szCs w:val="20"/>
              </w:rPr>
            </w:pPr>
            <w:r w:rsidRPr="00252FCC">
              <w:rPr>
                <w:sz w:val="20"/>
                <w:szCs w:val="20"/>
              </w:rPr>
              <w:t>55.87%</w:t>
            </w:r>
          </w:p>
        </w:tc>
      </w:tr>
      <w:tr w:rsidR="00631E47" w14:paraId="57B365BC" w14:textId="77777777" w:rsidTr="00304AF6">
        <w:tc>
          <w:tcPr>
            <w:tcW w:w="0" w:type="auto"/>
          </w:tcPr>
          <w:p w14:paraId="3F6F5538" w14:textId="77777777" w:rsidR="00631E47" w:rsidRPr="00252FCC" w:rsidRDefault="00000000">
            <w:pPr>
              <w:pStyle w:val="Compact"/>
              <w:rPr>
                <w:sz w:val="20"/>
                <w:szCs w:val="20"/>
              </w:rPr>
            </w:pPr>
            <w:r w:rsidRPr="00252FCC">
              <w:rPr>
                <w:sz w:val="20"/>
                <w:szCs w:val="20"/>
              </w:rPr>
              <w:t>LSTM</w:t>
            </w:r>
          </w:p>
        </w:tc>
        <w:tc>
          <w:tcPr>
            <w:tcW w:w="0" w:type="auto"/>
          </w:tcPr>
          <w:p w14:paraId="2D250AA7" w14:textId="77777777" w:rsidR="00631E47" w:rsidRPr="00252FCC" w:rsidRDefault="00000000">
            <w:pPr>
              <w:pStyle w:val="Compact"/>
              <w:rPr>
                <w:sz w:val="20"/>
                <w:szCs w:val="20"/>
              </w:rPr>
            </w:pPr>
            <w:r w:rsidRPr="00252FCC">
              <w:rPr>
                <w:sz w:val="20"/>
                <w:szCs w:val="20"/>
              </w:rPr>
              <w:t>Local Context</w:t>
            </w:r>
          </w:p>
        </w:tc>
        <w:tc>
          <w:tcPr>
            <w:tcW w:w="0" w:type="auto"/>
          </w:tcPr>
          <w:p w14:paraId="0116832F" w14:textId="77777777" w:rsidR="00631E47" w:rsidRPr="00252FCC" w:rsidRDefault="00000000">
            <w:pPr>
              <w:pStyle w:val="Compact"/>
              <w:rPr>
                <w:sz w:val="20"/>
                <w:szCs w:val="20"/>
              </w:rPr>
            </w:pPr>
            <w:r w:rsidRPr="00252FCC">
              <w:rPr>
                <w:sz w:val="20"/>
                <w:szCs w:val="20"/>
              </w:rPr>
              <w:t>55.67%</w:t>
            </w:r>
          </w:p>
        </w:tc>
      </w:tr>
      <w:tr w:rsidR="00631E47" w14:paraId="1113E2CA" w14:textId="77777777" w:rsidTr="00304AF6">
        <w:tc>
          <w:tcPr>
            <w:tcW w:w="0" w:type="auto"/>
          </w:tcPr>
          <w:p w14:paraId="1852B7F7" w14:textId="77777777" w:rsidR="00631E47" w:rsidRPr="00252FCC" w:rsidRDefault="00000000">
            <w:pPr>
              <w:pStyle w:val="Compact"/>
              <w:rPr>
                <w:sz w:val="20"/>
                <w:szCs w:val="20"/>
              </w:rPr>
            </w:pPr>
            <w:r w:rsidRPr="00252FCC">
              <w:rPr>
                <w:sz w:val="20"/>
                <w:szCs w:val="20"/>
              </w:rPr>
              <w:t>LSTM</w:t>
            </w:r>
          </w:p>
        </w:tc>
        <w:tc>
          <w:tcPr>
            <w:tcW w:w="0" w:type="auto"/>
          </w:tcPr>
          <w:p w14:paraId="3868356E" w14:textId="77777777" w:rsidR="00631E47" w:rsidRPr="00252FCC" w:rsidRDefault="00000000">
            <w:pPr>
              <w:pStyle w:val="Compact"/>
              <w:rPr>
                <w:sz w:val="20"/>
                <w:szCs w:val="20"/>
              </w:rPr>
            </w:pPr>
            <w:r w:rsidRPr="00252FCC">
              <w:rPr>
                <w:sz w:val="20"/>
                <w:szCs w:val="20"/>
              </w:rPr>
              <w:t>Global Context</w:t>
            </w:r>
          </w:p>
        </w:tc>
        <w:tc>
          <w:tcPr>
            <w:tcW w:w="0" w:type="auto"/>
          </w:tcPr>
          <w:p w14:paraId="10D6875E" w14:textId="77777777" w:rsidR="00631E47" w:rsidRPr="00252FCC" w:rsidRDefault="00000000">
            <w:pPr>
              <w:pStyle w:val="Compact"/>
              <w:rPr>
                <w:sz w:val="20"/>
                <w:szCs w:val="20"/>
              </w:rPr>
            </w:pPr>
            <w:r w:rsidRPr="00252FCC">
              <w:rPr>
                <w:sz w:val="20"/>
                <w:szCs w:val="20"/>
              </w:rPr>
              <w:t>56.10%</w:t>
            </w:r>
          </w:p>
        </w:tc>
      </w:tr>
      <w:tr w:rsidR="00631E47" w14:paraId="54D04610" w14:textId="77777777" w:rsidTr="00304AF6">
        <w:tc>
          <w:tcPr>
            <w:tcW w:w="0" w:type="auto"/>
          </w:tcPr>
          <w:p w14:paraId="42F0175B" w14:textId="77777777" w:rsidR="00631E47" w:rsidRPr="00252FCC" w:rsidRDefault="00000000">
            <w:pPr>
              <w:pStyle w:val="Compact"/>
              <w:rPr>
                <w:sz w:val="20"/>
                <w:szCs w:val="20"/>
              </w:rPr>
            </w:pPr>
            <w:r w:rsidRPr="00252FCC">
              <w:rPr>
                <w:sz w:val="20"/>
                <w:szCs w:val="20"/>
              </w:rPr>
              <w:t>RNN</w:t>
            </w:r>
          </w:p>
        </w:tc>
        <w:tc>
          <w:tcPr>
            <w:tcW w:w="0" w:type="auto"/>
          </w:tcPr>
          <w:p w14:paraId="0FBCCBD6" w14:textId="77777777" w:rsidR="00631E47" w:rsidRPr="00252FCC" w:rsidRDefault="00000000">
            <w:pPr>
              <w:pStyle w:val="Compact"/>
              <w:rPr>
                <w:sz w:val="20"/>
                <w:szCs w:val="20"/>
              </w:rPr>
            </w:pPr>
            <w:r w:rsidRPr="00252FCC">
              <w:rPr>
                <w:sz w:val="20"/>
                <w:szCs w:val="20"/>
              </w:rPr>
              <w:t>Fixed Context Window</w:t>
            </w:r>
          </w:p>
        </w:tc>
        <w:tc>
          <w:tcPr>
            <w:tcW w:w="0" w:type="auto"/>
          </w:tcPr>
          <w:p w14:paraId="58E4990C" w14:textId="77777777" w:rsidR="00631E47" w:rsidRPr="00252FCC" w:rsidRDefault="00000000">
            <w:pPr>
              <w:pStyle w:val="Compact"/>
              <w:rPr>
                <w:sz w:val="20"/>
                <w:szCs w:val="20"/>
              </w:rPr>
            </w:pPr>
            <w:r w:rsidRPr="00252FCC">
              <w:rPr>
                <w:sz w:val="20"/>
                <w:szCs w:val="20"/>
              </w:rPr>
              <w:t>56.06%</w:t>
            </w:r>
          </w:p>
        </w:tc>
      </w:tr>
      <w:tr w:rsidR="00631E47" w14:paraId="2F2024D7" w14:textId="77777777" w:rsidTr="00304AF6">
        <w:tc>
          <w:tcPr>
            <w:tcW w:w="0" w:type="auto"/>
          </w:tcPr>
          <w:p w14:paraId="551CB272" w14:textId="77777777" w:rsidR="00631E47" w:rsidRPr="00252FCC" w:rsidRDefault="00000000">
            <w:pPr>
              <w:pStyle w:val="Compact"/>
              <w:rPr>
                <w:sz w:val="20"/>
                <w:szCs w:val="20"/>
              </w:rPr>
            </w:pPr>
            <w:r w:rsidRPr="00252FCC">
              <w:rPr>
                <w:sz w:val="20"/>
                <w:szCs w:val="20"/>
              </w:rPr>
              <w:t>RNN</w:t>
            </w:r>
          </w:p>
        </w:tc>
        <w:tc>
          <w:tcPr>
            <w:tcW w:w="0" w:type="auto"/>
          </w:tcPr>
          <w:p w14:paraId="48F6A910" w14:textId="77777777" w:rsidR="00631E47" w:rsidRPr="00252FCC" w:rsidRDefault="00000000">
            <w:pPr>
              <w:pStyle w:val="Compact"/>
              <w:rPr>
                <w:sz w:val="20"/>
                <w:szCs w:val="20"/>
              </w:rPr>
            </w:pPr>
            <w:r w:rsidRPr="00252FCC">
              <w:rPr>
                <w:sz w:val="20"/>
                <w:szCs w:val="20"/>
              </w:rPr>
              <w:t>Variable Context Window</w:t>
            </w:r>
          </w:p>
        </w:tc>
        <w:tc>
          <w:tcPr>
            <w:tcW w:w="0" w:type="auto"/>
          </w:tcPr>
          <w:p w14:paraId="39C0A900" w14:textId="77777777" w:rsidR="00631E47" w:rsidRPr="00252FCC" w:rsidRDefault="00000000">
            <w:pPr>
              <w:pStyle w:val="Compact"/>
              <w:rPr>
                <w:sz w:val="20"/>
                <w:szCs w:val="20"/>
              </w:rPr>
            </w:pPr>
            <w:r w:rsidRPr="00252FCC">
              <w:rPr>
                <w:sz w:val="20"/>
                <w:szCs w:val="20"/>
              </w:rPr>
              <w:t>56.33%</w:t>
            </w:r>
          </w:p>
        </w:tc>
      </w:tr>
      <w:tr w:rsidR="00631E47" w14:paraId="0551EFEE" w14:textId="77777777" w:rsidTr="00304AF6">
        <w:tc>
          <w:tcPr>
            <w:tcW w:w="0" w:type="auto"/>
          </w:tcPr>
          <w:p w14:paraId="7F321CA6" w14:textId="77777777" w:rsidR="00631E47" w:rsidRPr="00252FCC" w:rsidRDefault="00000000">
            <w:pPr>
              <w:pStyle w:val="Compact"/>
              <w:rPr>
                <w:sz w:val="20"/>
                <w:szCs w:val="20"/>
              </w:rPr>
            </w:pPr>
            <w:r w:rsidRPr="00252FCC">
              <w:rPr>
                <w:b/>
                <w:bCs/>
                <w:sz w:val="20"/>
                <w:szCs w:val="20"/>
              </w:rPr>
              <w:t>RNN</w:t>
            </w:r>
          </w:p>
        </w:tc>
        <w:tc>
          <w:tcPr>
            <w:tcW w:w="0" w:type="auto"/>
          </w:tcPr>
          <w:p w14:paraId="4082169F" w14:textId="77777777" w:rsidR="00631E47" w:rsidRPr="00252FCC" w:rsidRDefault="00000000">
            <w:pPr>
              <w:pStyle w:val="Compact"/>
              <w:rPr>
                <w:sz w:val="20"/>
                <w:szCs w:val="20"/>
              </w:rPr>
            </w:pPr>
            <w:r w:rsidRPr="00252FCC">
              <w:rPr>
                <w:b/>
                <w:bCs/>
                <w:sz w:val="20"/>
                <w:szCs w:val="20"/>
              </w:rPr>
              <w:t>Local Context</w:t>
            </w:r>
          </w:p>
        </w:tc>
        <w:tc>
          <w:tcPr>
            <w:tcW w:w="0" w:type="auto"/>
          </w:tcPr>
          <w:p w14:paraId="59AAB797" w14:textId="77777777" w:rsidR="00631E47" w:rsidRPr="00252FCC" w:rsidRDefault="00000000">
            <w:pPr>
              <w:pStyle w:val="Compact"/>
              <w:rPr>
                <w:sz w:val="20"/>
                <w:szCs w:val="20"/>
              </w:rPr>
            </w:pPr>
            <w:r w:rsidRPr="00252FCC">
              <w:rPr>
                <w:b/>
                <w:bCs/>
                <w:sz w:val="20"/>
                <w:szCs w:val="20"/>
              </w:rPr>
              <w:t>56.33%</w:t>
            </w:r>
          </w:p>
        </w:tc>
      </w:tr>
      <w:tr w:rsidR="00631E47" w14:paraId="32F7BB9B" w14:textId="77777777" w:rsidTr="00304AF6">
        <w:tc>
          <w:tcPr>
            <w:tcW w:w="0" w:type="auto"/>
          </w:tcPr>
          <w:p w14:paraId="336E294C" w14:textId="77777777" w:rsidR="00631E47" w:rsidRPr="00252FCC" w:rsidRDefault="00000000">
            <w:pPr>
              <w:pStyle w:val="Compact"/>
              <w:rPr>
                <w:sz w:val="20"/>
                <w:szCs w:val="20"/>
              </w:rPr>
            </w:pPr>
            <w:r w:rsidRPr="00252FCC">
              <w:rPr>
                <w:sz w:val="20"/>
                <w:szCs w:val="20"/>
              </w:rPr>
              <w:t>RNN</w:t>
            </w:r>
          </w:p>
        </w:tc>
        <w:tc>
          <w:tcPr>
            <w:tcW w:w="0" w:type="auto"/>
          </w:tcPr>
          <w:p w14:paraId="2433060D" w14:textId="77777777" w:rsidR="00631E47" w:rsidRPr="00252FCC" w:rsidRDefault="00000000">
            <w:pPr>
              <w:pStyle w:val="Compact"/>
              <w:rPr>
                <w:sz w:val="20"/>
                <w:szCs w:val="20"/>
              </w:rPr>
            </w:pPr>
            <w:r w:rsidRPr="00252FCC">
              <w:rPr>
                <w:sz w:val="20"/>
                <w:szCs w:val="20"/>
              </w:rPr>
              <w:t>Global Context</w:t>
            </w:r>
          </w:p>
        </w:tc>
        <w:tc>
          <w:tcPr>
            <w:tcW w:w="0" w:type="auto"/>
          </w:tcPr>
          <w:p w14:paraId="547BF876" w14:textId="77777777" w:rsidR="00631E47" w:rsidRPr="00252FCC" w:rsidRDefault="00000000">
            <w:pPr>
              <w:pStyle w:val="Compact"/>
              <w:rPr>
                <w:sz w:val="20"/>
                <w:szCs w:val="20"/>
              </w:rPr>
            </w:pPr>
            <w:r w:rsidRPr="00252FCC">
              <w:rPr>
                <w:sz w:val="20"/>
                <w:szCs w:val="20"/>
              </w:rPr>
              <w:t>56.33%</w:t>
            </w:r>
          </w:p>
        </w:tc>
      </w:tr>
    </w:tbl>
    <w:p w14:paraId="64E502FF" w14:textId="77777777" w:rsidR="00631E47" w:rsidRDefault="00000000">
      <w:pPr>
        <w:pStyle w:val="Heading3"/>
      </w:pPr>
      <w:bookmarkStart w:id="13" w:name="why-we-chose-rnn-with-local-context"/>
      <w:bookmarkEnd w:id="12"/>
      <w:r>
        <w:lastRenderedPageBreak/>
        <w:t>2.6. Why We Chose RNN with Local Context</w:t>
      </w:r>
    </w:p>
    <w:p w14:paraId="40B0DABC" w14:textId="77777777" w:rsidR="00631E47" w:rsidRDefault="00000000">
      <w:pPr>
        <w:pStyle w:val="Compact"/>
        <w:numPr>
          <w:ilvl w:val="0"/>
          <w:numId w:val="8"/>
        </w:numPr>
      </w:pPr>
      <w:r>
        <w:rPr>
          <w:b/>
          <w:bCs/>
        </w:rPr>
        <w:t>Best Accuracy:</w:t>
      </w:r>
      <w:r>
        <w:t xml:space="preserve"> The RNN with local context achieved the highest validation accuracy </w:t>
      </w:r>
      <w:r>
        <w:rPr>
          <w:rStyle w:val="VerbatimChar"/>
        </w:rPr>
        <w:t>(56.33%)</w:t>
      </w:r>
      <w:r>
        <w:t xml:space="preserve"> among all configurations.</w:t>
      </w:r>
    </w:p>
    <w:p w14:paraId="5BC43FED" w14:textId="77777777" w:rsidR="00631E47" w:rsidRDefault="00000000">
      <w:pPr>
        <w:pStyle w:val="Compact"/>
        <w:numPr>
          <w:ilvl w:val="0"/>
          <w:numId w:val="8"/>
        </w:numPr>
      </w:pPr>
      <w:r>
        <w:rPr>
          <w:b/>
          <w:bCs/>
        </w:rPr>
        <w:t>Simplicity:</w:t>
      </w:r>
      <w:r>
        <w:t xml:space="preserve"> While LSTM models are powerful, they did not outperform RNN in this specific task. RNNs, combined with the attention mechanism, provided a good balance of performance and simplicity.</w:t>
      </w:r>
    </w:p>
    <w:p w14:paraId="12D55AF1" w14:textId="77777777" w:rsidR="00631E47" w:rsidRDefault="00000000">
      <w:pPr>
        <w:pStyle w:val="Compact"/>
        <w:numPr>
          <w:ilvl w:val="0"/>
          <w:numId w:val="8"/>
        </w:numPr>
      </w:pPr>
      <w:r>
        <w:rPr>
          <w:b/>
          <w:bCs/>
        </w:rPr>
        <w:t>Focus on Local Context:</w:t>
      </w:r>
      <w:r>
        <w:t xml:space="preserve"> The local context approach consistently performed well across both LSTM and RNN models, indicating its effectiveness in capturing relevant information around the aspect term.</w:t>
      </w:r>
    </w:p>
    <w:p w14:paraId="1E0E7BFC" w14:textId="77777777" w:rsidR="00631E47" w:rsidRDefault="00000000">
      <w:pPr>
        <w:pStyle w:val="Heading3"/>
      </w:pPr>
      <w:bookmarkStart w:id="14" w:name="final-model-selection"/>
      <w:bookmarkEnd w:id="13"/>
      <w:r>
        <w:t>2.7. Final Model Selection</w:t>
      </w:r>
    </w:p>
    <w:p w14:paraId="2CB7415F" w14:textId="77777777" w:rsidR="00631E47" w:rsidRDefault="00000000">
      <w:pPr>
        <w:pStyle w:val="FirstParagraph"/>
      </w:pPr>
      <w:r>
        <w:t xml:space="preserve">RNN outperformed LSTM due to its simpler architecture, which reduces overfitting on smaller datasets, and its ability to efficiently capture short context dependencies crucial for aspect-based sentiment. Additionally, RNNs has less computational overhead, enabling better convergence within limited epochs. Among context strategies, local context (immediate neighbors) performed best (56.33%) for both RNN and LSTM, as it focuses on the most relevant words, unlike fixed or global contexts. We chose </w:t>
      </w:r>
      <w:r>
        <w:rPr>
          <w:b/>
          <w:bCs/>
        </w:rPr>
        <w:t>RNN with local context</w:t>
      </w:r>
      <w:r>
        <w:t xml:space="preserve"> as the final model because it achieved the highest accuracy, outperformed LSTM, and aligned well with the task by concentrating on nearby context.</w:t>
      </w:r>
    </w:p>
    <w:p w14:paraId="0C31DBA9" w14:textId="77777777" w:rsidR="00304AF6" w:rsidRPr="00304AF6" w:rsidRDefault="00304AF6" w:rsidP="00304AF6">
      <w:pPr>
        <w:pStyle w:val="BodyText"/>
      </w:pPr>
    </w:p>
    <w:p w14:paraId="0D53B6A7" w14:textId="77777777" w:rsidR="00631E47" w:rsidRDefault="00000000">
      <w:pPr>
        <w:pStyle w:val="Heading2"/>
      </w:pPr>
      <w:bookmarkStart w:id="15" w:name="fine-tune-of-bert-roberta-bart"/>
      <w:bookmarkEnd w:id="7"/>
      <w:bookmarkEnd w:id="14"/>
      <w:r>
        <w:t>3 . Fine tune of BERT , ROBERTa &amp; BART</w:t>
      </w:r>
    </w:p>
    <w:p w14:paraId="5F92CFAD" w14:textId="77777777" w:rsidR="00631E47" w:rsidRDefault="00000000">
      <w:pPr>
        <w:pStyle w:val="Heading3"/>
      </w:pPr>
      <w:bookmarkStart w:id="16" w:name="Xe8f68ff1e9dd349f52b944e0e2f51f3d5fb062b"/>
      <w:r>
        <w:t>3.1. Fine-Tuning BERT for Aspect-Based Sentiment Analysis (ABSA)</w:t>
      </w:r>
    </w:p>
    <w:p w14:paraId="1E3603BB" w14:textId="77777777" w:rsidR="00631E47" w:rsidRDefault="00000000">
      <w:pPr>
        <w:pStyle w:val="FirstParagraph"/>
      </w:pPr>
      <w:r>
        <w:t xml:space="preserve">We fine-tuned BERT for the ABSA task by leveraging the pre-trained </w:t>
      </w:r>
      <w:r>
        <w:rPr>
          <w:rStyle w:val="VerbatimChar"/>
        </w:rPr>
        <w:t>bert-base-uncased</w:t>
      </w:r>
      <w:r>
        <w:t xml:space="preserve"> model from the Hugging Face </w:t>
      </w:r>
      <w:r>
        <w:rPr>
          <w:rStyle w:val="VerbatimChar"/>
        </w:rPr>
        <w:t>transformers</w:t>
      </w:r>
      <w:r>
        <w:t xml:space="preserve"> library. The dataset was processed by tokenizing the aspect term and the full review text together, ensuring that the model learns contextual relationships between aspects and sentiments.</w:t>
      </w:r>
    </w:p>
    <w:p w14:paraId="1939D548" w14:textId="77777777" w:rsidR="00631E47" w:rsidRDefault="00000000">
      <w:pPr>
        <w:pStyle w:val="BodyText"/>
      </w:pPr>
      <w:r>
        <w:t>During fine-tuning, we used:</w:t>
      </w:r>
    </w:p>
    <w:p w14:paraId="5AB7F569" w14:textId="77777777" w:rsidR="00631E47" w:rsidRDefault="00000000">
      <w:pPr>
        <w:pStyle w:val="Compact"/>
        <w:numPr>
          <w:ilvl w:val="0"/>
          <w:numId w:val="9"/>
        </w:numPr>
      </w:pPr>
      <w:r>
        <w:t>Cross-Entropy Loss for classification</w:t>
      </w:r>
    </w:p>
    <w:p w14:paraId="5E4E9735" w14:textId="77777777" w:rsidR="00631E47" w:rsidRDefault="00000000">
      <w:pPr>
        <w:pStyle w:val="Compact"/>
        <w:numPr>
          <w:ilvl w:val="0"/>
          <w:numId w:val="9"/>
        </w:numPr>
      </w:pPr>
      <w:r>
        <w:t>AdamW optimizer for better weight updates</w:t>
      </w:r>
    </w:p>
    <w:p w14:paraId="080BB2D6" w14:textId="77777777" w:rsidR="00631E47" w:rsidRDefault="00000000">
      <w:pPr>
        <w:pStyle w:val="Compact"/>
        <w:numPr>
          <w:ilvl w:val="0"/>
          <w:numId w:val="9"/>
        </w:numPr>
      </w:pPr>
      <w:r>
        <w:t>Learning rate scheduling using a linear scheduler</w:t>
      </w:r>
    </w:p>
    <w:p w14:paraId="43D86268" w14:textId="77777777" w:rsidR="00631E47" w:rsidRDefault="00000000">
      <w:pPr>
        <w:pStyle w:val="Compact"/>
        <w:numPr>
          <w:ilvl w:val="0"/>
          <w:numId w:val="9"/>
        </w:numPr>
      </w:pPr>
      <w:r>
        <w:t>Batch size optimization to balance memory usage and performance</w:t>
      </w:r>
    </w:p>
    <w:p w14:paraId="5F43FF21" w14:textId="77777777" w:rsidR="00631E47" w:rsidRDefault="00000000">
      <w:pPr>
        <w:pStyle w:val="Heading4"/>
      </w:pPr>
      <w:bookmarkStart w:id="17" w:name="example"/>
      <w:r>
        <w:rPr>
          <w:b/>
        </w:rPr>
        <w:t>Example:</w:t>
      </w:r>
    </w:p>
    <w:p w14:paraId="4E9F7C8A" w14:textId="77777777" w:rsidR="00631E47" w:rsidRDefault="00000000">
      <w:pPr>
        <w:pStyle w:val="FirstParagraph"/>
      </w:pPr>
      <w:r>
        <w:t xml:space="preserve">We formatted the input as </w:t>
      </w:r>
      <w:r>
        <w:rPr>
          <w:rStyle w:val="VerbatimChar"/>
        </w:rPr>
        <w:t>[CLS] aspect [SEP] review text [SEP]</w:t>
      </w:r>
      <w:r>
        <w:t>, ensuring that the model attends to both the aspect term and its surrounding context. For instance, if the review is:</w:t>
      </w:r>
    </w:p>
    <w:p w14:paraId="57799505" w14:textId="77777777" w:rsidR="00631E47" w:rsidRDefault="00000000">
      <w:pPr>
        <w:pStyle w:val="BlockText"/>
      </w:pPr>
      <w:r>
        <w:t xml:space="preserve">“The battery life of this phone is excellent.” and the aspect is </w:t>
      </w:r>
      <w:r>
        <w:rPr>
          <w:rStyle w:val="VerbatimChar"/>
        </w:rPr>
        <w:t>battery life</w:t>
      </w:r>
      <w:r>
        <w:t xml:space="preserve">, the tokenized input becomes: </w:t>
      </w:r>
      <w:r>
        <w:rPr>
          <w:rStyle w:val="VerbatimChar"/>
        </w:rPr>
        <w:t>[CLS] battery life [SEP] The battery life of this phone is excellent. [SEP]</w:t>
      </w:r>
    </w:p>
    <w:p w14:paraId="6E56C751" w14:textId="77777777" w:rsidR="00631E47" w:rsidRDefault="00000000">
      <w:pPr>
        <w:pStyle w:val="FirstParagraph"/>
      </w:pPr>
      <w:r>
        <w:t>Training ran for multiple epochs, and we monitored both training and validation losses to avoid overfitting. After training, we saved the fine-tuned model for further evaluation. Loss plots were generated to visualize training convergence.</w:t>
      </w:r>
    </w:p>
    <w:p w14:paraId="12295ADA" w14:textId="77777777" w:rsidR="00631E47" w:rsidRDefault="00000000">
      <w:pPr>
        <w:pStyle w:val="Heading3"/>
      </w:pPr>
      <w:bookmarkStart w:id="18" w:name="Xbe5dacacd8360b1ba7e7714a7fd3159fb0a6239"/>
      <w:bookmarkEnd w:id="16"/>
      <w:bookmarkEnd w:id="17"/>
      <w:r>
        <w:lastRenderedPageBreak/>
        <w:t>3.2. Fine-Tuning BART for Aspect-Based Sentiment Analysis (ABSA)</w:t>
      </w:r>
    </w:p>
    <w:p w14:paraId="578F0A60" w14:textId="77777777" w:rsidR="00631E47" w:rsidRDefault="00000000">
      <w:pPr>
        <w:pStyle w:val="FirstParagraph"/>
      </w:pPr>
      <w:r>
        <w:t xml:space="preserve">For BART, we used the </w:t>
      </w:r>
      <w:r>
        <w:rPr>
          <w:rStyle w:val="VerbatimChar"/>
        </w:rPr>
        <w:t>facebook/bart-base</w:t>
      </w:r>
      <w:r>
        <w:t xml:space="preserve"> model, which is originally designed for sequence-to-sequence tasks but can be adapted for classification. The training process involved tokenizing the aspect and sentence together, using the same loss function (Cross-Entropy Loss) and optimization techniques as BERT.</w:t>
      </w:r>
    </w:p>
    <w:p w14:paraId="258DF306" w14:textId="77777777" w:rsidR="00631E47" w:rsidRDefault="00000000">
      <w:pPr>
        <w:pStyle w:val="BodyText"/>
      </w:pPr>
      <w:r>
        <w:t>BART’s ability to reconstruct masked tokens contributed to learning better contextual relationships in ABSA. We fine-tuned BART by freezing certain layers initially, then gradually unfreezing them to allow for better adaptation without catastrophic forgetting. We also experimented with different learning rates to ensure stable training.</w:t>
      </w:r>
    </w:p>
    <w:p w14:paraId="51B0E11B" w14:textId="77777777" w:rsidR="00631E47" w:rsidRDefault="00000000">
      <w:pPr>
        <w:pStyle w:val="Heading4"/>
      </w:pPr>
      <w:bookmarkStart w:id="19" w:name="example-1"/>
      <w:r>
        <w:rPr>
          <w:b/>
        </w:rPr>
        <w:t>Example:</w:t>
      </w:r>
    </w:p>
    <w:p w14:paraId="09B89DEE" w14:textId="77777777" w:rsidR="00631E47" w:rsidRDefault="00000000">
      <w:pPr>
        <w:pStyle w:val="FirstParagraph"/>
      </w:pPr>
      <w:r>
        <w:t>For the same example review:</w:t>
      </w:r>
    </w:p>
    <w:p w14:paraId="0A8F7421" w14:textId="77777777" w:rsidR="00631E47" w:rsidRDefault="00000000">
      <w:pPr>
        <w:pStyle w:val="BlockText"/>
      </w:pPr>
      <w:r>
        <w:t xml:space="preserve">“The battery life of this phone is excellent.” and aspect </w:t>
      </w:r>
      <w:r w:rsidRPr="00FA54AF">
        <w:rPr>
          <w:rStyle w:val="VerbatimChar"/>
          <w:b/>
          <w:bCs/>
          <w:i/>
          <w:iCs/>
        </w:rPr>
        <w:t>battery life</w:t>
      </w:r>
      <w:r>
        <w:t>, the BART tokenizer converts it into subword tokens and processes it in the encoder-decoder framework. Unlike BERT, BART leverages denoising techniques, which help in reconstructing masked segments to reinforce context learning.</w:t>
      </w:r>
    </w:p>
    <w:p w14:paraId="3C66C019" w14:textId="77777777" w:rsidR="00631E47" w:rsidRDefault="00000000">
      <w:pPr>
        <w:pStyle w:val="FirstParagraph"/>
      </w:pPr>
      <w:r>
        <w:t>After fine-tuning, the model was evaluated on the validation set, and loss plots were generated to track performance over epochs.</w:t>
      </w:r>
    </w:p>
    <w:p w14:paraId="4CE45C11" w14:textId="77777777" w:rsidR="00631E47" w:rsidRDefault="00000000">
      <w:pPr>
        <w:pStyle w:val="Heading3"/>
      </w:pPr>
      <w:bookmarkStart w:id="20" w:name="Xb60dec5612fe2647097caa4f7cf3ad6d5214a8d"/>
      <w:bookmarkEnd w:id="18"/>
      <w:bookmarkEnd w:id="19"/>
      <w:r>
        <w:t>3.3. Fine-Tuning RoBERTa for Aspect-Based Sentiment Analysis (ABSA)</w:t>
      </w:r>
    </w:p>
    <w:p w14:paraId="6FACE1F9" w14:textId="77777777" w:rsidR="00631E47" w:rsidRDefault="00000000">
      <w:pPr>
        <w:pStyle w:val="FirstParagraph"/>
      </w:pPr>
      <w:r>
        <w:t>RoBERTa (</w:t>
      </w:r>
      <w:r>
        <w:rPr>
          <w:rStyle w:val="VerbatimChar"/>
        </w:rPr>
        <w:t>roberta-base</w:t>
      </w:r>
      <w:r>
        <w:t>) was fine-tuned in a manner similar to BERT but with some modifications. RoBERTa does not use token-type embeddings, so we carefully structured input sequences to differentiate between aspect terms and review texts. We employed:</w:t>
      </w:r>
    </w:p>
    <w:p w14:paraId="5665F994" w14:textId="77777777" w:rsidR="00631E47" w:rsidRDefault="00000000">
      <w:pPr>
        <w:pStyle w:val="Compact"/>
        <w:numPr>
          <w:ilvl w:val="0"/>
          <w:numId w:val="10"/>
        </w:numPr>
      </w:pPr>
      <w:r>
        <w:t>A dynamic padding strategy to handle variable-length inputs</w:t>
      </w:r>
    </w:p>
    <w:p w14:paraId="212480CE" w14:textId="77777777" w:rsidR="00631E47" w:rsidRDefault="00000000">
      <w:pPr>
        <w:pStyle w:val="Compact"/>
        <w:numPr>
          <w:ilvl w:val="0"/>
          <w:numId w:val="10"/>
        </w:numPr>
      </w:pPr>
      <w:r>
        <w:t>Higher batch sizes due to RoBERTa’s efficient pre-training methodology</w:t>
      </w:r>
    </w:p>
    <w:p w14:paraId="106E10BE" w14:textId="77777777" w:rsidR="00631E47" w:rsidRDefault="00000000">
      <w:pPr>
        <w:pStyle w:val="Compact"/>
        <w:numPr>
          <w:ilvl w:val="0"/>
          <w:numId w:val="10"/>
        </w:numPr>
      </w:pPr>
      <w:r>
        <w:t>A cyclic learning rate schedule to optimize convergence</w:t>
      </w:r>
    </w:p>
    <w:p w14:paraId="6984FB73" w14:textId="77777777" w:rsidR="00631E47" w:rsidRDefault="00000000">
      <w:pPr>
        <w:pStyle w:val="Heading4"/>
      </w:pPr>
      <w:bookmarkStart w:id="21" w:name="example-2"/>
      <w:r>
        <w:rPr>
          <w:b/>
        </w:rPr>
        <w:t>Example:</w:t>
      </w:r>
    </w:p>
    <w:p w14:paraId="2DAF4DFC" w14:textId="77777777" w:rsidR="00631E47" w:rsidRDefault="00000000">
      <w:pPr>
        <w:pStyle w:val="FirstParagraph"/>
      </w:pPr>
      <w:r>
        <w:t xml:space="preserve">Unlike BERT, which explicitly marks segments with </w:t>
      </w:r>
      <w:r>
        <w:rPr>
          <w:rStyle w:val="VerbatimChar"/>
        </w:rPr>
        <w:t>[SEP]</w:t>
      </w:r>
      <w:r>
        <w:t>, RoBERTa does not use token-type embeddings. Thus, for the same example:</w:t>
      </w:r>
    </w:p>
    <w:p w14:paraId="394F82E8" w14:textId="77777777" w:rsidR="00631E47" w:rsidRDefault="00000000">
      <w:pPr>
        <w:pStyle w:val="BlockText"/>
      </w:pPr>
      <w:r>
        <w:t xml:space="preserve">“The battery life of this phone is excellent.” RoBERTa processes it as: </w:t>
      </w:r>
      <w:r>
        <w:rPr>
          <w:rStyle w:val="VerbatimChar"/>
        </w:rPr>
        <w:t>battery life &lt;s&gt; The battery life of this phone is excellent.&lt;/s&gt;</w:t>
      </w:r>
      <w:r>
        <w:t xml:space="preserve"> This structure allows RoBERTa’s robust masked language modeling to focus on aspect sentiment learning.</w:t>
      </w:r>
    </w:p>
    <w:p w14:paraId="3A5DC743" w14:textId="77777777" w:rsidR="00631E47" w:rsidRDefault="00000000">
      <w:pPr>
        <w:pStyle w:val="FirstParagraph"/>
      </w:pPr>
      <w:r>
        <w:t>RoBERTa demonstrated strong performance due to its robust pre-training techniques, which included training on larger datasets with dynamic masking. The final fine-tuned model was saved after evaluation, and we analyzed its loss trends to ensure training stability.</w:t>
      </w:r>
    </w:p>
    <w:p w14:paraId="3AB22C08" w14:textId="77777777" w:rsidR="00631E47" w:rsidRDefault="00000000">
      <w:pPr>
        <w:pStyle w:val="Heading2"/>
      </w:pPr>
      <w:bookmarkStart w:id="22" w:name="X1bf2b40bf465cd36e098d3ad74aec443670947c"/>
      <w:bookmarkEnd w:id="15"/>
      <w:bookmarkEnd w:id="20"/>
      <w:bookmarkEnd w:id="21"/>
      <w:r>
        <w:t xml:space="preserve">4. Evaluation of Aspect-Based Sentiment Analysis Models </w:t>
      </w:r>
      <w:r>
        <w:rPr>
          <w:rStyle w:val="VerbatimChar"/>
        </w:rPr>
        <w:t>(RNN_local_context , BART , BERT &amp; ROBERTa)</w:t>
      </w:r>
    </w:p>
    <w:p w14:paraId="60500ED0" w14:textId="77777777" w:rsidR="00631E47" w:rsidRDefault="00000000">
      <w:pPr>
        <w:pStyle w:val="FirstParagraph"/>
      </w:pPr>
      <w:r>
        <w:t>We compare these models based on training and validation loss trends, accuracy scores, and generalization performance.</w:t>
      </w:r>
    </w:p>
    <w:p w14:paraId="7A552E94" w14:textId="77777777" w:rsidR="00631E47" w:rsidRDefault="00000000">
      <w:pPr>
        <w:pStyle w:val="Compact"/>
        <w:numPr>
          <w:ilvl w:val="0"/>
          <w:numId w:val="11"/>
        </w:numPr>
      </w:pPr>
      <w:r>
        <w:rPr>
          <w:b/>
          <w:bCs/>
        </w:rPr>
        <w:t>RNN_Local_Context</w:t>
      </w:r>
      <w:r>
        <w:t xml:space="preserve"> (Baseline Model)</w:t>
      </w:r>
    </w:p>
    <w:p w14:paraId="30E8EEFC" w14:textId="77777777" w:rsidR="00631E47" w:rsidRDefault="00000000">
      <w:pPr>
        <w:pStyle w:val="Compact"/>
        <w:numPr>
          <w:ilvl w:val="0"/>
          <w:numId w:val="11"/>
        </w:numPr>
      </w:pPr>
      <w:r>
        <w:rPr>
          <w:b/>
          <w:bCs/>
        </w:rPr>
        <w:t>BERT</w:t>
      </w:r>
    </w:p>
    <w:p w14:paraId="7324FFE7" w14:textId="77777777" w:rsidR="00631E47" w:rsidRDefault="00000000">
      <w:pPr>
        <w:pStyle w:val="Compact"/>
        <w:numPr>
          <w:ilvl w:val="0"/>
          <w:numId w:val="11"/>
        </w:numPr>
      </w:pPr>
      <w:r>
        <w:rPr>
          <w:b/>
          <w:bCs/>
        </w:rPr>
        <w:lastRenderedPageBreak/>
        <w:t>BART</w:t>
      </w:r>
    </w:p>
    <w:p w14:paraId="6D7A3042" w14:textId="77777777" w:rsidR="00631E47" w:rsidRDefault="00000000">
      <w:pPr>
        <w:pStyle w:val="Compact"/>
        <w:numPr>
          <w:ilvl w:val="0"/>
          <w:numId w:val="11"/>
        </w:numPr>
      </w:pPr>
      <w:r>
        <w:rPr>
          <w:b/>
          <w:bCs/>
        </w:rPr>
        <w:t>RoBERTa</w:t>
      </w:r>
    </w:p>
    <w:p w14:paraId="039A5130" w14:textId="77777777" w:rsidR="00631E47" w:rsidRDefault="00000000">
      <w:pPr>
        <w:pStyle w:val="Heading3"/>
      </w:pPr>
      <w:bookmarkStart w:id="23" w:name="ourput-for-all-4-models"/>
      <w:r>
        <w:t>4.1. Ourput for All 4 Models</w:t>
      </w:r>
    </w:p>
    <w:p w14:paraId="52293FA1" w14:textId="77777777" w:rsidR="00631E47" w:rsidRDefault="00000000">
      <w:pPr>
        <w:pStyle w:val="Heading4"/>
      </w:pPr>
      <w:bookmarkStart w:id="24" w:name="rnn_local_context-model-baseline-model"/>
      <w:r>
        <w:t>4.1.1 RNN_Local_Context Model (Baseline Model)</w:t>
      </w:r>
    </w:p>
    <w:p w14:paraId="137AEF3D" w14:textId="77777777" w:rsidR="00631E47" w:rsidRDefault="00000000">
      <w:pPr>
        <w:pStyle w:val="SourceCode"/>
      </w:pPr>
      <w:r>
        <w:rPr>
          <w:rStyle w:val="NormalTok"/>
        </w:rPr>
        <w:t>Epoch [</w:t>
      </w:r>
      <w:r>
        <w:rPr>
          <w:rStyle w:val="DecValTok"/>
        </w:rPr>
        <w:t>1</w:t>
      </w:r>
      <w:r>
        <w:rPr>
          <w:rStyle w:val="OperatorTok"/>
        </w:rPr>
        <w:t>/</w:t>
      </w:r>
      <w:r>
        <w:rPr>
          <w:rStyle w:val="DecValTok"/>
        </w:rPr>
        <w:t>20</w:t>
      </w:r>
      <w:r>
        <w:rPr>
          <w:rStyle w:val="NormalTok"/>
        </w:rPr>
        <w:t xml:space="preserve">], Train Loss: </w:t>
      </w:r>
      <w:r>
        <w:rPr>
          <w:rStyle w:val="FloatTok"/>
        </w:rPr>
        <w:t>1.4184</w:t>
      </w:r>
      <w:r>
        <w:rPr>
          <w:rStyle w:val="NormalTok"/>
        </w:rPr>
        <w:t xml:space="preserve">, Val Loss: </w:t>
      </w:r>
      <w:r>
        <w:rPr>
          <w:rStyle w:val="FloatTok"/>
        </w:rPr>
        <w:t>1.3735</w:t>
      </w:r>
      <w:r>
        <w:rPr>
          <w:rStyle w:val="NormalTok"/>
        </w:rPr>
        <w:t xml:space="preserve">, Val Accuracy: </w:t>
      </w:r>
      <w:r>
        <w:rPr>
          <w:rStyle w:val="FloatTok"/>
        </w:rPr>
        <w:t>19.68</w:t>
      </w:r>
      <w:r>
        <w:rPr>
          <w:rStyle w:val="OperatorTok"/>
        </w:rPr>
        <w:t>%</w:t>
      </w:r>
      <w:r>
        <w:br/>
      </w:r>
      <w:r>
        <w:rPr>
          <w:rStyle w:val="NormalTok"/>
        </w:rPr>
        <w:t>Epoch [</w:t>
      </w:r>
      <w:r>
        <w:rPr>
          <w:rStyle w:val="DecValTok"/>
        </w:rPr>
        <w:t>2</w:t>
      </w:r>
      <w:r>
        <w:rPr>
          <w:rStyle w:val="OperatorTok"/>
        </w:rPr>
        <w:t>/</w:t>
      </w:r>
      <w:r>
        <w:rPr>
          <w:rStyle w:val="DecValTok"/>
        </w:rPr>
        <w:t>20</w:t>
      </w:r>
      <w:r>
        <w:rPr>
          <w:rStyle w:val="NormalTok"/>
        </w:rPr>
        <w:t xml:space="preserve">], Train Loss: </w:t>
      </w:r>
      <w:r>
        <w:rPr>
          <w:rStyle w:val="FloatTok"/>
        </w:rPr>
        <w:t>1.3249</w:t>
      </w:r>
      <w:r>
        <w:rPr>
          <w:rStyle w:val="NormalTok"/>
        </w:rPr>
        <w:t xml:space="preserve">, Val Loss: </w:t>
      </w:r>
      <w:r>
        <w:rPr>
          <w:rStyle w:val="FloatTok"/>
        </w:rPr>
        <w:t>1.2645</w:t>
      </w:r>
      <w:r>
        <w:rPr>
          <w:rStyle w:val="NormalTok"/>
        </w:rPr>
        <w:t xml:space="preserve">, Val Accuracy: </w:t>
      </w:r>
      <w:r>
        <w:rPr>
          <w:rStyle w:val="FloatTok"/>
        </w:rPr>
        <w:t>56.33</w:t>
      </w:r>
      <w:r>
        <w:rPr>
          <w:rStyle w:val="OperatorTok"/>
        </w:rPr>
        <w:t>%</w:t>
      </w:r>
      <w:r>
        <w:br/>
      </w:r>
      <w:r>
        <w:rPr>
          <w:rStyle w:val="NormalTok"/>
        </w:rPr>
        <w:t>Epoch [</w:t>
      </w:r>
      <w:r>
        <w:rPr>
          <w:rStyle w:val="DecValTok"/>
        </w:rPr>
        <w:t>3</w:t>
      </w:r>
      <w:r>
        <w:rPr>
          <w:rStyle w:val="OperatorTok"/>
        </w:rPr>
        <w:t>/</w:t>
      </w:r>
      <w:r>
        <w:rPr>
          <w:rStyle w:val="DecValTok"/>
        </w:rPr>
        <w:t>20</w:t>
      </w:r>
      <w:r>
        <w:rPr>
          <w:rStyle w:val="NormalTok"/>
        </w:rPr>
        <w:t xml:space="preserve">], Train Loss: </w:t>
      </w:r>
      <w:r>
        <w:rPr>
          <w:rStyle w:val="FloatTok"/>
        </w:rPr>
        <w:t>1.1688</w:t>
      </w:r>
      <w:r>
        <w:rPr>
          <w:rStyle w:val="NormalTok"/>
        </w:rPr>
        <w:t xml:space="preserve">, Val Loss: </w:t>
      </w:r>
      <w:r>
        <w:rPr>
          <w:rStyle w:val="FloatTok"/>
        </w:rPr>
        <w:t>1.1407</w:t>
      </w:r>
      <w:r>
        <w:rPr>
          <w:rStyle w:val="NormalTok"/>
        </w:rPr>
        <w:t xml:space="preserve">, Val Accuracy: </w:t>
      </w:r>
      <w:r>
        <w:rPr>
          <w:rStyle w:val="FloatTok"/>
        </w:rPr>
        <w:t>56.33</w:t>
      </w:r>
      <w:r>
        <w:rPr>
          <w:rStyle w:val="OperatorTok"/>
        </w:rPr>
        <w:t>%</w:t>
      </w:r>
      <w:r>
        <w:br/>
      </w:r>
      <w:r>
        <w:rPr>
          <w:rStyle w:val="NormalTok"/>
        </w:rPr>
        <w:t>Epoch [</w:t>
      </w:r>
      <w:r>
        <w:rPr>
          <w:rStyle w:val="DecValTok"/>
        </w:rPr>
        <w:t>4</w:t>
      </w:r>
      <w:r>
        <w:rPr>
          <w:rStyle w:val="OperatorTok"/>
        </w:rPr>
        <w:t>/</w:t>
      </w:r>
      <w:r>
        <w:rPr>
          <w:rStyle w:val="DecValTok"/>
        </w:rPr>
        <w:t>20</w:t>
      </w:r>
      <w:r>
        <w:rPr>
          <w:rStyle w:val="NormalTok"/>
        </w:rPr>
        <w:t xml:space="preserve">], Train Loss: </w:t>
      </w:r>
      <w:r>
        <w:rPr>
          <w:rStyle w:val="FloatTok"/>
        </w:rPr>
        <w:t>1.0766</w:t>
      </w:r>
      <w:r>
        <w:rPr>
          <w:rStyle w:val="NormalTok"/>
        </w:rPr>
        <w:t xml:space="preserve">, Val Loss: </w:t>
      </w:r>
      <w:r>
        <w:rPr>
          <w:rStyle w:val="FloatTok"/>
        </w:rPr>
        <w:t>1.1184</w:t>
      </w:r>
      <w:r>
        <w:rPr>
          <w:rStyle w:val="NormalTok"/>
        </w:rPr>
        <w:t xml:space="preserve">, Val Accuracy: </w:t>
      </w:r>
      <w:r>
        <w:rPr>
          <w:rStyle w:val="FloatTok"/>
        </w:rPr>
        <w:t>56.33</w:t>
      </w:r>
      <w:r>
        <w:rPr>
          <w:rStyle w:val="OperatorTok"/>
        </w:rPr>
        <w:t>%</w:t>
      </w:r>
      <w:r>
        <w:br/>
      </w:r>
      <w:r>
        <w:rPr>
          <w:rStyle w:val="NormalTok"/>
        </w:rPr>
        <w:t>Epoch [</w:t>
      </w:r>
      <w:r>
        <w:rPr>
          <w:rStyle w:val="DecValTok"/>
        </w:rPr>
        <w:t>5</w:t>
      </w:r>
      <w:r>
        <w:rPr>
          <w:rStyle w:val="OperatorTok"/>
        </w:rPr>
        <w:t>/</w:t>
      </w:r>
      <w:r>
        <w:rPr>
          <w:rStyle w:val="DecValTok"/>
        </w:rPr>
        <w:t>20</w:t>
      </w:r>
      <w:r>
        <w:rPr>
          <w:rStyle w:val="NormalTok"/>
        </w:rPr>
        <w:t xml:space="preserve">], Train Loss: </w:t>
      </w:r>
      <w:r>
        <w:rPr>
          <w:rStyle w:val="FloatTok"/>
        </w:rPr>
        <w:t>1.0531</w:t>
      </w:r>
      <w:r>
        <w:rPr>
          <w:rStyle w:val="NormalTok"/>
        </w:rPr>
        <w:t xml:space="preserve">, Val Loss: </w:t>
      </w:r>
      <w:r>
        <w:rPr>
          <w:rStyle w:val="FloatTok"/>
        </w:rPr>
        <w:t>1.1083</w:t>
      </w:r>
      <w:r>
        <w:rPr>
          <w:rStyle w:val="NormalTok"/>
        </w:rPr>
        <w:t xml:space="preserve">, Val Accuracy: </w:t>
      </w:r>
      <w:r>
        <w:rPr>
          <w:rStyle w:val="FloatTok"/>
        </w:rPr>
        <w:t>56.33</w:t>
      </w:r>
      <w:r>
        <w:rPr>
          <w:rStyle w:val="OperatorTok"/>
        </w:rPr>
        <w:t>%</w:t>
      </w:r>
      <w:r>
        <w:br/>
      </w:r>
      <w:r>
        <w:rPr>
          <w:rStyle w:val="NormalTok"/>
        </w:rPr>
        <w:t>Epoch [</w:t>
      </w:r>
      <w:r>
        <w:rPr>
          <w:rStyle w:val="DecValTok"/>
        </w:rPr>
        <w:t>6</w:t>
      </w:r>
      <w:r>
        <w:rPr>
          <w:rStyle w:val="OperatorTok"/>
        </w:rPr>
        <w:t>/</w:t>
      </w:r>
      <w:r>
        <w:rPr>
          <w:rStyle w:val="DecValTok"/>
        </w:rPr>
        <w:t>20</w:t>
      </w:r>
      <w:r>
        <w:rPr>
          <w:rStyle w:val="NormalTok"/>
        </w:rPr>
        <w:t xml:space="preserve">], Train Loss: </w:t>
      </w:r>
      <w:r>
        <w:rPr>
          <w:rStyle w:val="FloatTok"/>
        </w:rPr>
        <w:t>1.0439</w:t>
      </w:r>
      <w:r>
        <w:rPr>
          <w:rStyle w:val="NormalTok"/>
        </w:rPr>
        <w:t xml:space="preserve">, Val Loss: </w:t>
      </w:r>
      <w:r>
        <w:rPr>
          <w:rStyle w:val="FloatTok"/>
        </w:rPr>
        <w:t>1.1059</w:t>
      </w:r>
      <w:r>
        <w:rPr>
          <w:rStyle w:val="NormalTok"/>
        </w:rPr>
        <w:t xml:space="preserve">, Val Accuracy: </w:t>
      </w:r>
      <w:r>
        <w:rPr>
          <w:rStyle w:val="FloatTok"/>
        </w:rPr>
        <w:t>56.33</w:t>
      </w:r>
      <w:r>
        <w:rPr>
          <w:rStyle w:val="OperatorTok"/>
        </w:rPr>
        <w:t>%</w:t>
      </w:r>
      <w:r>
        <w:br/>
      </w:r>
      <w:r>
        <w:rPr>
          <w:rStyle w:val="NormalTok"/>
        </w:rPr>
        <w:t>Epoch [</w:t>
      </w:r>
      <w:r>
        <w:rPr>
          <w:rStyle w:val="DecValTok"/>
        </w:rPr>
        <w:t>7</w:t>
      </w:r>
      <w:r>
        <w:rPr>
          <w:rStyle w:val="OperatorTok"/>
        </w:rPr>
        <w:t>/</w:t>
      </w:r>
      <w:r>
        <w:rPr>
          <w:rStyle w:val="DecValTok"/>
        </w:rPr>
        <w:t>20</w:t>
      </w:r>
      <w:r>
        <w:rPr>
          <w:rStyle w:val="NormalTok"/>
        </w:rPr>
        <w:t xml:space="preserve">], Train Loss: </w:t>
      </w:r>
      <w:r>
        <w:rPr>
          <w:rStyle w:val="FloatTok"/>
        </w:rPr>
        <w:t>1.0355</w:t>
      </w:r>
      <w:r>
        <w:rPr>
          <w:rStyle w:val="NormalTok"/>
        </w:rPr>
        <w:t xml:space="preserve">, Val Loss: </w:t>
      </w:r>
      <w:r>
        <w:rPr>
          <w:rStyle w:val="FloatTok"/>
        </w:rPr>
        <w:t>1.1043</w:t>
      </w:r>
      <w:r>
        <w:rPr>
          <w:rStyle w:val="NormalTok"/>
        </w:rPr>
        <w:t xml:space="preserve">, Val Accuracy: </w:t>
      </w:r>
      <w:r>
        <w:rPr>
          <w:rStyle w:val="FloatTok"/>
        </w:rPr>
        <w:t>56.33</w:t>
      </w:r>
      <w:r>
        <w:rPr>
          <w:rStyle w:val="OperatorTok"/>
        </w:rPr>
        <w:t>%</w:t>
      </w:r>
      <w:r>
        <w:br/>
      </w:r>
      <w:r>
        <w:rPr>
          <w:rStyle w:val="NormalTok"/>
        </w:rPr>
        <w:t>Epoch [</w:t>
      </w:r>
      <w:r>
        <w:rPr>
          <w:rStyle w:val="DecValTok"/>
        </w:rPr>
        <w:t>8</w:t>
      </w:r>
      <w:r>
        <w:rPr>
          <w:rStyle w:val="OperatorTok"/>
        </w:rPr>
        <w:t>/</w:t>
      </w:r>
      <w:r>
        <w:rPr>
          <w:rStyle w:val="DecValTok"/>
        </w:rPr>
        <w:t>20</w:t>
      </w:r>
      <w:r>
        <w:rPr>
          <w:rStyle w:val="NormalTok"/>
        </w:rPr>
        <w:t xml:space="preserve">], Train Loss: </w:t>
      </w:r>
      <w:r>
        <w:rPr>
          <w:rStyle w:val="FloatTok"/>
        </w:rPr>
        <w:t>1.0320</w:t>
      </w:r>
      <w:r>
        <w:rPr>
          <w:rStyle w:val="NormalTok"/>
        </w:rPr>
        <w:t xml:space="preserve">, Val Loss: </w:t>
      </w:r>
      <w:r>
        <w:rPr>
          <w:rStyle w:val="FloatTok"/>
        </w:rPr>
        <w:t>1.1048</w:t>
      </w:r>
      <w:r>
        <w:rPr>
          <w:rStyle w:val="NormalTok"/>
        </w:rPr>
        <w:t xml:space="preserve">, Val Accuracy: </w:t>
      </w:r>
      <w:r>
        <w:rPr>
          <w:rStyle w:val="FloatTok"/>
        </w:rPr>
        <w:t>56.33</w:t>
      </w:r>
      <w:r>
        <w:rPr>
          <w:rStyle w:val="OperatorTok"/>
        </w:rPr>
        <w:t>%</w:t>
      </w:r>
      <w:r>
        <w:br/>
      </w:r>
      <w:r>
        <w:rPr>
          <w:rStyle w:val="NormalTok"/>
        </w:rPr>
        <w:t>Epoch [</w:t>
      </w:r>
      <w:r>
        <w:rPr>
          <w:rStyle w:val="DecValTok"/>
        </w:rPr>
        <w:t>9</w:t>
      </w:r>
      <w:r>
        <w:rPr>
          <w:rStyle w:val="OperatorTok"/>
        </w:rPr>
        <w:t>/</w:t>
      </w:r>
      <w:r>
        <w:rPr>
          <w:rStyle w:val="DecValTok"/>
        </w:rPr>
        <w:t>20</w:t>
      </w:r>
      <w:r>
        <w:rPr>
          <w:rStyle w:val="NormalTok"/>
        </w:rPr>
        <w:t xml:space="preserve">], Train Loss: </w:t>
      </w:r>
      <w:r>
        <w:rPr>
          <w:rStyle w:val="FloatTok"/>
        </w:rPr>
        <w:t>1.0320</w:t>
      </w:r>
      <w:r>
        <w:rPr>
          <w:rStyle w:val="NormalTok"/>
        </w:rPr>
        <w:t xml:space="preserve">, Val Loss: </w:t>
      </w:r>
      <w:r>
        <w:rPr>
          <w:rStyle w:val="FloatTok"/>
        </w:rPr>
        <w:t>1.1050</w:t>
      </w:r>
      <w:r>
        <w:rPr>
          <w:rStyle w:val="NormalTok"/>
        </w:rPr>
        <w:t xml:space="preserve">, Val Accuracy: </w:t>
      </w:r>
      <w:r>
        <w:rPr>
          <w:rStyle w:val="FloatTok"/>
        </w:rPr>
        <w:t>56.33</w:t>
      </w:r>
      <w:r>
        <w:rPr>
          <w:rStyle w:val="OperatorTok"/>
        </w:rPr>
        <w:t>%</w:t>
      </w:r>
      <w:r>
        <w:br/>
      </w:r>
      <w:r>
        <w:rPr>
          <w:rStyle w:val="NormalTok"/>
        </w:rPr>
        <w:t>Epoch [</w:t>
      </w:r>
      <w:r>
        <w:rPr>
          <w:rStyle w:val="DecValTok"/>
        </w:rPr>
        <w:t>10</w:t>
      </w:r>
      <w:r>
        <w:rPr>
          <w:rStyle w:val="OperatorTok"/>
        </w:rPr>
        <w:t>/</w:t>
      </w:r>
      <w:r>
        <w:rPr>
          <w:rStyle w:val="DecValTok"/>
        </w:rPr>
        <w:t>20</w:t>
      </w:r>
      <w:r>
        <w:rPr>
          <w:rStyle w:val="NormalTok"/>
        </w:rPr>
        <w:t xml:space="preserve">], Train Loss: </w:t>
      </w:r>
      <w:r>
        <w:rPr>
          <w:rStyle w:val="FloatTok"/>
        </w:rPr>
        <w:t>1.0310</w:t>
      </w:r>
      <w:r>
        <w:rPr>
          <w:rStyle w:val="NormalTok"/>
        </w:rPr>
        <w:t xml:space="preserve">, Val Loss: </w:t>
      </w:r>
      <w:r>
        <w:rPr>
          <w:rStyle w:val="FloatTok"/>
        </w:rPr>
        <w:t>1.1083</w:t>
      </w:r>
      <w:r>
        <w:rPr>
          <w:rStyle w:val="NormalTok"/>
        </w:rPr>
        <w:t xml:space="preserve">, Val Accuracy: </w:t>
      </w:r>
      <w:r>
        <w:rPr>
          <w:rStyle w:val="FloatTok"/>
        </w:rPr>
        <w:t>56.33</w:t>
      </w:r>
      <w:r>
        <w:rPr>
          <w:rStyle w:val="OperatorTok"/>
        </w:rPr>
        <w:t>%</w:t>
      </w:r>
      <w:r>
        <w:br/>
      </w:r>
      <w:r>
        <w:rPr>
          <w:rStyle w:val="NormalTok"/>
        </w:rPr>
        <w:t>Epoch [</w:t>
      </w:r>
      <w:r>
        <w:rPr>
          <w:rStyle w:val="DecValTok"/>
        </w:rPr>
        <w:t>11</w:t>
      </w:r>
      <w:r>
        <w:rPr>
          <w:rStyle w:val="OperatorTok"/>
        </w:rPr>
        <w:t>/</w:t>
      </w:r>
      <w:r>
        <w:rPr>
          <w:rStyle w:val="DecValTok"/>
        </w:rPr>
        <w:t>20</w:t>
      </w:r>
      <w:r>
        <w:rPr>
          <w:rStyle w:val="NormalTok"/>
        </w:rPr>
        <w:t xml:space="preserve">], Train Loss: </w:t>
      </w:r>
      <w:r>
        <w:rPr>
          <w:rStyle w:val="FloatTok"/>
        </w:rPr>
        <w:t>1.0306</w:t>
      </w:r>
      <w:r>
        <w:rPr>
          <w:rStyle w:val="NormalTok"/>
        </w:rPr>
        <w:t xml:space="preserve">, Val Loss: </w:t>
      </w:r>
      <w:r>
        <w:rPr>
          <w:rStyle w:val="FloatTok"/>
        </w:rPr>
        <w:t>1.1057</w:t>
      </w:r>
      <w:r>
        <w:rPr>
          <w:rStyle w:val="NormalTok"/>
        </w:rPr>
        <w:t xml:space="preserve">, Val Accuracy: </w:t>
      </w:r>
      <w:r>
        <w:rPr>
          <w:rStyle w:val="FloatTok"/>
        </w:rPr>
        <w:t>56.33</w:t>
      </w:r>
      <w:r>
        <w:rPr>
          <w:rStyle w:val="OperatorTok"/>
        </w:rPr>
        <w:t>%</w:t>
      </w:r>
      <w:r>
        <w:br/>
      </w:r>
      <w:r>
        <w:rPr>
          <w:rStyle w:val="NormalTok"/>
        </w:rPr>
        <w:t>Epoch [</w:t>
      </w:r>
      <w:r>
        <w:rPr>
          <w:rStyle w:val="DecValTok"/>
        </w:rPr>
        <w:t>12</w:t>
      </w:r>
      <w:r>
        <w:rPr>
          <w:rStyle w:val="OperatorTok"/>
        </w:rPr>
        <w:t>/</w:t>
      </w:r>
      <w:r>
        <w:rPr>
          <w:rStyle w:val="DecValTok"/>
        </w:rPr>
        <w:t>20</w:t>
      </w:r>
      <w:r>
        <w:rPr>
          <w:rStyle w:val="NormalTok"/>
        </w:rPr>
        <w:t xml:space="preserve">], Train Loss: </w:t>
      </w:r>
      <w:r>
        <w:rPr>
          <w:rStyle w:val="FloatTok"/>
        </w:rPr>
        <w:t>1.0314</w:t>
      </w:r>
      <w:r>
        <w:rPr>
          <w:rStyle w:val="NormalTok"/>
        </w:rPr>
        <w:t xml:space="preserve">, Val Loss: </w:t>
      </w:r>
      <w:r>
        <w:rPr>
          <w:rStyle w:val="FloatTok"/>
        </w:rPr>
        <w:t>1.1074</w:t>
      </w:r>
      <w:r>
        <w:rPr>
          <w:rStyle w:val="NormalTok"/>
        </w:rPr>
        <w:t xml:space="preserve">, Val Accuracy: </w:t>
      </w:r>
      <w:r>
        <w:rPr>
          <w:rStyle w:val="FloatTok"/>
        </w:rPr>
        <w:t>56.33</w:t>
      </w:r>
      <w:r>
        <w:rPr>
          <w:rStyle w:val="OperatorTok"/>
        </w:rPr>
        <w:t>%</w:t>
      </w:r>
      <w:r>
        <w:br/>
      </w:r>
      <w:r>
        <w:rPr>
          <w:rStyle w:val="NormalTok"/>
        </w:rPr>
        <w:t>Epoch [</w:t>
      </w:r>
      <w:r>
        <w:rPr>
          <w:rStyle w:val="DecValTok"/>
        </w:rPr>
        <w:t>13</w:t>
      </w:r>
      <w:r>
        <w:rPr>
          <w:rStyle w:val="OperatorTok"/>
        </w:rPr>
        <w:t>/</w:t>
      </w:r>
      <w:r>
        <w:rPr>
          <w:rStyle w:val="DecValTok"/>
        </w:rPr>
        <w:t>20</w:t>
      </w:r>
      <w:r>
        <w:rPr>
          <w:rStyle w:val="NormalTok"/>
        </w:rPr>
        <w:t xml:space="preserve">], Train Loss: </w:t>
      </w:r>
      <w:r>
        <w:rPr>
          <w:rStyle w:val="FloatTok"/>
        </w:rPr>
        <w:t>1.0295</w:t>
      </w:r>
      <w:r>
        <w:rPr>
          <w:rStyle w:val="NormalTok"/>
        </w:rPr>
        <w:t xml:space="preserve">, Val Loss: </w:t>
      </w:r>
      <w:r>
        <w:rPr>
          <w:rStyle w:val="FloatTok"/>
        </w:rPr>
        <w:t>1.1078</w:t>
      </w:r>
      <w:r>
        <w:rPr>
          <w:rStyle w:val="NormalTok"/>
        </w:rPr>
        <w:t xml:space="preserve">, Val Accuracy: </w:t>
      </w:r>
      <w:r>
        <w:rPr>
          <w:rStyle w:val="FloatTok"/>
        </w:rPr>
        <w:t>56.33</w:t>
      </w:r>
      <w:r>
        <w:rPr>
          <w:rStyle w:val="OperatorTok"/>
        </w:rPr>
        <w:t>%</w:t>
      </w:r>
      <w:r>
        <w:br/>
      </w:r>
      <w:r>
        <w:rPr>
          <w:rStyle w:val="NormalTok"/>
        </w:rPr>
        <w:t>Epoch [</w:t>
      </w:r>
      <w:r>
        <w:rPr>
          <w:rStyle w:val="DecValTok"/>
        </w:rPr>
        <w:t>14</w:t>
      </w:r>
      <w:r>
        <w:rPr>
          <w:rStyle w:val="OperatorTok"/>
        </w:rPr>
        <w:t>/</w:t>
      </w:r>
      <w:r>
        <w:rPr>
          <w:rStyle w:val="DecValTok"/>
        </w:rPr>
        <w:t>20</w:t>
      </w:r>
      <w:r>
        <w:rPr>
          <w:rStyle w:val="NormalTok"/>
        </w:rPr>
        <w:t xml:space="preserve">], Train Loss: </w:t>
      </w:r>
      <w:r>
        <w:rPr>
          <w:rStyle w:val="FloatTok"/>
        </w:rPr>
        <w:t>1.0304</w:t>
      </w:r>
      <w:r>
        <w:rPr>
          <w:rStyle w:val="NormalTok"/>
        </w:rPr>
        <w:t xml:space="preserve">, Val Loss: </w:t>
      </w:r>
      <w:r>
        <w:rPr>
          <w:rStyle w:val="FloatTok"/>
        </w:rPr>
        <w:t>1.1073</w:t>
      </w:r>
      <w:r>
        <w:rPr>
          <w:rStyle w:val="NormalTok"/>
        </w:rPr>
        <w:t xml:space="preserve">, Val Accuracy: </w:t>
      </w:r>
      <w:r>
        <w:rPr>
          <w:rStyle w:val="FloatTok"/>
        </w:rPr>
        <w:t>56.33</w:t>
      </w:r>
      <w:r>
        <w:rPr>
          <w:rStyle w:val="OperatorTok"/>
        </w:rPr>
        <w:t>%</w:t>
      </w:r>
      <w:r>
        <w:br/>
      </w:r>
      <w:r>
        <w:rPr>
          <w:rStyle w:val="NormalTok"/>
        </w:rPr>
        <w:t>Epoch [</w:t>
      </w:r>
      <w:r>
        <w:rPr>
          <w:rStyle w:val="DecValTok"/>
        </w:rPr>
        <w:t>15</w:t>
      </w:r>
      <w:r>
        <w:rPr>
          <w:rStyle w:val="OperatorTok"/>
        </w:rPr>
        <w:t>/</w:t>
      </w:r>
      <w:r>
        <w:rPr>
          <w:rStyle w:val="DecValTok"/>
        </w:rPr>
        <w:t>20</w:t>
      </w:r>
      <w:r>
        <w:rPr>
          <w:rStyle w:val="NormalTok"/>
        </w:rPr>
        <w:t xml:space="preserve">], Train Loss: </w:t>
      </w:r>
      <w:r>
        <w:rPr>
          <w:rStyle w:val="FloatTok"/>
        </w:rPr>
        <w:t>1.0301</w:t>
      </w:r>
      <w:r>
        <w:rPr>
          <w:rStyle w:val="NormalTok"/>
        </w:rPr>
        <w:t xml:space="preserve">, Val Loss: </w:t>
      </w:r>
      <w:r>
        <w:rPr>
          <w:rStyle w:val="FloatTok"/>
        </w:rPr>
        <w:t>1.1094</w:t>
      </w:r>
      <w:r>
        <w:rPr>
          <w:rStyle w:val="NormalTok"/>
        </w:rPr>
        <w:t xml:space="preserve">, Val Accuracy: </w:t>
      </w:r>
      <w:r>
        <w:rPr>
          <w:rStyle w:val="FloatTok"/>
        </w:rPr>
        <w:t>56.33</w:t>
      </w:r>
      <w:r>
        <w:rPr>
          <w:rStyle w:val="OperatorTok"/>
        </w:rPr>
        <w:t>%</w:t>
      </w:r>
      <w:r>
        <w:br/>
      </w:r>
      <w:r>
        <w:rPr>
          <w:rStyle w:val="NormalTok"/>
        </w:rPr>
        <w:t>Epoch [</w:t>
      </w:r>
      <w:r>
        <w:rPr>
          <w:rStyle w:val="DecValTok"/>
        </w:rPr>
        <w:t>16</w:t>
      </w:r>
      <w:r>
        <w:rPr>
          <w:rStyle w:val="OperatorTok"/>
        </w:rPr>
        <w:t>/</w:t>
      </w:r>
      <w:r>
        <w:rPr>
          <w:rStyle w:val="DecValTok"/>
        </w:rPr>
        <w:t>20</w:t>
      </w:r>
      <w:r>
        <w:rPr>
          <w:rStyle w:val="NormalTok"/>
        </w:rPr>
        <w:t xml:space="preserve">], Train Loss: </w:t>
      </w:r>
      <w:r>
        <w:rPr>
          <w:rStyle w:val="FloatTok"/>
        </w:rPr>
        <w:t>1.0298</w:t>
      </w:r>
      <w:r>
        <w:rPr>
          <w:rStyle w:val="NormalTok"/>
        </w:rPr>
        <w:t xml:space="preserve">, Val Loss: </w:t>
      </w:r>
      <w:r>
        <w:rPr>
          <w:rStyle w:val="FloatTok"/>
        </w:rPr>
        <w:t>1.1088</w:t>
      </w:r>
      <w:r>
        <w:rPr>
          <w:rStyle w:val="NormalTok"/>
        </w:rPr>
        <w:t xml:space="preserve">, Val Accuracy: </w:t>
      </w:r>
      <w:r>
        <w:rPr>
          <w:rStyle w:val="FloatTok"/>
        </w:rPr>
        <w:t>56.33</w:t>
      </w:r>
      <w:r>
        <w:rPr>
          <w:rStyle w:val="OperatorTok"/>
        </w:rPr>
        <w:t>%</w:t>
      </w:r>
      <w:r>
        <w:br/>
      </w:r>
      <w:r>
        <w:rPr>
          <w:rStyle w:val="NormalTok"/>
        </w:rPr>
        <w:t>Epoch [</w:t>
      </w:r>
      <w:r>
        <w:rPr>
          <w:rStyle w:val="DecValTok"/>
        </w:rPr>
        <w:t>17</w:t>
      </w:r>
      <w:r>
        <w:rPr>
          <w:rStyle w:val="OperatorTok"/>
        </w:rPr>
        <w:t>/</w:t>
      </w:r>
      <w:r>
        <w:rPr>
          <w:rStyle w:val="DecValTok"/>
        </w:rPr>
        <w:t>20</w:t>
      </w:r>
      <w:r>
        <w:rPr>
          <w:rStyle w:val="NormalTok"/>
        </w:rPr>
        <w:t xml:space="preserve">], Train Loss: </w:t>
      </w:r>
      <w:r>
        <w:rPr>
          <w:rStyle w:val="FloatTok"/>
        </w:rPr>
        <w:t>1.0289</w:t>
      </w:r>
      <w:r>
        <w:rPr>
          <w:rStyle w:val="NormalTok"/>
        </w:rPr>
        <w:t xml:space="preserve">, Val Loss: </w:t>
      </w:r>
      <w:r>
        <w:rPr>
          <w:rStyle w:val="FloatTok"/>
        </w:rPr>
        <w:t>1.1080</w:t>
      </w:r>
      <w:r>
        <w:rPr>
          <w:rStyle w:val="NormalTok"/>
        </w:rPr>
        <w:t xml:space="preserve">, Val Accuracy: </w:t>
      </w:r>
      <w:r>
        <w:rPr>
          <w:rStyle w:val="FloatTok"/>
        </w:rPr>
        <w:t>56.33</w:t>
      </w:r>
      <w:r>
        <w:rPr>
          <w:rStyle w:val="OperatorTok"/>
        </w:rPr>
        <w:t>%</w:t>
      </w:r>
      <w:r>
        <w:br/>
      </w:r>
      <w:r>
        <w:rPr>
          <w:rStyle w:val="NormalTok"/>
        </w:rPr>
        <w:t>Epoch [</w:t>
      </w:r>
      <w:r>
        <w:rPr>
          <w:rStyle w:val="DecValTok"/>
        </w:rPr>
        <w:t>18</w:t>
      </w:r>
      <w:r>
        <w:rPr>
          <w:rStyle w:val="OperatorTok"/>
        </w:rPr>
        <w:t>/</w:t>
      </w:r>
      <w:r>
        <w:rPr>
          <w:rStyle w:val="DecValTok"/>
        </w:rPr>
        <w:t>20</w:t>
      </w:r>
      <w:r>
        <w:rPr>
          <w:rStyle w:val="NormalTok"/>
        </w:rPr>
        <w:t xml:space="preserve">], Train Loss: </w:t>
      </w:r>
      <w:r>
        <w:rPr>
          <w:rStyle w:val="FloatTok"/>
        </w:rPr>
        <w:t>1.0289</w:t>
      </w:r>
      <w:r>
        <w:rPr>
          <w:rStyle w:val="NormalTok"/>
        </w:rPr>
        <w:t xml:space="preserve">, Val Loss: </w:t>
      </w:r>
      <w:r>
        <w:rPr>
          <w:rStyle w:val="FloatTok"/>
        </w:rPr>
        <w:t>1.1088</w:t>
      </w:r>
      <w:r>
        <w:rPr>
          <w:rStyle w:val="NormalTok"/>
        </w:rPr>
        <w:t xml:space="preserve">, Val Accuracy: </w:t>
      </w:r>
      <w:r>
        <w:rPr>
          <w:rStyle w:val="FloatTok"/>
        </w:rPr>
        <w:t>56.33</w:t>
      </w:r>
      <w:r>
        <w:rPr>
          <w:rStyle w:val="OperatorTok"/>
        </w:rPr>
        <w:t>%</w:t>
      </w:r>
      <w:r>
        <w:br/>
      </w:r>
      <w:r>
        <w:rPr>
          <w:rStyle w:val="NormalTok"/>
        </w:rPr>
        <w:t>Epoch [</w:t>
      </w:r>
      <w:r>
        <w:rPr>
          <w:rStyle w:val="DecValTok"/>
        </w:rPr>
        <w:t>19</w:t>
      </w:r>
      <w:r>
        <w:rPr>
          <w:rStyle w:val="OperatorTok"/>
        </w:rPr>
        <w:t>/</w:t>
      </w:r>
      <w:r>
        <w:rPr>
          <w:rStyle w:val="DecValTok"/>
        </w:rPr>
        <w:t>20</w:t>
      </w:r>
      <w:r>
        <w:rPr>
          <w:rStyle w:val="NormalTok"/>
        </w:rPr>
        <w:t xml:space="preserve">], Train Loss: </w:t>
      </w:r>
      <w:r>
        <w:rPr>
          <w:rStyle w:val="FloatTok"/>
        </w:rPr>
        <w:t>1.0305</w:t>
      </w:r>
      <w:r>
        <w:rPr>
          <w:rStyle w:val="NormalTok"/>
        </w:rPr>
        <w:t xml:space="preserve">, Val Loss: </w:t>
      </w:r>
      <w:r>
        <w:rPr>
          <w:rStyle w:val="FloatTok"/>
        </w:rPr>
        <w:t>1.1071</w:t>
      </w:r>
      <w:r>
        <w:rPr>
          <w:rStyle w:val="NormalTok"/>
        </w:rPr>
        <w:t xml:space="preserve">, Val Accuracy: </w:t>
      </w:r>
      <w:r>
        <w:rPr>
          <w:rStyle w:val="FloatTok"/>
        </w:rPr>
        <w:t>56.33</w:t>
      </w:r>
      <w:r>
        <w:rPr>
          <w:rStyle w:val="OperatorTok"/>
        </w:rPr>
        <w:t>%</w:t>
      </w:r>
      <w:r>
        <w:br/>
      </w:r>
      <w:r>
        <w:rPr>
          <w:rStyle w:val="NormalTok"/>
        </w:rPr>
        <w:t>Epoch [</w:t>
      </w:r>
      <w:r>
        <w:rPr>
          <w:rStyle w:val="DecValTok"/>
        </w:rPr>
        <w:t>20</w:t>
      </w:r>
      <w:r>
        <w:rPr>
          <w:rStyle w:val="OperatorTok"/>
        </w:rPr>
        <w:t>/</w:t>
      </w:r>
      <w:r>
        <w:rPr>
          <w:rStyle w:val="DecValTok"/>
        </w:rPr>
        <w:t>20</w:t>
      </w:r>
      <w:r>
        <w:rPr>
          <w:rStyle w:val="NormalTok"/>
        </w:rPr>
        <w:t xml:space="preserve">], Train Loss: </w:t>
      </w:r>
      <w:r>
        <w:rPr>
          <w:rStyle w:val="FloatTok"/>
        </w:rPr>
        <w:t>1.0292</w:t>
      </w:r>
      <w:r>
        <w:rPr>
          <w:rStyle w:val="NormalTok"/>
        </w:rPr>
        <w:t xml:space="preserve">, Val Loss: </w:t>
      </w:r>
      <w:r>
        <w:rPr>
          <w:rStyle w:val="FloatTok"/>
        </w:rPr>
        <w:t>1.1077</w:t>
      </w:r>
      <w:r>
        <w:rPr>
          <w:rStyle w:val="NormalTok"/>
        </w:rPr>
        <w:t xml:space="preserve">, Val Accuracy: </w:t>
      </w:r>
      <w:r>
        <w:rPr>
          <w:rStyle w:val="FloatTok"/>
        </w:rPr>
        <w:t>56.33</w:t>
      </w:r>
      <w:r>
        <w:rPr>
          <w:rStyle w:val="OperatorTok"/>
        </w:rPr>
        <w:t>%</w:t>
      </w:r>
    </w:p>
    <w:p w14:paraId="6E38B247" w14:textId="77777777" w:rsidR="00631E47" w:rsidRDefault="00000000">
      <w:pPr>
        <w:pStyle w:val="Heading4"/>
      </w:pPr>
      <w:bookmarkStart w:id="25" w:name="bert"/>
      <w:bookmarkEnd w:id="24"/>
      <w:r>
        <w:t>4.1.2 BERT</w:t>
      </w:r>
    </w:p>
    <w:p w14:paraId="101C33B3" w14:textId="77777777" w:rsidR="00631E47" w:rsidRDefault="00000000">
      <w:pPr>
        <w:pStyle w:val="SourceCode"/>
      </w:pPr>
      <w:r>
        <w:rPr>
          <w:rStyle w:val="NormalTok"/>
        </w:rPr>
        <w:t>Epoch [</w:t>
      </w:r>
      <w:r>
        <w:rPr>
          <w:rStyle w:val="DecValTok"/>
        </w:rPr>
        <w:t>1</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1.0727</w:t>
      </w:r>
      <w:r>
        <w:rPr>
          <w:rStyle w:val="NormalTok"/>
        </w:rPr>
        <w:t xml:space="preserve">, Train Acc: </w:t>
      </w:r>
      <w:r>
        <w:rPr>
          <w:rStyle w:val="FloatTok"/>
        </w:rPr>
        <w:t>0.5659</w:t>
      </w:r>
      <w:r>
        <w:rPr>
          <w:rStyle w:val="NormalTok"/>
        </w:rPr>
        <w:t xml:space="preserve">, Val Loss: </w:t>
      </w:r>
      <w:r>
        <w:rPr>
          <w:rStyle w:val="FloatTok"/>
        </w:rPr>
        <w:t>0.9304</w:t>
      </w:r>
      <w:r>
        <w:rPr>
          <w:rStyle w:val="NormalTok"/>
        </w:rPr>
        <w:t xml:space="preserve">, Val Acc: </w:t>
      </w:r>
      <w:r>
        <w:rPr>
          <w:rStyle w:val="FloatTok"/>
        </w:rPr>
        <w:t>0.6604</w:t>
      </w:r>
      <w:r>
        <w:br/>
      </w:r>
      <w:r>
        <w:rPr>
          <w:rStyle w:val="NormalTok"/>
        </w:rPr>
        <w:t>Epoch [</w:t>
      </w:r>
      <w:r>
        <w:rPr>
          <w:rStyle w:val="DecValTok"/>
        </w:rPr>
        <w:t>2</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0.7681</w:t>
      </w:r>
      <w:r>
        <w:rPr>
          <w:rStyle w:val="NormalTok"/>
        </w:rPr>
        <w:t xml:space="preserve">, Train Acc: </w:t>
      </w:r>
      <w:r>
        <w:rPr>
          <w:rStyle w:val="FloatTok"/>
        </w:rPr>
        <w:t>0.7189</w:t>
      </w:r>
      <w:r>
        <w:rPr>
          <w:rStyle w:val="NormalTok"/>
        </w:rPr>
        <w:t xml:space="preserve">, Val Loss: </w:t>
      </w:r>
      <w:r>
        <w:rPr>
          <w:rStyle w:val="FloatTok"/>
        </w:rPr>
        <w:t>0.8160</w:t>
      </w:r>
      <w:r>
        <w:rPr>
          <w:rStyle w:val="NormalTok"/>
        </w:rPr>
        <w:t xml:space="preserve">, Val Acc: </w:t>
      </w:r>
      <w:r>
        <w:rPr>
          <w:rStyle w:val="FloatTok"/>
        </w:rPr>
        <w:t>0.6685</w:t>
      </w:r>
      <w:r>
        <w:br/>
      </w:r>
      <w:r>
        <w:rPr>
          <w:rStyle w:val="NormalTok"/>
        </w:rPr>
        <w:t>Epoch [</w:t>
      </w:r>
      <w:r>
        <w:rPr>
          <w:rStyle w:val="DecValTok"/>
        </w:rPr>
        <w:t>3</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0.6520</w:t>
      </w:r>
      <w:r>
        <w:rPr>
          <w:rStyle w:val="NormalTok"/>
        </w:rPr>
        <w:t xml:space="preserve">, Train Acc: </w:t>
      </w:r>
      <w:r>
        <w:rPr>
          <w:rStyle w:val="FloatTok"/>
        </w:rPr>
        <w:t>0.7510</w:t>
      </w:r>
      <w:r>
        <w:rPr>
          <w:rStyle w:val="NormalTok"/>
        </w:rPr>
        <w:t xml:space="preserve">, Val Loss: </w:t>
      </w:r>
      <w:r>
        <w:rPr>
          <w:rStyle w:val="FloatTok"/>
        </w:rPr>
        <w:t>0.7653</w:t>
      </w:r>
      <w:r>
        <w:rPr>
          <w:rStyle w:val="NormalTok"/>
        </w:rPr>
        <w:t xml:space="preserve">, Val Acc: </w:t>
      </w:r>
      <w:r>
        <w:rPr>
          <w:rStyle w:val="FloatTok"/>
        </w:rPr>
        <w:t>0.7089</w:t>
      </w:r>
      <w:r>
        <w:br/>
      </w:r>
      <w:r>
        <w:rPr>
          <w:rStyle w:val="NormalTok"/>
        </w:rPr>
        <w:t>Epoch [</w:t>
      </w:r>
      <w:r>
        <w:rPr>
          <w:rStyle w:val="DecValTok"/>
        </w:rPr>
        <w:t>4</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0.5630</w:t>
      </w:r>
      <w:r>
        <w:rPr>
          <w:rStyle w:val="NormalTok"/>
        </w:rPr>
        <w:t xml:space="preserve">, Train Acc: </w:t>
      </w:r>
      <w:r>
        <w:rPr>
          <w:rStyle w:val="FloatTok"/>
        </w:rPr>
        <w:t>0.7876</w:t>
      </w:r>
      <w:r>
        <w:rPr>
          <w:rStyle w:val="NormalTok"/>
        </w:rPr>
        <w:t xml:space="preserve">, Val Loss: </w:t>
      </w:r>
      <w:r>
        <w:rPr>
          <w:rStyle w:val="FloatTok"/>
        </w:rPr>
        <w:t>0.7734</w:t>
      </w:r>
      <w:r>
        <w:rPr>
          <w:rStyle w:val="NormalTok"/>
        </w:rPr>
        <w:t xml:space="preserve">, Val Acc: </w:t>
      </w:r>
      <w:r>
        <w:rPr>
          <w:rStyle w:val="FloatTok"/>
        </w:rPr>
        <w:t>0.6873</w:t>
      </w:r>
      <w:r>
        <w:br/>
      </w:r>
      <w:r>
        <w:rPr>
          <w:rStyle w:val="NormalTok"/>
        </w:rPr>
        <w:t>Epoch [</w:t>
      </w:r>
      <w:r>
        <w:rPr>
          <w:rStyle w:val="DecValTok"/>
        </w:rPr>
        <w:t>5</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0.4969</w:t>
      </w:r>
      <w:r>
        <w:rPr>
          <w:rStyle w:val="NormalTok"/>
        </w:rPr>
        <w:t xml:space="preserve">, Train Acc: </w:t>
      </w:r>
      <w:r>
        <w:rPr>
          <w:rStyle w:val="FloatTok"/>
        </w:rPr>
        <w:t>0.8204</w:t>
      </w:r>
      <w:r>
        <w:rPr>
          <w:rStyle w:val="NormalTok"/>
        </w:rPr>
        <w:t xml:space="preserve">, Val Loss: </w:t>
      </w:r>
      <w:r>
        <w:rPr>
          <w:rStyle w:val="FloatTok"/>
        </w:rPr>
        <w:t>0.7660</w:t>
      </w:r>
      <w:r>
        <w:rPr>
          <w:rStyle w:val="NormalTok"/>
        </w:rPr>
        <w:t xml:space="preserve">, Val Acc: </w:t>
      </w:r>
      <w:r>
        <w:rPr>
          <w:rStyle w:val="FloatTok"/>
        </w:rPr>
        <w:t>0.7089</w:t>
      </w:r>
      <w:r>
        <w:br/>
      </w:r>
      <w:r>
        <w:rPr>
          <w:rStyle w:val="NormalTok"/>
        </w:rPr>
        <w:t>Epoch [</w:t>
      </w:r>
      <w:r>
        <w:rPr>
          <w:rStyle w:val="DecValTok"/>
        </w:rPr>
        <w:t>6</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0.4384</w:t>
      </w:r>
      <w:r>
        <w:rPr>
          <w:rStyle w:val="NormalTok"/>
        </w:rPr>
        <w:t xml:space="preserve">, Train Acc: </w:t>
      </w:r>
      <w:r>
        <w:rPr>
          <w:rStyle w:val="FloatTok"/>
        </w:rPr>
        <w:t>0.8354</w:t>
      </w:r>
      <w:r>
        <w:rPr>
          <w:rStyle w:val="NormalTok"/>
        </w:rPr>
        <w:t xml:space="preserve">, Val Loss: </w:t>
      </w:r>
      <w:r>
        <w:rPr>
          <w:rStyle w:val="FloatTok"/>
        </w:rPr>
        <w:t>0.7616</w:t>
      </w:r>
      <w:r>
        <w:rPr>
          <w:rStyle w:val="NormalTok"/>
        </w:rPr>
        <w:t xml:space="preserve">, Val Acc: </w:t>
      </w:r>
      <w:r>
        <w:rPr>
          <w:rStyle w:val="FloatTok"/>
        </w:rPr>
        <w:t>0.6954</w:t>
      </w:r>
      <w:r>
        <w:br/>
      </w:r>
      <w:r>
        <w:rPr>
          <w:rStyle w:val="NormalTok"/>
        </w:rPr>
        <w:t>Epoch [</w:t>
      </w:r>
      <w:r>
        <w:rPr>
          <w:rStyle w:val="DecValTok"/>
        </w:rPr>
        <w:t>7</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0.3839</w:t>
      </w:r>
      <w:r>
        <w:rPr>
          <w:rStyle w:val="NormalTok"/>
        </w:rPr>
        <w:t xml:space="preserve">, Train Acc: </w:t>
      </w:r>
      <w:r>
        <w:rPr>
          <w:rStyle w:val="FloatTok"/>
        </w:rPr>
        <w:t>0.8552</w:t>
      </w:r>
      <w:r>
        <w:rPr>
          <w:rStyle w:val="NormalTok"/>
        </w:rPr>
        <w:t xml:space="preserve">, Val Loss: </w:t>
      </w:r>
      <w:r>
        <w:rPr>
          <w:rStyle w:val="FloatTok"/>
        </w:rPr>
        <w:t>0.7703</w:t>
      </w:r>
      <w:r>
        <w:rPr>
          <w:rStyle w:val="NormalTok"/>
        </w:rPr>
        <w:t xml:space="preserve">, Val Acc: </w:t>
      </w:r>
      <w:r>
        <w:rPr>
          <w:rStyle w:val="FloatTok"/>
        </w:rPr>
        <w:t>0.7278</w:t>
      </w:r>
      <w:r>
        <w:br/>
      </w:r>
      <w:r>
        <w:rPr>
          <w:rStyle w:val="NormalTok"/>
        </w:rPr>
        <w:t>Epoch [</w:t>
      </w:r>
      <w:r>
        <w:rPr>
          <w:rStyle w:val="DecValTok"/>
        </w:rPr>
        <w:t>8</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0.3281</w:t>
      </w:r>
      <w:r>
        <w:rPr>
          <w:rStyle w:val="NormalTok"/>
        </w:rPr>
        <w:t xml:space="preserve">, Train Acc: </w:t>
      </w:r>
      <w:r>
        <w:rPr>
          <w:rStyle w:val="FloatTok"/>
        </w:rPr>
        <w:t>0.8788</w:t>
      </w:r>
      <w:r>
        <w:rPr>
          <w:rStyle w:val="NormalTok"/>
        </w:rPr>
        <w:t xml:space="preserve">, Val Loss: </w:t>
      </w:r>
      <w:r>
        <w:rPr>
          <w:rStyle w:val="FloatTok"/>
        </w:rPr>
        <w:t>0.7415</w:t>
      </w:r>
      <w:r>
        <w:rPr>
          <w:rStyle w:val="NormalTok"/>
        </w:rPr>
        <w:t xml:space="preserve">, Val Acc: </w:t>
      </w:r>
      <w:r>
        <w:rPr>
          <w:rStyle w:val="FloatTok"/>
        </w:rPr>
        <w:t>0.7655</w:t>
      </w:r>
      <w:r>
        <w:br/>
      </w:r>
      <w:r>
        <w:rPr>
          <w:rStyle w:val="NormalTok"/>
        </w:rPr>
        <w:t>Epoch [</w:t>
      </w:r>
      <w:r>
        <w:rPr>
          <w:rStyle w:val="DecValTok"/>
        </w:rPr>
        <w:t>9</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0.2766</w:t>
      </w:r>
      <w:r>
        <w:rPr>
          <w:rStyle w:val="NormalTok"/>
        </w:rPr>
        <w:t xml:space="preserve">, Train Acc: </w:t>
      </w:r>
      <w:r>
        <w:rPr>
          <w:rStyle w:val="FloatTok"/>
        </w:rPr>
        <w:t>0.8979</w:t>
      </w:r>
      <w:r>
        <w:rPr>
          <w:rStyle w:val="NormalTok"/>
        </w:rPr>
        <w:t xml:space="preserve">, Val Loss: </w:t>
      </w:r>
      <w:r>
        <w:rPr>
          <w:rStyle w:val="FloatTok"/>
        </w:rPr>
        <w:t>0.7756</w:t>
      </w:r>
      <w:r>
        <w:rPr>
          <w:rStyle w:val="NormalTok"/>
        </w:rPr>
        <w:t xml:space="preserve">, Val Acc: </w:t>
      </w:r>
      <w:r>
        <w:rPr>
          <w:rStyle w:val="FloatTok"/>
        </w:rPr>
        <w:t>0.7466</w:t>
      </w:r>
      <w:r>
        <w:br/>
      </w:r>
      <w:r>
        <w:rPr>
          <w:rStyle w:val="NormalTok"/>
        </w:rPr>
        <w:t>Epoch [</w:t>
      </w:r>
      <w:r>
        <w:rPr>
          <w:rStyle w:val="DecValTok"/>
        </w:rPr>
        <w:t>10</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0.2333</w:t>
      </w:r>
      <w:r>
        <w:rPr>
          <w:rStyle w:val="NormalTok"/>
        </w:rPr>
        <w:t xml:space="preserve">, Train Acc: </w:t>
      </w:r>
      <w:r>
        <w:rPr>
          <w:rStyle w:val="FloatTok"/>
        </w:rPr>
        <w:t>0.9208</w:t>
      </w:r>
      <w:r>
        <w:rPr>
          <w:rStyle w:val="NormalTok"/>
        </w:rPr>
        <w:t xml:space="preserve">, Val Loss: </w:t>
      </w:r>
      <w:r>
        <w:rPr>
          <w:rStyle w:val="FloatTok"/>
        </w:rPr>
        <w:t>0.7923</w:t>
      </w:r>
      <w:r>
        <w:rPr>
          <w:rStyle w:val="NormalTok"/>
        </w:rPr>
        <w:t xml:space="preserve">, Val Acc: </w:t>
      </w:r>
      <w:r>
        <w:rPr>
          <w:rStyle w:val="FloatTok"/>
        </w:rPr>
        <w:t>0.7601</w:t>
      </w:r>
      <w:r>
        <w:br/>
      </w:r>
      <w:r>
        <w:rPr>
          <w:rStyle w:val="NormalTok"/>
        </w:rPr>
        <w:t>Epoch [</w:t>
      </w:r>
      <w:r>
        <w:rPr>
          <w:rStyle w:val="DecValTok"/>
        </w:rPr>
        <w:t>11</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0.1910</w:t>
      </w:r>
      <w:r>
        <w:rPr>
          <w:rStyle w:val="NormalTok"/>
        </w:rPr>
        <w:t xml:space="preserve">, Train Acc: </w:t>
      </w:r>
      <w:r>
        <w:rPr>
          <w:rStyle w:val="FloatTok"/>
        </w:rPr>
        <w:t>0.9351</w:t>
      </w:r>
      <w:r>
        <w:rPr>
          <w:rStyle w:val="NormalTok"/>
        </w:rPr>
        <w:t xml:space="preserve">, Val Loss: </w:t>
      </w:r>
      <w:r>
        <w:rPr>
          <w:rStyle w:val="FloatTok"/>
        </w:rPr>
        <w:t>0.8636</w:t>
      </w:r>
      <w:r>
        <w:rPr>
          <w:rStyle w:val="NormalTok"/>
        </w:rPr>
        <w:t xml:space="preserve">, Val Acc: </w:t>
      </w:r>
      <w:r>
        <w:rPr>
          <w:rStyle w:val="FloatTok"/>
        </w:rPr>
        <w:t>0.7358</w:t>
      </w:r>
      <w:r>
        <w:br/>
      </w:r>
      <w:r>
        <w:rPr>
          <w:rStyle w:val="NormalTok"/>
        </w:rPr>
        <w:t>Epoch [</w:t>
      </w:r>
      <w:r>
        <w:rPr>
          <w:rStyle w:val="DecValTok"/>
        </w:rPr>
        <w:t>12</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0.1536</w:t>
      </w:r>
      <w:r>
        <w:rPr>
          <w:rStyle w:val="NormalTok"/>
        </w:rPr>
        <w:t xml:space="preserve">, Train Acc: </w:t>
      </w:r>
      <w:r>
        <w:rPr>
          <w:rStyle w:val="FloatTok"/>
        </w:rPr>
        <w:t>0.9515</w:t>
      </w:r>
      <w:r>
        <w:rPr>
          <w:rStyle w:val="NormalTok"/>
        </w:rPr>
        <w:t xml:space="preserve">, Val Loss: </w:t>
      </w:r>
      <w:r>
        <w:rPr>
          <w:rStyle w:val="FloatTok"/>
        </w:rPr>
        <w:t>0.9026</w:t>
      </w:r>
      <w:r>
        <w:rPr>
          <w:rStyle w:val="NormalTok"/>
        </w:rPr>
        <w:t xml:space="preserve">, Val Acc: </w:t>
      </w:r>
      <w:r>
        <w:rPr>
          <w:rStyle w:val="FloatTok"/>
        </w:rPr>
        <w:t>0.7385</w:t>
      </w:r>
      <w:r>
        <w:br/>
      </w:r>
      <w:r>
        <w:rPr>
          <w:rStyle w:val="NormalTok"/>
        </w:rPr>
        <w:t>Epoch [</w:t>
      </w:r>
      <w:r>
        <w:rPr>
          <w:rStyle w:val="DecValTok"/>
        </w:rPr>
        <w:t>13</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0.1341</w:t>
      </w:r>
      <w:r>
        <w:rPr>
          <w:rStyle w:val="NormalTok"/>
        </w:rPr>
        <w:t xml:space="preserve">, Train Acc: </w:t>
      </w:r>
      <w:r>
        <w:rPr>
          <w:rStyle w:val="FloatTok"/>
        </w:rPr>
        <w:t>0.9590</w:t>
      </w:r>
      <w:r>
        <w:rPr>
          <w:rStyle w:val="NormalTok"/>
        </w:rPr>
        <w:t xml:space="preserve">, Val Loss: </w:t>
      </w:r>
      <w:r>
        <w:rPr>
          <w:rStyle w:val="FloatTok"/>
        </w:rPr>
        <w:t>0.9401</w:t>
      </w:r>
      <w:r>
        <w:rPr>
          <w:rStyle w:val="NormalTok"/>
        </w:rPr>
        <w:t xml:space="preserve">, Val Acc: </w:t>
      </w:r>
      <w:r>
        <w:rPr>
          <w:rStyle w:val="FloatTok"/>
        </w:rPr>
        <w:t>0.7412</w:t>
      </w:r>
      <w:r>
        <w:br/>
      </w:r>
      <w:r>
        <w:rPr>
          <w:rStyle w:val="NormalTok"/>
        </w:rPr>
        <w:t>Epoch [</w:t>
      </w:r>
      <w:r>
        <w:rPr>
          <w:rStyle w:val="DecValTok"/>
        </w:rPr>
        <w:t>14</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0.1274</w:t>
      </w:r>
      <w:r>
        <w:rPr>
          <w:rStyle w:val="NormalTok"/>
        </w:rPr>
        <w:t xml:space="preserve">, Train Acc: </w:t>
      </w:r>
      <w:r>
        <w:rPr>
          <w:rStyle w:val="FloatTok"/>
        </w:rPr>
        <w:t>0.9631</w:t>
      </w:r>
      <w:r>
        <w:rPr>
          <w:rStyle w:val="NormalTok"/>
        </w:rPr>
        <w:t xml:space="preserve">, Val Loss: </w:t>
      </w:r>
      <w:r>
        <w:rPr>
          <w:rStyle w:val="FloatTok"/>
        </w:rPr>
        <w:t>0.9878</w:t>
      </w:r>
      <w:r>
        <w:rPr>
          <w:rStyle w:val="NormalTok"/>
        </w:rPr>
        <w:t xml:space="preserve">, Val Acc: </w:t>
      </w:r>
      <w:r>
        <w:rPr>
          <w:rStyle w:val="FloatTok"/>
        </w:rPr>
        <w:t>0.7412</w:t>
      </w:r>
      <w:r>
        <w:br/>
      </w:r>
      <w:r>
        <w:rPr>
          <w:rStyle w:val="NormalTok"/>
        </w:rPr>
        <w:t>Epoch [</w:t>
      </w:r>
      <w:r>
        <w:rPr>
          <w:rStyle w:val="DecValTok"/>
        </w:rPr>
        <w:t>15</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0.0980</w:t>
      </w:r>
      <w:r>
        <w:rPr>
          <w:rStyle w:val="NormalTok"/>
        </w:rPr>
        <w:t xml:space="preserve">, Train Acc: </w:t>
      </w:r>
      <w:r>
        <w:rPr>
          <w:rStyle w:val="FloatTok"/>
        </w:rPr>
        <w:t>0.9730</w:t>
      </w:r>
      <w:r>
        <w:rPr>
          <w:rStyle w:val="NormalTok"/>
        </w:rPr>
        <w:t xml:space="preserve">, Val Loss: </w:t>
      </w:r>
      <w:r>
        <w:rPr>
          <w:rStyle w:val="FloatTok"/>
        </w:rPr>
        <w:t>0.9971</w:t>
      </w:r>
      <w:r>
        <w:rPr>
          <w:rStyle w:val="NormalTok"/>
        </w:rPr>
        <w:t xml:space="preserve">, Val Acc: </w:t>
      </w:r>
      <w:r>
        <w:rPr>
          <w:rStyle w:val="FloatTok"/>
        </w:rPr>
        <w:t>0.7466</w:t>
      </w:r>
      <w:r>
        <w:br/>
      </w:r>
      <w:r>
        <w:rPr>
          <w:rStyle w:val="NormalTok"/>
        </w:rPr>
        <w:t>Epoch [</w:t>
      </w:r>
      <w:r>
        <w:rPr>
          <w:rStyle w:val="DecValTok"/>
        </w:rPr>
        <w:t>16</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0.0899</w:t>
      </w:r>
      <w:r>
        <w:rPr>
          <w:rStyle w:val="NormalTok"/>
        </w:rPr>
        <w:t xml:space="preserve">, Train Acc: </w:t>
      </w:r>
      <w:r>
        <w:rPr>
          <w:rStyle w:val="FloatTok"/>
        </w:rPr>
        <w:t>0.9747</w:t>
      </w:r>
      <w:r>
        <w:rPr>
          <w:rStyle w:val="NormalTok"/>
        </w:rPr>
        <w:t xml:space="preserve">, Val Loss: </w:t>
      </w:r>
      <w:r>
        <w:rPr>
          <w:rStyle w:val="FloatTok"/>
        </w:rPr>
        <w:t>1.0110</w:t>
      </w:r>
      <w:r>
        <w:rPr>
          <w:rStyle w:val="NormalTok"/>
        </w:rPr>
        <w:t xml:space="preserve">, Val Acc: </w:t>
      </w:r>
      <w:r>
        <w:rPr>
          <w:rStyle w:val="FloatTok"/>
        </w:rPr>
        <w:t>0.7439</w:t>
      </w:r>
      <w:r>
        <w:br/>
      </w:r>
      <w:r>
        <w:rPr>
          <w:rStyle w:val="NormalTok"/>
        </w:rPr>
        <w:t>Epoch [</w:t>
      </w:r>
      <w:r>
        <w:rPr>
          <w:rStyle w:val="DecValTok"/>
        </w:rPr>
        <w:t>17</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0.0793</w:t>
      </w:r>
      <w:r>
        <w:rPr>
          <w:rStyle w:val="NormalTok"/>
        </w:rPr>
        <w:t xml:space="preserve">, Train Acc: </w:t>
      </w:r>
      <w:r>
        <w:rPr>
          <w:rStyle w:val="FloatTok"/>
        </w:rPr>
        <w:t>0.9822</w:t>
      </w:r>
      <w:r>
        <w:rPr>
          <w:rStyle w:val="NormalTok"/>
        </w:rPr>
        <w:t xml:space="preserve">, Val Loss: </w:t>
      </w:r>
      <w:r>
        <w:rPr>
          <w:rStyle w:val="FloatTok"/>
        </w:rPr>
        <w:t>1.0260</w:t>
      </w:r>
      <w:r>
        <w:rPr>
          <w:rStyle w:val="NormalTok"/>
        </w:rPr>
        <w:t xml:space="preserve">, Val Acc: </w:t>
      </w:r>
      <w:r>
        <w:rPr>
          <w:rStyle w:val="FloatTok"/>
        </w:rPr>
        <w:t>0.7493</w:t>
      </w:r>
      <w:r>
        <w:br/>
      </w:r>
      <w:r>
        <w:rPr>
          <w:rStyle w:val="NormalTok"/>
        </w:rPr>
        <w:t>Epoch [</w:t>
      </w:r>
      <w:r>
        <w:rPr>
          <w:rStyle w:val="DecValTok"/>
        </w:rPr>
        <w:t>18</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0.0701</w:t>
      </w:r>
      <w:r>
        <w:rPr>
          <w:rStyle w:val="NormalTok"/>
        </w:rPr>
        <w:t xml:space="preserve">, Train Acc: </w:t>
      </w:r>
      <w:r>
        <w:rPr>
          <w:rStyle w:val="FloatTok"/>
        </w:rPr>
        <w:t>0.9833</w:t>
      </w:r>
      <w:r>
        <w:rPr>
          <w:rStyle w:val="NormalTok"/>
        </w:rPr>
        <w:t xml:space="preserve">, Val Loss: </w:t>
      </w:r>
      <w:r>
        <w:rPr>
          <w:rStyle w:val="FloatTok"/>
        </w:rPr>
        <w:t>1.0711</w:t>
      </w:r>
      <w:r>
        <w:rPr>
          <w:rStyle w:val="NormalTok"/>
        </w:rPr>
        <w:t xml:space="preserve">, Val Acc: </w:t>
      </w:r>
      <w:r>
        <w:rPr>
          <w:rStyle w:val="FloatTok"/>
        </w:rPr>
        <w:t>0.7412</w:t>
      </w:r>
      <w:r>
        <w:br/>
      </w:r>
      <w:r>
        <w:rPr>
          <w:rStyle w:val="NormalTok"/>
        </w:rPr>
        <w:t>Epoch [</w:t>
      </w:r>
      <w:r>
        <w:rPr>
          <w:rStyle w:val="DecValTok"/>
        </w:rPr>
        <w:t>19</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0.0748</w:t>
      </w:r>
      <w:r>
        <w:rPr>
          <w:rStyle w:val="NormalTok"/>
        </w:rPr>
        <w:t xml:space="preserve">, Train Acc: </w:t>
      </w:r>
      <w:r>
        <w:rPr>
          <w:rStyle w:val="FloatTok"/>
        </w:rPr>
        <w:t>0.9792</w:t>
      </w:r>
      <w:r>
        <w:rPr>
          <w:rStyle w:val="NormalTok"/>
        </w:rPr>
        <w:t xml:space="preserve">, Val Loss: </w:t>
      </w:r>
      <w:r>
        <w:rPr>
          <w:rStyle w:val="FloatTok"/>
        </w:rPr>
        <w:t>1.0528</w:t>
      </w:r>
      <w:r>
        <w:rPr>
          <w:rStyle w:val="NormalTok"/>
        </w:rPr>
        <w:t xml:space="preserve">, Val Acc: </w:t>
      </w:r>
      <w:r>
        <w:rPr>
          <w:rStyle w:val="FloatTok"/>
        </w:rPr>
        <w:t>0.7520</w:t>
      </w:r>
      <w:r>
        <w:br/>
      </w:r>
      <w:r>
        <w:rPr>
          <w:rStyle w:val="NormalTok"/>
        </w:rPr>
        <w:t>Epoch [</w:t>
      </w:r>
      <w:r>
        <w:rPr>
          <w:rStyle w:val="DecValTok"/>
        </w:rPr>
        <w:t>20</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0.0669</w:t>
      </w:r>
      <w:r>
        <w:rPr>
          <w:rStyle w:val="NormalTok"/>
        </w:rPr>
        <w:t xml:space="preserve">, Train Acc: </w:t>
      </w:r>
      <w:r>
        <w:rPr>
          <w:rStyle w:val="FloatTok"/>
        </w:rPr>
        <w:t>0.9829</w:t>
      </w:r>
      <w:r>
        <w:rPr>
          <w:rStyle w:val="NormalTok"/>
        </w:rPr>
        <w:t xml:space="preserve">, Val Loss: </w:t>
      </w:r>
      <w:r>
        <w:rPr>
          <w:rStyle w:val="FloatTok"/>
        </w:rPr>
        <w:t>1.0544</w:t>
      </w:r>
      <w:r>
        <w:rPr>
          <w:rStyle w:val="NormalTok"/>
        </w:rPr>
        <w:t xml:space="preserve">, Val Acc: </w:t>
      </w:r>
      <w:r>
        <w:rPr>
          <w:rStyle w:val="FloatTok"/>
        </w:rPr>
        <w:t>0.7520</w:t>
      </w:r>
    </w:p>
    <w:p w14:paraId="24F80EB4" w14:textId="77777777" w:rsidR="00631E47" w:rsidRDefault="00000000">
      <w:pPr>
        <w:pStyle w:val="Heading4"/>
      </w:pPr>
      <w:bookmarkStart w:id="26" w:name="bart"/>
      <w:bookmarkEnd w:id="25"/>
      <w:r>
        <w:t>4.1.3 BART</w:t>
      </w:r>
    </w:p>
    <w:p w14:paraId="5B58DD77" w14:textId="77777777" w:rsidR="00631E47" w:rsidRDefault="00000000">
      <w:pPr>
        <w:pStyle w:val="SourceCode"/>
      </w:pPr>
      <w:r>
        <w:rPr>
          <w:rStyle w:val="NormalTok"/>
        </w:rPr>
        <w:t>Epoch [</w:t>
      </w:r>
      <w:r>
        <w:rPr>
          <w:rStyle w:val="DecValTok"/>
        </w:rPr>
        <w:t>1</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0.9548</w:t>
      </w:r>
      <w:r>
        <w:rPr>
          <w:rStyle w:val="NormalTok"/>
        </w:rPr>
        <w:t xml:space="preserve">, Val Loss: </w:t>
      </w:r>
      <w:r>
        <w:rPr>
          <w:rStyle w:val="FloatTok"/>
        </w:rPr>
        <w:t>0.7863</w:t>
      </w:r>
      <w:r>
        <w:rPr>
          <w:rStyle w:val="NormalTok"/>
        </w:rPr>
        <w:t xml:space="preserve">, Val Accuracy: </w:t>
      </w:r>
      <w:r>
        <w:rPr>
          <w:rStyle w:val="FloatTok"/>
        </w:rPr>
        <w:t>67.65</w:t>
      </w:r>
      <w:r>
        <w:rPr>
          <w:rStyle w:val="OperatorTok"/>
        </w:rPr>
        <w:t>%</w:t>
      </w:r>
      <w:r>
        <w:br/>
      </w:r>
      <w:r>
        <w:rPr>
          <w:rStyle w:val="NormalTok"/>
        </w:rPr>
        <w:t>Epoch [</w:t>
      </w:r>
      <w:r>
        <w:rPr>
          <w:rStyle w:val="DecValTok"/>
        </w:rPr>
        <w:t>2</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0.7021</w:t>
      </w:r>
      <w:r>
        <w:rPr>
          <w:rStyle w:val="NormalTok"/>
        </w:rPr>
        <w:t xml:space="preserve">, Val Loss: </w:t>
      </w:r>
      <w:r>
        <w:rPr>
          <w:rStyle w:val="FloatTok"/>
        </w:rPr>
        <w:t>0.6985</w:t>
      </w:r>
      <w:r>
        <w:rPr>
          <w:rStyle w:val="NormalTok"/>
        </w:rPr>
        <w:t xml:space="preserve">, Val Accuracy: </w:t>
      </w:r>
      <w:r>
        <w:rPr>
          <w:rStyle w:val="FloatTok"/>
        </w:rPr>
        <w:t>72.78</w:t>
      </w:r>
      <w:r>
        <w:rPr>
          <w:rStyle w:val="OperatorTok"/>
        </w:rPr>
        <w:t>%</w:t>
      </w:r>
      <w:r>
        <w:br/>
      </w:r>
      <w:r>
        <w:rPr>
          <w:rStyle w:val="NormalTok"/>
        </w:rPr>
        <w:t>Epoch [</w:t>
      </w:r>
      <w:r>
        <w:rPr>
          <w:rStyle w:val="DecValTok"/>
        </w:rPr>
        <w:t>3</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0.6077</w:t>
      </w:r>
      <w:r>
        <w:rPr>
          <w:rStyle w:val="NormalTok"/>
        </w:rPr>
        <w:t xml:space="preserve">, Val Loss: </w:t>
      </w:r>
      <w:r>
        <w:rPr>
          <w:rStyle w:val="FloatTok"/>
        </w:rPr>
        <w:t>0.6486</w:t>
      </w:r>
      <w:r>
        <w:rPr>
          <w:rStyle w:val="NormalTok"/>
        </w:rPr>
        <w:t xml:space="preserve">, Val Accuracy: </w:t>
      </w:r>
      <w:r>
        <w:rPr>
          <w:rStyle w:val="FloatTok"/>
        </w:rPr>
        <w:t>73.32</w:t>
      </w:r>
      <w:r>
        <w:rPr>
          <w:rStyle w:val="OperatorTok"/>
        </w:rPr>
        <w:t>%</w:t>
      </w:r>
      <w:r>
        <w:br/>
      </w:r>
      <w:r>
        <w:rPr>
          <w:rStyle w:val="NormalTok"/>
        </w:rPr>
        <w:t>Epoch [</w:t>
      </w:r>
      <w:r>
        <w:rPr>
          <w:rStyle w:val="DecValTok"/>
        </w:rPr>
        <w:t>4</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0.5090</w:t>
      </w:r>
      <w:r>
        <w:rPr>
          <w:rStyle w:val="NormalTok"/>
        </w:rPr>
        <w:t xml:space="preserve">, Val Loss: </w:t>
      </w:r>
      <w:r>
        <w:rPr>
          <w:rStyle w:val="FloatTok"/>
        </w:rPr>
        <w:t>0.6524</w:t>
      </w:r>
      <w:r>
        <w:rPr>
          <w:rStyle w:val="NormalTok"/>
        </w:rPr>
        <w:t xml:space="preserve">, Val Accuracy: </w:t>
      </w:r>
      <w:r>
        <w:rPr>
          <w:rStyle w:val="FloatTok"/>
        </w:rPr>
        <w:t>76.01</w:t>
      </w:r>
      <w:r>
        <w:rPr>
          <w:rStyle w:val="OperatorTok"/>
        </w:rPr>
        <w:t>%</w:t>
      </w:r>
      <w:r>
        <w:br/>
      </w:r>
      <w:r>
        <w:rPr>
          <w:rStyle w:val="NormalTok"/>
        </w:rPr>
        <w:t>Epoch [</w:t>
      </w:r>
      <w:r>
        <w:rPr>
          <w:rStyle w:val="DecValTok"/>
        </w:rPr>
        <w:t>5</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0.4048</w:t>
      </w:r>
      <w:r>
        <w:rPr>
          <w:rStyle w:val="NormalTok"/>
        </w:rPr>
        <w:t xml:space="preserve">, Val Loss: </w:t>
      </w:r>
      <w:r>
        <w:rPr>
          <w:rStyle w:val="FloatTok"/>
        </w:rPr>
        <w:t>0.6010</w:t>
      </w:r>
      <w:r>
        <w:rPr>
          <w:rStyle w:val="NormalTok"/>
        </w:rPr>
        <w:t xml:space="preserve">, Val Accuracy: </w:t>
      </w:r>
      <w:r>
        <w:rPr>
          <w:rStyle w:val="FloatTok"/>
        </w:rPr>
        <w:t>76.82</w:t>
      </w:r>
      <w:r>
        <w:rPr>
          <w:rStyle w:val="OperatorTok"/>
        </w:rPr>
        <w:t>%</w:t>
      </w:r>
      <w:r>
        <w:br/>
      </w:r>
      <w:r>
        <w:rPr>
          <w:rStyle w:val="NormalTok"/>
        </w:rPr>
        <w:lastRenderedPageBreak/>
        <w:t>Epoch [</w:t>
      </w:r>
      <w:r>
        <w:rPr>
          <w:rStyle w:val="DecValTok"/>
        </w:rPr>
        <w:t>6</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0.3088</w:t>
      </w:r>
      <w:r>
        <w:rPr>
          <w:rStyle w:val="NormalTok"/>
        </w:rPr>
        <w:t xml:space="preserve">, Val Loss: </w:t>
      </w:r>
      <w:r>
        <w:rPr>
          <w:rStyle w:val="FloatTok"/>
        </w:rPr>
        <w:t>0.6910</w:t>
      </w:r>
      <w:r>
        <w:rPr>
          <w:rStyle w:val="NormalTok"/>
        </w:rPr>
        <w:t xml:space="preserve">, Val Accuracy: </w:t>
      </w:r>
      <w:r>
        <w:rPr>
          <w:rStyle w:val="FloatTok"/>
        </w:rPr>
        <w:t>79.78</w:t>
      </w:r>
      <w:r>
        <w:rPr>
          <w:rStyle w:val="OperatorTok"/>
        </w:rPr>
        <w:t>%</w:t>
      </w:r>
      <w:r>
        <w:br/>
      </w:r>
      <w:r>
        <w:rPr>
          <w:rStyle w:val="NormalTok"/>
        </w:rPr>
        <w:t>Epoch [</w:t>
      </w:r>
      <w:r>
        <w:rPr>
          <w:rStyle w:val="DecValTok"/>
        </w:rPr>
        <w:t>7</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0.2505</w:t>
      </w:r>
      <w:r>
        <w:rPr>
          <w:rStyle w:val="NormalTok"/>
        </w:rPr>
        <w:t xml:space="preserve">, Val Loss: </w:t>
      </w:r>
      <w:r>
        <w:rPr>
          <w:rStyle w:val="FloatTok"/>
        </w:rPr>
        <w:t>0.7307</w:t>
      </w:r>
      <w:r>
        <w:rPr>
          <w:rStyle w:val="NormalTok"/>
        </w:rPr>
        <w:t xml:space="preserve">, Val Accuracy: </w:t>
      </w:r>
      <w:r>
        <w:rPr>
          <w:rStyle w:val="FloatTok"/>
        </w:rPr>
        <w:t>78.98</w:t>
      </w:r>
      <w:r>
        <w:rPr>
          <w:rStyle w:val="OperatorTok"/>
        </w:rPr>
        <w:t>%</w:t>
      </w:r>
      <w:r>
        <w:br/>
      </w:r>
      <w:r>
        <w:rPr>
          <w:rStyle w:val="NormalTok"/>
        </w:rPr>
        <w:t>Epoch [</w:t>
      </w:r>
      <w:r>
        <w:rPr>
          <w:rStyle w:val="DecValTok"/>
        </w:rPr>
        <w:t>8</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0.2034</w:t>
      </w:r>
      <w:r>
        <w:rPr>
          <w:rStyle w:val="NormalTok"/>
        </w:rPr>
        <w:t xml:space="preserve">, Val Loss: </w:t>
      </w:r>
      <w:r>
        <w:rPr>
          <w:rStyle w:val="FloatTok"/>
        </w:rPr>
        <w:t>0.7161</w:t>
      </w:r>
      <w:r>
        <w:rPr>
          <w:rStyle w:val="NormalTok"/>
        </w:rPr>
        <w:t xml:space="preserve">, Val Accuracy: </w:t>
      </w:r>
      <w:r>
        <w:rPr>
          <w:rStyle w:val="FloatTok"/>
        </w:rPr>
        <w:t>77.09</w:t>
      </w:r>
      <w:r>
        <w:rPr>
          <w:rStyle w:val="OperatorTok"/>
        </w:rPr>
        <w:t>%</w:t>
      </w:r>
      <w:r>
        <w:br/>
      </w:r>
      <w:r>
        <w:rPr>
          <w:rStyle w:val="NormalTok"/>
        </w:rPr>
        <w:t>Epoch [</w:t>
      </w:r>
      <w:r>
        <w:rPr>
          <w:rStyle w:val="DecValTok"/>
        </w:rPr>
        <w:t>9</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0.1572</w:t>
      </w:r>
      <w:r>
        <w:rPr>
          <w:rStyle w:val="NormalTok"/>
        </w:rPr>
        <w:t xml:space="preserve">, Val Loss: </w:t>
      </w:r>
      <w:r>
        <w:rPr>
          <w:rStyle w:val="FloatTok"/>
        </w:rPr>
        <w:t>0.7208</w:t>
      </w:r>
      <w:r>
        <w:rPr>
          <w:rStyle w:val="NormalTok"/>
        </w:rPr>
        <w:t xml:space="preserve">, Val Accuracy: </w:t>
      </w:r>
      <w:r>
        <w:rPr>
          <w:rStyle w:val="FloatTok"/>
        </w:rPr>
        <w:t>77.90</w:t>
      </w:r>
      <w:r>
        <w:rPr>
          <w:rStyle w:val="OperatorTok"/>
        </w:rPr>
        <w:t>%</w:t>
      </w:r>
      <w:r>
        <w:br/>
      </w:r>
      <w:r>
        <w:rPr>
          <w:rStyle w:val="NormalTok"/>
        </w:rPr>
        <w:t>Epoch [</w:t>
      </w:r>
      <w:r>
        <w:rPr>
          <w:rStyle w:val="DecValTok"/>
        </w:rPr>
        <w:t>10</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0.1270</w:t>
      </w:r>
      <w:r>
        <w:rPr>
          <w:rStyle w:val="NormalTok"/>
        </w:rPr>
        <w:t xml:space="preserve">, Val Loss: </w:t>
      </w:r>
      <w:r>
        <w:rPr>
          <w:rStyle w:val="FloatTok"/>
        </w:rPr>
        <w:t>0.8513</w:t>
      </w:r>
      <w:r>
        <w:rPr>
          <w:rStyle w:val="NormalTok"/>
        </w:rPr>
        <w:t xml:space="preserve">, Val Accuracy: </w:t>
      </w:r>
      <w:r>
        <w:rPr>
          <w:rStyle w:val="FloatTok"/>
        </w:rPr>
        <w:t>78.71</w:t>
      </w:r>
      <w:r>
        <w:rPr>
          <w:rStyle w:val="OperatorTok"/>
        </w:rPr>
        <w:t>%</w:t>
      </w:r>
      <w:r>
        <w:br/>
      </w:r>
      <w:r>
        <w:rPr>
          <w:rStyle w:val="NormalTok"/>
        </w:rPr>
        <w:t>Epoch [</w:t>
      </w:r>
      <w:r>
        <w:rPr>
          <w:rStyle w:val="DecValTok"/>
        </w:rPr>
        <w:t>11</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0.0910</w:t>
      </w:r>
      <w:r>
        <w:rPr>
          <w:rStyle w:val="NormalTok"/>
        </w:rPr>
        <w:t xml:space="preserve">, Val Loss: </w:t>
      </w:r>
      <w:r>
        <w:rPr>
          <w:rStyle w:val="FloatTok"/>
        </w:rPr>
        <w:t>0.8559</w:t>
      </w:r>
      <w:r>
        <w:rPr>
          <w:rStyle w:val="NormalTok"/>
        </w:rPr>
        <w:t xml:space="preserve">, Val Accuracy: </w:t>
      </w:r>
      <w:r>
        <w:rPr>
          <w:rStyle w:val="FloatTok"/>
        </w:rPr>
        <w:t>79.25</w:t>
      </w:r>
      <w:r>
        <w:rPr>
          <w:rStyle w:val="OperatorTok"/>
        </w:rPr>
        <w:t>%</w:t>
      </w:r>
      <w:r>
        <w:br/>
      </w:r>
      <w:r>
        <w:rPr>
          <w:rStyle w:val="NormalTok"/>
        </w:rPr>
        <w:t>Epoch [</w:t>
      </w:r>
      <w:r>
        <w:rPr>
          <w:rStyle w:val="DecValTok"/>
        </w:rPr>
        <w:t>12</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0.0660</w:t>
      </w:r>
      <w:r>
        <w:rPr>
          <w:rStyle w:val="NormalTok"/>
        </w:rPr>
        <w:t xml:space="preserve">, Val Loss: </w:t>
      </w:r>
      <w:r>
        <w:rPr>
          <w:rStyle w:val="FloatTok"/>
        </w:rPr>
        <w:t>0.9468</w:t>
      </w:r>
      <w:r>
        <w:rPr>
          <w:rStyle w:val="NormalTok"/>
        </w:rPr>
        <w:t xml:space="preserve">, Val Accuracy: </w:t>
      </w:r>
      <w:r>
        <w:rPr>
          <w:rStyle w:val="FloatTok"/>
        </w:rPr>
        <w:t>79.51</w:t>
      </w:r>
      <w:r>
        <w:rPr>
          <w:rStyle w:val="OperatorTok"/>
        </w:rPr>
        <w:t>%</w:t>
      </w:r>
      <w:r>
        <w:br/>
      </w:r>
      <w:r>
        <w:rPr>
          <w:rStyle w:val="NormalTok"/>
        </w:rPr>
        <w:t>Epoch [</w:t>
      </w:r>
      <w:r>
        <w:rPr>
          <w:rStyle w:val="DecValTok"/>
        </w:rPr>
        <w:t>13</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0.0566</w:t>
      </w:r>
      <w:r>
        <w:rPr>
          <w:rStyle w:val="NormalTok"/>
        </w:rPr>
        <w:t xml:space="preserve">, Val Loss: </w:t>
      </w:r>
      <w:r>
        <w:rPr>
          <w:rStyle w:val="FloatTok"/>
        </w:rPr>
        <w:t>0.9558</w:t>
      </w:r>
      <w:r>
        <w:rPr>
          <w:rStyle w:val="NormalTok"/>
        </w:rPr>
        <w:t xml:space="preserve">, Val Accuracy: </w:t>
      </w:r>
      <w:r>
        <w:rPr>
          <w:rStyle w:val="FloatTok"/>
        </w:rPr>
        <w:t>78.98</w:t>
      </w:r>
      <w:r>
        <w:rPr>
          <w:rStyle w:val="OperatorTok"/>
        </w:rPr>
        <w:t>%</w:t>
      </w:r>
      <w:r>
        <w:br/>
      </w:r>
      <w:r>
        <w:rPr>
          <w:rStyle w:val="NormalTok"/>
        </w:rPr>
        <w:t>Epoch [</w:t>
      </w:r>
      <w:r>
        <w:rPr>
          <w:rStyle w:val="DecValTok"/>
        </w:rPr>
        <w:t>14</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0.0654</w:t>
      </w:r>
      <w:r>
        <w:rPr>
          <w:rStyle w:val="NormalTok"/>
        </w:rPr>
        <w:t xml:space="preserve">, Val Loss: </w:t>
      </w:r>
      <w:r>
        <w:rPr>
          <w:rStyle w:val="FloatTok"/>
        </w:rPr>
        <w:t>0.9451</w:t>
      </w:r>
      <w:r>
        <w:rPr>
          <w:rStyle w:val="NormalTok"/>
        </w:rPr>
        <w:t xml:space="preserve">, Val Accuracy: </w:t>
      </w:r>
      <w:r>
        <w:rPr>
          <w:rStyle w:val="FloatTok"/>
        </w:rPr>
        <w:t>80.05</w:t>
      </w:r>
      <w:r>
        <w:rPr>
          <w:rStyle w:val="OperatorTok"/>
        </w:rPr>
        <w:t>%</w:t>
      </w:r>
      <w:r>
        <w:br/>
      </w:r>
      <w:r>
        <w:rPr>
          <w:rStyle w:val="NormalTok"/>
        </w:rPr>
        <w:t>Epoch [</w:t>
      </w:r>
      <w:r>
        <w:rPr>
          <w:rStyle w:val="DecValTok"/>
        </w:rPr>
        <w:t>15</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0.0383</w:t>
      </w:r>
      <w:r>
        <w:rPr>
          <w:rStyle w:val="NormalTok"/>
        </w:rPr>
        <w:t xml:space="preserve">, Val Loss: </w:t>
      </w:r>
      <w:r>
        <w:rPr>
          <w:rStyle w:val="FloatTok"/>
        </w:rPr>
        <w:t>0.9465</w:t>
      </w:r>
      <w:r>
        <w:rPr>
          <w:rStyle w:val="NormalTok"/>
        </w:rPr>
        <w:t xml:space="preserve">, Val Accuracy: </w:t>
      </w:r>
      <w:r>
        <w:rPr>
          <w:rStyle w:val="FloatTok"/>
        </w:rPr>
        <w:t>80.59</w:t>
      </w:r>
      <w:r>
        <w:rPr>
          <w:rStyle w:val="OperatorTok"/>
        </w:rPr>
        <w:t>%</w:t>
      </w:r>
      <w:r>
        <w:br/>
      </w:r>
      <w:r>
        <w:rPr>
          <w:rStyle w:val="NormalTok"/>
        </w:rPr>
        <w:t>Epoch [</w:t>
      </w:r>
      <w:r>
        <w:rPr>
          <w:rStyle w:val="DecValTok"/>
        </w:rPr>
        <w:t>16</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0.0239</w:t>
      </w:r>
      <w:r>
        <w:rPr>
          <w:rStyle w:val="NormalTok"/>
        </w:rPr>
        <w:t xml:space="preserve">, Val Loss: </w:t>
      </w:r>
      <w:r>
        <w:rPr>
          <w:rStyle w:val="FloatTok"/>
        </w:rPr>
        <w:t>0.9641</w:t>
      </w:r>
      <w:r>
        <w:rPr>
          <w:rStyle w:val="NormalTok"/>
        </w:rPr>
        <w:t xml:space="preserve">, Val Accuracy: </w:t>
      </w:r>
      <w:r>
        <w:rPr>
          <w:rStyle w:val="FloatTok"/>
        </w:rPr>
        <w:t>78.98</w:t>
      </w:r>
      <w:r>
        <w:rPr>
          <w:rStyle w:val="OperatorTok"/>
        </w:rPr>
        <w:t>%</w:t>
      </w:r>
      <w:r>
        <w:br/>
      </w:r>
      <w:r>
        <w:rPr>
          <w:rStyle w:val="NormalTok"/>
        </w:rPr>
        <w:t>Epoch [</w:t>
      </w:r>
      <w:r>
        <w:rPr>
          <w:rStyle w:val="DecValTok"/>
        </w:rPr>
        <w:t>17</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0.0282</w:t>
      </w:r>
      <w:r>
        <w:rPr>
          <w:rStyle w:val="NormalTok"/>
        </w:rPr>
        <w:t xml:space="preserve">, Val Loss: </w:t>
      </w:r>
      <w:r>
        <w:rPr>
          <w:rStyle w:val="FloatTok"/>
        </w:rPr>
        <w:t>1.0323</w:t>
      </w:r>
      <w:r>
        <w:rPr>
          <w:rStyle w:val="NormalTok"/>
        </w:rPr>
        <w:t xml:space="preserve">, Val Accuracy: </w:t>
      </w:r>
      <w:r>
        <w:rPr>
          <w:rStyle w:val="FloatTok"/>
        </w:rPr>
        <w:t>79.78</w:t>
      </w:r>
      <w:r>
        <w:rPr>
          <w:rStyle w:val="OperatorTok"/>
        </w:rPr>
        <w:t>%</w:t>
      </w:r>
      <w:r>
        <w:br/>
      </w:r>
      <w:r>
        <w:rPr>
          <w:rStyle w:val="NormalTok"/>
        </w:rPr>
        <w:t>Epoch [</w:t>
      </w:r>
      <w:r>
        <w:rPr>
          <w:rStyle w:val="DecValTok"/>
        </w:rPr>
        <w:t>18</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0.0194</w:t>
      </w:r>
      <w:r>
        <w:rPr>
          <w:rStyle w:val="NormalTok"/>
        </w:rPr>
        <w:t xml:space="preserve">, Val Loss: </w:t>
      </w:r>
      <w:r>
        <w:rPr>
          <w:rStyle w:val="FloatTok"/>
        </w:rPr>
        <w:t>1.0485</w:t>
      </w:r>
      <w:r>
        <w:rPr>
          <w:rStyle w:val="NormalTok"/>
        </w:rPr>
        <w:t xml:space="preserve">, Val Accuracy: </w:t>
      </w:r>
      <w:r>
        <w:rPr>
          <w:rStyle w:val="FloatTok"/>
        </w:rPr>
        <w:t>80.86</w:t>
      </w:r>
      <w:r>
        <w:rPr>
          <w:rStyle w:val="OperatorTok"/>
        </w:rPr>
        <w:t>%</w:t>
      </w:r>
      <w:r>
        <w:br/>
      </w:r>
      <w:r>
        <w:rPr>
          <w:rStyle w:val="NormalTok"/>
        </w:rPr>
        <w:t>Epoch [</w:t>
      </w:r>
      <w:r>
        <w:rPr>
          <w:rStyle w:val="DecValTok"/>
        </w:rPr>
        <w:t>19</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0.0194</w:t>
      </w:r>
      <w:r>
        <w:rPr>
          <w:rStyle w:val="NormalTok"/>
        </w:rPr>
        <w:t xml:space="preserve">, Val Loss: </w:t>
      </w:r>
      <w:r>
        <w:rPr>
          <w:rStyle w:val="FloatTok"/>
        </w:rPr>
        <w:t>1.0595</w:t>
      </w:r>
      <w:r>
        <w:rPr>
          <w:rStyle w:val="NormalTok"/>
        </w:rPr>
        <w:t xml:space="preserve">, Val Accuracy: </w:t>
      </w:r>
      <w:r>
        <w:rPr>
          <w:rStyle w:val="FloatTok"/>
        </w:rPr>
        <w:t>79.51</w:t>
      </w:r>
      <w:r>
        <w:rPr>
          <w:rStyle w:val="OperatorTok"/>
        </w:rPr>
        <w:t>%</w:t>
      </w:r>
      <w:r>
        <w:br/>
      </w:r>
      <w:r>
        <w:rPr>
          <w:rStyle w:val="NormalTok"/>
        </w:rPr>
        <w:t>Epoch [</w:t>
      </w:r>
      <w:r>
        <w:rPr>
          <w:rStyle w:val="DecValTok"/>
        </w:rPr>
        <w:t>20</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0.0169</w:t>
      </w:r>
      <w:r>
        <w:rPr>
          <w:rStyle w:val="NormalTok"/>
        </w:rPr>
        <w:t xml:space="preserve">, Val Loss: </w:t>
      </w:r>
      <w:r>
        <w:rPr>
          <w:rStyle w:val="FloatTok"/>
        </w:rPr>
        <w:t>1.0658</w:t>
      </w:r>
      <w:r>
        <w:rPr>
          <w:rStyle w:val="NormalTok"/>
        </w:rPr>
        <w:t xml:space="preserve">, Val Accuracy: </w:t>
      </w:r>
      <w:r>
        <w:rPr>
          <w:rStyle w:val="FloatTok"/>
        </w:rPr>
        <w:t>80.32</w:t>
      </w:r>
      <w:r>
        <w:rPr>
          <w:rStyle w:val="OperatorTok"/>
        </w:rPr>
        <w:t>%</w:t>
      </w:r>
    </w:p>
    <w:p w14:paraId="7B350268" w14:textId="77777777" w:rsidR="00631E47" w:rsidRDefault="00000000">
      <w:pPr>
        <w:pStyle w:val="Heading4"/>
      </w:pPr>
      <w:bookmarkStart w:id="27" w:name="roberta"/>
      <w:bookmarkEnd w:id="26"/>
      <w:r>
        <w:t>4.1.4 ROBERTa</w:t>
      </w:r>
    </w:p>
    <w:p w14:paraId="3BAA4A5D" w14:textId="77777777" w:rsidR="00631E47" w:rsidRDefault="00000000">
      <w:pPr>
        <w:pStyle w:val="SourceCode"/>
      </w:pPr>
      <w:r>
        <w:rPr>
          <w:rStyle w:val="NormalTok"/>
        </w:rPr>
        <w:t>Epoch [</w:t>
      </w:r>
      <w:r>
        <w:rPr>
          <w:rStyle w:val="DecValTok"/>
        </w:rPr>
        <w:t>1</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0.8571</w:t>
      </w:r>
      <w:r>
        <w:rPr>
          <w:rStyle w:val="NormalTok"/>
        </w:rPr>
        <w:t xml:space="preserve">, Train Acc: </w:t>
      </w:r>
      <w:r>
        <w:rPr>
          <w:rStyle w:val="FloatTok"/>
        </w:rPr>
        <w:t>0.6605</w:t>
      </w:r>
      <w:r>
        <w:rPr>
          <w:rStyle w:val="NormalTok"/>
        </w:rPr>
        <w:t xml:space="preserve">, Val Loss: </w:t>
      </w:r>
      <w:r>
        <w:rPr>
          <w:rStyle w:val="FloatTok"/>
        </w:rPr>
        <w:t>0.7981</w:t>
      </w:r>
      <w:r>
        <w:rPr>
          <w:rStyle w:val="NormalTok"/>
        </w:rPr>
        <w:t xml:space="preserve">, Val Acc: </w:t>
      </w:r>
      <w:r>
        <w:rPr>
          <w:rStyle w:val="FloatTok"/>
        </w:rPr>
        <w:t>0.6981</w:t>
      </w:r>
      <w:r>
        <w:br/>
      </w:r>
      <w:r>
        <w:rPr>
          <w:rStyle w:val="NormalTok"/>
        </w:rPr>
        <w:t>Epoch [</w:t>
      </w:r>
      <w:r>
        <w:rPr>
          <w:rStyle w:val="DecValTok"/>
        </w:rPr>
        <w:t>2</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0.6033</w:t>
      </w:r>
      <w:r>
        <w:rPr>
          <w:rStyle w:val="NormalTok"/>
        </w:rPr>
        <w:t xml:space="preserve">, Train Acc: </w:t>
      </w:r>
      <w:r>
        <w:rPr>
          <w:rStyle w:val="FloatTok"/>
        </w:rPr>
        <w:t>0.7654</w:t>
      </w:r>
      <w:r>
        <w:rPr>
          <w:rStyle w:val="NormalTok"/>
        </w:rPr>
        <w:t xml:space="preserve">, Val Loss: </w:t>
      </w:r>
      <w:r>
        <w:rPr>
          <w:rStyle w:val="FloatTok"/>
        </w:rPr>
        <w:t>0.7553</w:t>
      </w:r>
      <w:r>
        <w:rPr>
          <w:rStyle w:val="NormalTok"/>
        </w:rPr>
        <w:t xml:space="preserve">, Val Acc: </w:t>
      </w:r>
      <w:r>
        <w:rPr>
          <w:rStyle w:val="FloatTok"/>
        </w:rPr>
        <w:t>0.7251</w:t>
      </w:r>
      <w:r>
        <w:br/>
      </w:r>
      <w:r>
        <w:rPr>
          <w:rStyle w:val="NormalTok"/>
        </w:rPr>
        <w:t>Epoch [</w:t>
      </w:r>
      <w:r>
        <w:rPr>
          <w:rStyle w:val="DecValTok"/>
        </w:rPr>
        <w:t>3</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0.5038</w:t>
      </w:r>
      <w:r>
        <w:rPr>
          <w:rStyle w:val="NormalTok"/>
        </w:rPr>
        <w:t xml:space="preserve">, Train Acc: </w:t>
      </w:r>
      <w:r>
        <w:rPr>
          <w:rStyle w:val="FloatTok"/>
        </w:rPr>
        <w:t>0.8046</w:t>
      </w:r>
      <w:r>
        <w:rPr>
          <w:rStyle w:val="NormalTok"/>
        </w:rPr>
        <w:t xml:space="preserve">, Val Loss: </w:t>
      </w:r>
      <w:r>
        <w:rPr>
          <w:rStyle w:val="FloatTok"/>
        </w:rPr>
        <w:t>0.7226</w:t>
      </w:r>
      <w:r>
        <w:rPr>
          <w:rStyle w:val="NormalTok"/>
        </w:rPr>
        <w:t xml:space="preserve">, Val Acc: </w:t>
      </w:r>
      <w:r>
        <w:rPr>
          <w:rStyle w:val="FloatTok"/>
        </w:rPr>
        <w:t>0.7116</w:t>
      </w:r>
      <w:r>
        <w:br/>
      </w:r>
      <w:r>
        <w:rPr>
          <w:rStyle w:val="NormalTok"/>
        </w:rPr>
        <w:t>Epoch [</w:t>
      </w:r>
      <w:r>
        <w:rPr>
          <w:rStyle w:val="DecValTok"/>
        </w:rPr>
        <w:t>4</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0.4439</w:t>
      </w:r>
      <w:r>
        <w:rPr>
          <w:rStyle w:val="NormalTok"/>
        </w:rPr>
        <w:t xml:space="preserve">, Train Acc: </w:t>
      </w:r>
      <w:r>
        <w:rPr>
          <w:rStyle w:val="FloatTok"/>
        </w:rPr>
        <w:t>0.8214</w:t>
      </w:r>
      <w:r>
        <w:rPr>
          <w:rStyle w:val="NormalTok"/>
        </w:rPr>
        <w:t xml:space="preserve">, Val Loss: </w:t>
      </w:r>
      <w:r>
        <w:rPr>
          <w:rStyle w:val="FloatTok"/>
        </w:rPr>
        <w:t>0.7858</w:t>
      </w:r>
      <w:r>
        <w:rPr>
          <w:rStyle w:val="NormalTok"/>
        </w:rPr>
        <w:t xml:space="preserve">, Val Acc: </w:t>
      </w:r>
      <w:r>
        <w:rPr>
          <w:rStyle w:val="FloatTok"/>
        </w:rPr>
        <w:t>0.7035</w:t>
      </w:r>
      <w:r>
        <w:br/>
      </w:r>
      <w:r>
        <w:rPr>
          <w:rStyle w:val="NormalTok"/>
        </w:rPr>
        <w:t>Epoch [</w:t>
      </w:r>
      <w:r>
        <w:rPr>
          <w:rStyle w:val="DecValTok"/>
        </w:rPr>
        <w:t>5</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0.3854</w:t>
      </w:r>
      <w:r>
        <w:rPr>
          <w:rStyle w:val="NormalTok"/>
        </w:rPr>
        <w:t xml:space="preserve">, Train Acc: </w:t>
      </w:r>
      <w:r>
        <w:rPr>
          <w:rStyle w:val="FloatTok"/>
        </w:rPr>
        <w:t>0.8426</w:t>
      </w:r>
      <w:r>
        <w:rPr>
          <w:rStyle w:val="NormalTok"/>
        </w:rPr>
        <w:t xml:space="preserve">, Val Loss: </w:t>
      </w:r>
      <w:r>
        <w:rPr>
          <w:rStyle w:val="FloatTok"/>
        </w:rPr>
        <w:t>0.7443</w:t>
      </w:r>
      <w:r>
        <w:rPr>
          <w:rStyle w:val="NormalTok"/>
        </w:rPr>
        <w:t xml:space="preserve">, Val Acc: </w:t>
      </w:r>
      <w:r>
        <w:rPr>
          <w:rStyle w:val="FloatTok"/>
        </w:rPr>
        <w:t>0.6819</w:t>
      </w:r>
      <w:r>
        <w:br/>
      </w:r>
      <w:r>
        <w:rPr>
          <w:rStyle w:val="NormalTok"/>
        </w:rPr>
        <w:t>Epoch [</w:t>
      </w:r>
      <w:r>
        <w:rPr>
          <w:rStyle w:val="DecValTok"/>
        </w:rPr>
        <w:t>6</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0.3550</w:t>
      </w:r>
      <w:r>
        <w:rPr>
          <w:rStyle w:val="NormalTok"/>
        </w:rPr>
        <w:t xml:space="preserve">, Train Acc: </w:t>
      </w:r>
      <w:r>
        <w:rPr>
          <w:rStyle w:val="FloatTok"/>
        </w:rPr>
        <w:t>0.8484</w:t>
      </w:r>
      <w:r>
        <w:rPr>
          <w:rStyle w:val="NormalTok"/>
        </w:rPr>
        <w:t xml:space="preserve">, Val Loss: </w:t>
      </w:r>
      <w:r>
        <w:rPr>
          <w:rStyle w:val="FloatTok"/>
        </w:rPr>
        <w:t>0.7686</w:t>
      </w:r>
      <w:r>
        <w:rPr>
          <w:rStyle w:val="NormalTok"/>
        </w:rPr>
        <w:t xml:space="preserve">, Val Acc: </w:t>
      </w:r>
      <w:r>
        <w:rPr>
          <w:rStyle w:val="FloatTok"/>
        </w:rPr>
        <w:t>0.6846</w:t>
      </w:r>
      <w:r>
        <w:br/>
      </w:r>
      <w:r>
        <w:rPr>
          <w:rStyle w:val="NormalTok"/>
        </w:rPr>
        <w:t>Epoch [</w:t>
      </w:r>
      <w:r>
        <w:rPr>
          <w:rStyle w:val="DecValTok"/>
        </w:rPr>
        <w:t>7</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0.3179</w:t>
      </w:r>
      <w:r>
        <w:rPr>
          <w:rStyle w:val="NormalTok"/>
        </w:rPr>
        <w:t xml:space="preserve">, Train Acc: </w:t>
      </w:r>
      <w:r>
        <w:rPr>
          <w:rStyle w:val="FloatTok"/>
        </w:rPr>
        <w:t>0.8511</w:t>
      </w:r>
      <w:r>
        <w:rPr>
          <w:rStyle w:val="NormalTok"/>
        </w:rPr>
        <w:t xml:space="preserve">, Val Loss: </w:t>
      </w:r>
      <w:r>
        <w:rPr>
          <w:rStyle w:val="FloatTok"/>
        </w:rPr>
        <w:t>0.7596</w:t>
      </w:r>
      <w:r>
        <w:rPr>
          <w:rStyle w:val="NormalTok"/>
        </w:rPr>
        <w:t xml:space="preserve">, Val Acc: </w:t>
      </w:r>
      <w:r>
        <w:rPr>
          <w:rStyle w:val="FloatTok"/>
        </w:rPr>
        <w:t>0.7116</w:t>
      </w:r>
      <w:r>
        <w:br/>
      </w:r>
      <w:r>
        <w:rPr>
          <w:rStyle w:val="NormalTok"/>
        </w:rPr>
        <w:t>Epoch [</w:t>
      </w:r>
      <w:r>
        <w:rPr>
          <w:rStyle w:val="DecValTok"/>
        </w:rPr>
        <w:t>8</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0.2928</w:t>
      </w:r>
      <w:r>
        <w:rPr>
          <w:rStyle w:val="NormalTok"/>
        </w:rPr>
        <w:t xml:space="preserve">, Train Acc: </w:t>
      </w:r>
      <w:r>
        <w:rPr>
          <w:rStyle w:val="FloatTok"/>
        </w:rPr>
        <w:t>0.8589</w:t>
      </w:r>
      <w:r>
        <w:rPr>
          <w:rStyle w:val="NormalTok"/>
        </w:rPr>
        <w:t xml:space="preserve">, Val Loss: </w:t>
      </w:r>
      <w:r>
        <w:rPr>
          <w:rStyle w:val="FloatTok"/>
        </w:rPr>
        <w:t>1.0169</w:t>
      </w:r>
      <w:r>
        <w:rPr>
          <w:rStyle w:val="NormalTok"/>
        </w:rPr>
        <w:t xml:space="preserve">, Val Acc: </w:t>
      </w:r>
      <w:r>
        <w:rPr>
          <w:rStyle w:val="FloatTok"/>
        </w:rPr>
        <w:t>0.7197</w:t>
      </w:r>
      <w:r>
        <w:br/>
      </w:r>
      <w:r>
        <w:rPr>
          <w:rStyle w:val="NormalTok"/>
        </w:rPr>
        <w:t>Epoch [</w:t>
      </w:r>
      <w:r>
        <w:rPr>
          <w:rStyle w:val="DecValTok"/>
        </w:rPr>
        <w:t>9</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0.2947</w:t>
      </w:r>
      <w:r>
        <w:rPr>
          <w:rStyle w:val="NormalTok"/>
        </w:rPr>
        <w:t xml:space="preserve">, Train Acc: </w:t>
      </w:r>
      <w:r>
        <w:rPr>
          <w:rStyle w:val="FloatTok"/>
        </w:rPr>
        <w:t>0.8535</w:t>
      </w:r>
      <w:r>
        <w:rPr>
          <w:rStyle w:val="NormalTok"/>
        </w:rPr>
        <w:t xml:space="preserve">, Val Loss: </w:t>
      </w:r>
      <w:r>
        <w:rPr>
          <w:rStyle w:val="FloatTok"/>
        </w:rPr>
        <w:t>0.9108</w:t>
      </w:r>
      <w:r>
        <w:rPr>
          <w:rStyle w:val="NormalTok"/>
        </w:rPr>
        <w:t xml:space="preserve">, Val Acc: </w:t>
      </w:r>
      <w:r>
        <w:rPr>
          <w:rStyle w:val="FloatTok"/>
        </w:rPr>
        <w:t>0.7143</w:t>
      </w:r>
      <w:r>
        <w:br/>
      </w:r>
      <w:r>
        <w:rPr>
          <w:rStyle w:val="NormalTok"/>
        </w:rPr>
        <w:t>Epoch [</w:t>
      </w:r>
      <w:r>
        <w:rPr>
          <w:rStyle w:val="DecValTok"/>
        </w:rPr>
        <w:t>10</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0.2792</w:t>
      </w:r>
      <w:r>
        <w:rPr>
          <w:rStyle w:val="NormalTok"/>
        </w:rPr>
        <w:t xml:space="preserve">, Train Acc: </w:t>
      </w:r>
      <w:r>
        <w:rPr>
          <w:rStyle w:val="FloatTok"/>
        </w:rPr>
        <w:t>0.8603</w:t>
      </w:r>
      <w:r>
        <w:rPr>
          <w:rStyle w:val="NormalTok"/>
        </w:rPr>
        <w:t xml:space="preserve">, Val Loss: </w:t>
      </w:r>
      <w:r>
        <w:rPr>
          <w:rStyle w:val="FloatTok"/>
        </w:rPr>
        <w:t>0.8356</w:t>
      </w:r>
      <w:r>
        <w:rPr>
          <w:rStyle w:val="NormalTok"/>
        </w:rPr>
        <w:t xml:space="preserve">, Val Acc: </w:t>
      </w:r>
      <w:r>
        <w:rPr>
          <w:rStyle w:val="FloatTok"/>
        </w:rPr>
        <w:t>0.7089</w:t>
      </w:r>
      <w:r>
        <w:br/>
      </w:r>
      <w:r>
        <w:rPr>
          <w:rStyle w:val="NormalTok"/>
        </w:rPr>
        <w:t>Epoch [</w:t>
      </w:r>
      <w:r>
        <w:rPr>
          <w:rStyle w:val="DecValTok"/>
        </w:rPr>
        <w:t>11</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0.2588</w:t>
      </w:r>
      <w:r>
        <w:rPr>
          <w:rStyle w:val="NormalTok"/>
        </w:rPr>
        <w:t xml:space="preserve">, Train Acc: </w:t>
      </w:r>
      <w:r>
        <w:rPr>
          <w:rStyle w:val="FloatTok"/>
        </w:rPr>
        <w:t>0.8589</w:t>
      </w:r>
      <w:r>
        <w:rPr>
          <w:rStyle w:val="NormalTok"/>
        </w:rPr>
        <w:t xml:space="preserve">, Val Loss: </w:t>
      </w:r>
      <w:r>
        <w:rPr>
          <w:rStyle w:val="FloatTok"/>
        </w:rPr>
        <w:t>0.9357</w:t>
      </w:r>
      <w:r>
        <w:rPr>
          <w:rStyle w:val="NormalTok"/>
        </w:rPr>
        <w:t xml:space="preserve">, Val Acc: </w:t>
      </w:r>
      <w:r>
        <w:rPr>
          <w:rStyle w:val="FloatTok"/>
        </w:rPr>
        <w:t>0.7278</w:t>
      </w:r>
      <w:r>
        <w:br/>
      </w:r>
      <w:r>
        <w:rPr>
          <w:rStyle w:val="NormalTok"/>
        </w:rPr>
        <w:t>Epoch [</w:t>
      </w:r>
      <w:r>
        <w:rPr>
          <w:rStyle w:val="DecValTok"/>
        </w:rPr>
        <w:t>12</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0.2498</w:t>
      </w:r>
      <w:r>
        <w:rPr>
          <w:rStyle w:val="NormalTok"/>
        </w:rPr>
        <w:t xml:space="preserve">, Train Acc: </w:t>
      </w:r>
      <w:r>
        <w:rPr>
          <w:rStyle w:val="FloatTok"/>
        </w:rPr>
        <w:t>0.8589</w:t>
      </w:r>
      <w:r>
        <w:rPr>
          <w:rStyle w:val="NormalTok"/>
        </w:rPr>
        <w:t xml:space="preserve">, Val Loss: </w:t>
      </w:r>
      <w:r>
        <w:rPr>
          <w:rStyle w:val="FloatTok"/>
        </w:rPr>
        <w:t>0.9045</w:t>
      </w:r>
      <w:r>
        <w:rPr>
          <w:rStyle w:val="NormalTok"/>
        </w:rPr>
        <w:t xml:space="preserve">, Val Acc: </w:t>
      </w:r>
      <w:r>
        <w:rPr>
          <w:rStyle w:val="FloatTok"/>
        </w:rPr>
        <w:t>0.6739</w:t>
      </w:r>
      <w:r>
        <w:br/>
      </w:r>
      <w:r>
        <w:rPr>
          <w:rStyle w:val="NormalTok"/>
        </w:rPr>
        <w:t>Epoch [</w:t>
      </w:r>
      <w:r>
        <w:rPr>
          <w:rStyle w:val="DecValTok"/>
        </w:rPr>
        <w:t>13</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0.2521</w:t>
      </w:r>
      <w:r>
        <w:rPr>
          <w:rStyle w:val="NormalTok"/>
        </w:rPr>
        <w:t xml:space="preserve">, Train Acc: </w:t>
      </w:r>
      <w:r>
        <w:rPr>
          <w:rStyle w:val="FloatTok"/>
        </w:rPr>
        <w:t>0.8593</w:t>
      </w:r>
      <w:r>
        <w:rPr>
          <w:rStyle w:val="NormalTok"/>
        </w:rPr>
        <w:t xml:space="preserve">, Val Loss: </w:t>
      </w:r>
      <w:r>
        <w:rPr>
          <w:rStyle w:val="FloatTok"/>
        </w:rPr>
        <w:t>0.8144</w:t>
      </w:r>
      <w:r>
        <w:rPr>
          <w:rStyle w:val="NormalTok"/>
        </w:rPr>
        <w:t xml:space="preserve">, Val Acc: </w:t>
      </w:r>
      <w:r>
        <w:rPr>
          <w:rStyle w:val="FloatTok"/>
        </w:rPr>
        <w:t>0.7305</w:t>
      </w:r>
      <w:r>
        <w:br/>
      </w:r>
      <w:r>
        <w:rPr>
          <w:rStyle w:val="NormalTok"/>
        </w:rPr>
        <w:t>Epoch [</w:t>
      </w:r>
      <w:r>
        <w:rPr>
          <w:rStyle w:val="DecValTok"/>
        </w:rPr>
        <w:t>14</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0.2369</w:t>
      </w:r>
      <w:r>
        <w:rPr>
          <w:rStyle w:val="NormalTok"/>
        </w:rPr>
        <w:t xml:space="preserve">, Train Acc: </w:t>
      </w:r>
      <w:r>
        <w:rPr>
          <w:rStyle w:val="FloatTok"/>
        </w:rPr>
        <w:t>0.8613</w:t>
      </w:r>
      <w:r>
        <w:rPr>
          <w:rStyle w:val="NormalTok"/>
        </w:rPr>
        <w:t xml:space="preserve">, Val Loss: </w:t>
      </w:r>
      <w:r>
        <w:rPr>
          <w:rStyle w:val="FloatTok"/>
        </w:rPr>
        <w:t>0.9407</w:t>
      </w:r>
      <w:r>
        <w:rPr>
          <w:rStyle w:val="NormalTok"/>
        </w:rPr>
        <w:t xml:space="preserve">, Val Acc: </w:t>
      </w:r>
      <w:r>
        <w:rPr>
          <w:rStyle w:val="FloatTok"/>
        </w:rPr>
        <w:t>0.6927</w:t>
      </w:r>
      <w:r>
        <w:br/>
      </w:r>
      <w:r>
        <w:rPr>
          <w:rStyle w:val="NormalTok"/>
        </w:rPr>
        <w:t>Epoch [</w:t>
      </w:r>
      <w:r>
        <w:rPr>
          <w:rStyle w:val="DecValTok"/>
        </w:rPr>
        <w:t>15</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0.2416</w:t>
      </w:r>
      <w:r>
        <w:rPr>
          <w:rStyle w:val="NormalTok"/>
        </w:rPr>
        <w:t xml:space="preserve">, Train Acc: </w:t>
      </w:r>
      <w:r>
        <w:rPr>
          <w:rStyle w:val="FloatTok"/>
        </w:rPr>
        <w:t>0.8648</w:t>
      </w:r>
      <w:r>
        <w:rPr>
          <w:rStyle w:val="NormalTok"/>
        </w:rPr>
        <w:t xml:space="preserve">, Val Loss: </w:t>
      </w:r>
      <w:r>
        <w:rPr>
          <w:rStyle w:val="FloatTok"/>
        </w:rPr>
        <w:t>0.9827</w:t>
      </w:r>
      <w:r>
        <w:rPr>
          <w:rStyle w:val="NormalTok"/>
        </w:rPr>
        <w:t xml:space="preserve">, Val Acc: </w:t>
      </w:r>
      <w:r>
        <w:rPr>
          <w:rStyle w:val="FloatTok"/>
        </w:rPr>
        <w:t>0.6819</w:t>
      </w:r>
      <w:r>
        <w:br/>
      </w:r>
      <w:r>
        <w:rPr>
          <w:rStyle w:val="NormalTok"/>
        </w:rPr>
        <w:t>Epoch [</w:t>
      </w:r>
      <w:r>
        <w:rPr>
          <w:rStyle w:val="DecValTok"/>
        </w:rPr>
        <w:t>16</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0.2443</w:t>
      </w:r>
      <w:r>
        <w:rPr>
          <w:rStyle w:val="NormalTok"/>
        </w:rPr>
        <w:t xml:space="preserve">, Train Acc: </w:t>
      </w:r>
      <w:r>
        <w:rPr>
          <w:rStyle w:val="FloatTok"/>
        </w:rPr>
        <w:t>0.8542</w:t>
      </w:r>
      <w:r>
        <w:rPr>
          <w:rStyle w:val="NormalTok"/>
        </w:rPr>
        <w:t xml:space="preserve">, Val Loss: </w:t>
      </w:r>
      <w:r>
        <w:rPr>
          <w:rStyle w:val="FloatTok"/>
        </w:rPr>
        <w:t>1.0262</w:t>
      </w:r>
      <w:r>
        <w:rPr>
          <w:rStyle w:val="NormalTok"/>
        </w:rPr>
        <w:t xml:space="preserve">, Val Acc: </w:t>
      </w:r>
      <w:r>
        <w:rPr>
          <w:rStyle w:val="FloatTok"/>
        </w:rPr>
        <w:t>0.7062</w:t>
      </w:r>
      <w:r>
        <w:br/>
      </w:r>
      <w:r>
        <w:rPr>
          <w:rStyle w:val="NormalTok"/>
        </w:rPr>
        <w:t>Epoch [</w:t>
      </w:r>
      <w:r>
        <w:rPr>
          <w:rStyle w:val="DecValTok"/>
        </w:rPr>
        <w:t>17</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0.2385</w:t>
      </w:r>
      <w:r>
        <w:rPr>
          <w:rStyle w:val="NormalTok"/>
        </w:rPr>
        <w:t xml:space="preserve">, Train Acc: </w:t>
      </w:r>
      <w:r>
        <w:rPr>
          <w:rStyle w:val="FloatTok"/>
        </w:rPr>
        <w:t>0.8668</w:t>
      </w:r>
      <w:r>
        <w:rPr>
          <w:rStyle w:val="NormalTok"/>
        </w:rPr>
        <w:t xml:space="preserve">, Val Loss: </w:t>
      </w:r>
      <w:r>
        <w:rPr>
          <w:rStyle w:val="FloatTok"/>
        </w:rPr>
        <w:t>0.9841</w:t>
      </w:r>
      <w:r>
        <w:rPr>
          <w:rStyle w:val="NormalTok"/>
        </w:rPr>
        <w:t xml:space="preserve">, Val Acc: </w:t>
      </w:r>
      <w:r>
        <w:rPr>
          <w:rStyle w:val="FloatTok"/>
        </w:rPr>
        <w:t>0.6739</w:t>
      </w:r>
      <w:r>
        <w:br/>
      </w:r>
      <w:r>
        <w:rPr>
          <w:rStyle w:val="NormalTok"/>
        </w:rPr>
        <w:t>Epoch [</w:t>
      </w:r>
      <w:r>
        <w:rPr>
          <w:rStyle w:val="DecValTok"/>
        </w:rPr>
        <w:t>18</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0.2381</w:t>
      </w:r>
      <w:r>
        <w:rPr>
          <w:rStyle w:val="NormalTok"/>
        </w:rPr>
        <w:t xml:space="preserve">, Train Acc: </w:t>
      </w:r>
      <w:r>
        <w:rPr>
          <w:rStyle w:val="FloatTok"/>
        </w:rPr>
        <w:t>0.8651</w:t>
      </w:r>
      <w:r>
        <w:rPr>
          <w:rStyle w:val="NormalTok"/>
        </w:rPr>
        <w:t xml:space="preserve">, Val Loss: </w:t>
      </w:r>
      <w:r>
        <w:rPr>
          <w:rStyle w:val="FloatTok"/>
        </w:rPr>
        <w:t>1.0890</w:t>
      </w:r>
      <w:r>
        <w:rPr>
          <w:rStyle w:val="NormalTok"/>
        </w:rPr>
        <w:t xml:space="preserve">, Val Acc: </w:t>
      </w:r>
      <w:r>
        <w:rPr>
          <w:rStyle w:val="FloatTok"/>
        </w:rPr>
        <w:t>0.7116</w:t>
      </w:r>
      <w:r>
        <w:br/>
      </w:r>
      <w:r>
        <w:rPr>
          <w:rStyle w:val="NormalTok"/>
        </w:rPr>
        <w:t>Epoch [</w:t>
      </w:r>
      <w:r>
        <w:rPr>
          <w:rStyle w:val="DecValTok"/>
        </w:rPr>
        <w:t>19</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0.2334</w:t>
      </w:r>
      <w:r>
        <w:rPr>
          <w:rStyle w:val="NormalTok"/>
        </w:rPr>
        <w:t xml:space="preserve">, Train Acc: </w:t>
      </w:r>
      <w:r>
        <w:rPr>
          <w:rStyle w:val="FloatTok"/>
        </w:rPr>
        <w:t>0.8648</w:t>
      </w:r>
      <w:r>
        <w:rPr>
          <w:rStyle w:val="NormalTok"/>
        </w:rPr>
        <w:t xml:space="preserve">, Val Loss: </w:t>
      </w:r>
      <w:r>
        <w:rPr>
          <w:rStyle w:val="FloatTok"/>
        </w:rPr>
        <w:t>1.0444</w:t>
      </w:r>
      <w:r>
        <w:rPr>
          <w:rStyle w:val="NormalTok"/>
        </w:rPr>
        <w:t xml:space="preserve">, Val Acc: </w:t>
      </w:r>
      <w:r>
        <w:rPr>
          <w:rStyle w:val="FloatTok"/>
        </w:rPr>
        <w:t>0.6523</w:t>
      </w:r>
      <w:r>
        <w:br/>
      </w:r>
      <w:r>
        <w:rPr>
          <w:rStyle w:val="NormalTok"/>
        </w:rPr>
        <w:t>Epoch [</w:t>
      </w:r>
      <w:r>
        <w:rPr>
          <w:rStyle w:val="DecValTok"/>
        </w:rPr>
        <w:t>20</w:t>
      </w:r>
      <w:r>
        <w:rPr>
          <w:rStyle w:val="OperatorTok"/>
        </w:rPr>
        <w:t>/</w:t>
      </w:r>
      <w:r>
        <w:rPr>
          <w:rStyle w:val="DecValTok"/>
        </w:rPr>
        <w:t>20</w:t>
      </w:r>
      <w:r>
        <w:rPr>
          <w:rStyle w:val="NormalTok"/>
        </w:rPr>
        <w:t xml:space="preserve">] </w:t>
      </w:r>
      <w:r>
        <w:rPr>
          <w:rStyle w:val="OperatorTok"/>
        </w:rPr>
        <w:t>-</w:t>
      </w:r>
      <w:r>
        <w:rPr>
          <w:rStyle w:val="NormalTok"/>
        </w:rPr>
        <w:t xml:space="preserve"> Train Loss: </w:t>
      </w:r>
      <w:r>
        <w:rPr>
          <w:rStyle w:val="FloatTok"/>
        </w:rPr>
        <w:t>0.2308</w:t>
      </w:r>
      <w:r>
        <w:rPr>
          <w:rStyle w:val="NormalTok"/>
        </w:rPr>
        <w:t xml:space="preserve">, Train Acc: </w:t>
      </w:r>
      <w:r>
        <w:rPr>
          <w:rStyle w:val="FloatTok"/>
        </w:rPr>
        <w:t>0.8658</w:t>
      </w:r>
      <w:r>
        <w:rPr>
          <w:rStyle w:val="NormalTok"/>
        </w:rPr>
        <w:t xml:space="preserve">, Val Loss: </w:t>
      </w:r>
      <w:r>
        <w:rPr>
          <w:rStyle w:val="FloatTok"/>
        </w:rPr>
        <w:t>1.1863</w:t>
      </w:r>
      <w:r>
        <w:rPr>
          <w:rStyle w:val="NormalTok"/>
        </w:rPr>
        <w:t xml:space="preserve">, Val Acc: </w:t>
      </w:r>
      <w:r>
        <w:rPr>
          <w:rStyle w:val="FloatTok"/>
        </w:rPr>
        <w:t>0.7035</w:t>
      </w:r>
    </w:p>
    <w:p w14:paraId="0EF3B1EC" w14:textId="77777777" w:rsidR="00631E47" w:rsidRDefault="00000000">
      <w:pPr>
        <w:pStyle w:val="Heading3"/>
      </w:pPr>
      <w:bookmarkStart w:id="28" w:name="performance-comparison"/>
      <w:bookmarkEnd w:id="23"/>
      <w:bookmarkEnd w:id="27"/>
      <w:r>
        <w:t>4.2. Performance Comparison</w:t>
      </w:r>
    </w:p>
    <w:p w14:paraId="35FD5FEF" w14:textId="77777777" w:rsidR="00631E47" w:rsidRDefault="00000000">
      <w:pPr>
        <w:pStyle w:val="FirstParagraph"/>
      </w:pPr>
      <w:r>
        <w:t>The table below summarizes the final validation loss and accuracy of each model:</w:t>
      </w:r>
    </w:p>
    <w:tbl>
      <w:tblPr>
        <w:tblStyle w:val="Table"/>
        <w:tblW w:w="5000" w:type="pct"/>
        <w:tblLook w:val="0020" w:firstRow="1" w:lastRow="0" w:firstColumn="0" w:lastColumn="0" w:noHBand="0" w:noVBand="0"/>
      </w:tblPr>
      <w:tblGrid>
        <w:gridCol w:w="2123"/>
        <w:gridCol w:w="1334"/>
        <w:gridCol w:w="1791"/>
        <w:gridCol w:w="1757"/>
        <w:gridCol w:w="4011"/>
      </w:tblGrid>
      <w:tr w:rsidR="00631E47" w14:paraId="57085F12" w14:textId="77777777" w:rsidTr="00631E47">
        <w:trPr>
          <w:cnfStyle w:val="100000000000" w:firstRow="1" w:lastRow="0" w:firstColumn="0" w:lastColumn="0" w:oddVBand="0" w:evenVBand="0" w:oddHBand="0" w:evenHBand="0" w:firstRowFirstColumn="0" w:firstRowLastColumn="0" w:lastRowFirstColumn="0" w:lastRowLastColumn="0"/>
          <w:tblHeader/>
        </w:trPr>
        <w:tc>
          <w:tcPr>
            <w:tcW w:w="0" w:type="auto"/>
          </w:tcPr>
          <w:p w14:paraId="54562C50" w14:textId="77777777" w:rsidR="00631E47" w:rsidRPr="00470E89" w:rsidRDefault="00000000" w:rsidP="00470E89">
            <w:pPr>
              <w:pStyle w:val="Compact"/>
              <w:jc w:val="center"/>
              <w:rPr>
                <w:b/>
                <w:bCs/>
              </w:rPr>
            </w:pPr>
            <w:r w:rsidRPr="00470E89">
              <w:rPr>
                <w:b/>
                <w:bCs/>
              </w:rPr>
              <w:t>Model</w:t>
            </w:r>
          </w:p>
        </w:tc>
        <w:tc>
          <w:tcPr>
            <w:tcW w:w="0" w:type="auto"/>
          </w:tcPr>
          <w:p w14:paraId="08EEE6C3" w14:textId="77777777" w:rsidR="00631E47" w:rsidRPr="00470E89" w:rsidRDefault="00000000" w:rsidP="00470E89">
            <w:pPr>
              <w:pStyle w:val="Compact"/>
              <w:jc w:val="center"/>
              <w:rPr>
                <w:b/>
                <w:bCs/>
              </w:rPr>
            </w:pPr>
            <w:r w:rsidRPr="00470E89">
              <w:rPr>
                <w:b/>
                <w:bCs/>
              </w:rPr>
              <w:t>Final Train Loss</w:t>
            </w:r>
          </w:p>
        </w:tc>
        <w:tc>
          <w:tcPr>
            <w:tcW w:w="0" w:type="auto"/>
          </w:tcPr>
          <w:p w14:paraId="50177751" w14:textId="77777777" w:rsidR="00631E47" w:rsidRPr="00470E89" w:rsidRDefault="00000000" w:rsidP="00470E89">
            <w:pPr>
              <w:pStyle w:val="Compact"/>
              <w:jc w:val="center"/>
              <w:rPr>
                <w:b/>
                <w:bCs/>
              </w:rPr>
            </w:pPr>
            <w:r w:rsidRPr="00470E89">
              <w:rPr>
                <w:b/>
                <w:bCs/>
              </w:rPr>
              <w:t>Final Validation Loss</w:t>
            </w:r>
          </w:p>
        </w:tc>
        <w:tc>
          <w:tcPr>
            <w:tcW w:w="0" w:type="auto"/>
          </w:tcPr>
          <w:p w14:paraId="2F494C46" w14:textId="77777777" w:rsidR="00631E47" w:rsidRPr="00470E89" w:rsidRDefault="00000000" w:rsidP="00470E89">
            <w:pPr>
              <w:pStyle w:val="Compact"/>
              <w:jc w:val="center"/>
              <w:rPr>
                <w:b/>
                <w:bCs/>
              </w:rPr>
            </w:pPr>
            <w:r w:rsidRPr="00470E89">
              <w:rPr>
                <w:b/>
                <w:bCs/>
              </w:rPr>
              <w:t>Validation Accuracy</w:t>
            </w:r>
          </w:p>
        </w:tc>
        <w:tc>
          <w:tcPr>
            <w:tcW w:w="0" w:type="auto"/>
          </w:tcPr>
          <w:p w14:paraId="29FFD7D9" w14:textId="77777777" w:rsidR="00631E47" w:rsidRPr="00470E89" w:rsidRDefault="00000000" w:rsidP="00470E89">
            <w:pPr>
              <w:pStyle w:val="Compact"/>
              <w:jc w:val="center"/>
              <w:rPr>
                <w:b/>
                <w:bCs/>
              </w:rPr>
            </w:pPr>
            <w:r w:rsidRPr="00470E89">
              <w:rPr>
                <w:b/>
                <w:bCs/>
              </w:rPr>
              <w:t>Observation</w:t>
            </w:r>
          </w:p>
        </w:tc>
      </w:tr>
      <w:tr w:rsidR="00631E47" w14:paraId="2DB6935C" w14:textId="77777777">
        <w:tc>
          <w:tcPr>
            <w:tcW w:w="0" w:type="auto"/>
          </w:tcPr>
          <w:p w14:paraId="77341B10" w14:textId="77777777" w:rsidR="00631E47" w:rsidRPr="00470E89" w:rsidRDefault="00000000" w:rsidP="00470E89">
            <w:pPr>
              <w:pStyle w:val="Compact"/>
              <w:jc w:val="center"/>
              <w:rPr>
                <w:sz w:val="23"/>
                <w:szCs w:val="23"/>
              </w:rPr>
            </w:pPr>
            <w:r w:rsidRPr="00470E89">
              <w:rPr>
                <w:sz w:val="23"/>
                <w:szCs w:val="23"/>
              </w:rPr>
              <w:t>RNN_Local_Context</w:t>
            </w:r>
          </w:p>
        </w:tc>
        <w:tc>
          <w:tcPr>
            <w:tcW w:w="0" w:type="auto"/>
          </w:tcPr>
          <w:p w14:paraId="24FF39BD" w14:textId="77777777" w:rsidR="00631E47" w:rsidRPr="00470E89" w:rsidRDefault="00000000" w:rsidP="00470E89">
            <w:pPr>
              <w:pStyle w:val="Compact"/>
              <w:jc w:val="center"/>
              <w:rPr>
                <w:sz w:val="23"/>
                <w:szCs w:val="23"/>
              </w:rPr>
            </w:pPr>
            <w:r w:rsidRPr="00470E89">
              <w:rPr>
                <w:b/>
                <w:bCs/>
                <w:sz w:val="23"/>
                <w:szCs w:val="23"/>
              </w:rPr>
              <w:t>1.0292</w:t>
            </w:r>
          </w:p>
        </w:tc>
        <w:tc>
          <w:tcPr>
            <w:tcW w:w="0" w:type="auto"/>
          </w:tcPr>
          <w:p w14:paraId="6E56C420" w14:textId="77777777" w:rsidR="00631E47" w:rsidRPr="00470E89" w:rsidRDefault="00000000" w:rsidP="00470E89">
            <w:pPr>
              <w:pStyle w:val="Compact"/>
              <w:jc w:val="center"/>
              <w:rPr>
                <w:sz w:val="23"/>
                <w:szCs w:val="23"/>
              </w:rPr>
            </w:pPr>
            <w:r w:rsidRPr="00470E89">
              <w:rPr>
                <w:b/>
                <w:bCs/>
                <w:sz w:val="23"/>
                <w:szCs w:val="23"/>
              </w:rPr>
              <w:t>1.1077</w:t>
            </w:r>
          </w:p>
        </w:tc>
        <w:tc>
          <w:tcPr>
            <w:tcW w:w="0" w:type="auto"/>
          </w:tcPr>
          <w:p w14:paraId="11AEEFDF" w14:textId="77777777" w:rsidR="00631E47" w:rsidRPr="00470E89" w:rsidRDefault="00000000" w:rsidP="00470E89">
            <w:pPr>
              <w:pStyle w:val="Compact"/>
              <w:jc w:val="center"/>
              <w:rPr>
                <w:sz w:val="23"/>
                <w:szCs w:val="23"/>
              </w:rPr>
            </w:pPr>
            <w:r w:rsidRPr="00470E89">
              <w:rPr>
                <w:b/>
                <w:bCs/>
                <w:sz w:val="23"/>
                <w:szCs w:val="23"/>
              </w:rPr>
              <w:t>56.33%</w:t>
            </w:r>
          </w:p>
        </w:tc>
        <w:tc>
          <w:tcPr>
            <w:tcW w:w="0" w:type="auto"/>
          </w:tcPr>
          <w:p w14:paraId="7F34F561" w14:textId="77777777" w:rsidR="00631E47" w:rsidRPr="00470E89" w:rsidRDefault="00000000" w:rsidP="00470E89">
            <w:pPr>
              <w:pStyle w:val="Compact"/>
              <w:jc w:val="center"/>
              <w:rPr>
                <w:sz w:val="23"/>
                <w:szCs w:val="23"/>
              </w:rPr>
            </w:pPr>
            <w:r w:rsidRPr="00470E89">
              <w:rPr>
                <w:sz w:val="23"/>
                <w:szCs w:val="23"/>
              </w:rPr>
              <w:t>Underfitting; validation loss remained high, and accuracy plateaued early.</w:t>
            </w:r>
          </w:p>
        </w:tc>
      </w:tr>
      <w:tr w:rsidR="00631E47" w14:paraId="3349357A" w14:textId="77777777">
        <w:tc>
          <w:tcPr>
            <w:tcW w:w="0" w:type="auto"/>
          </w:tcPr>
          <w:p w14:paraId="503FF37B" w14:textId="77777777" w:rsidR="00631E47" w:rsidRPr="00470E89" w:rsidRDefault="00000000" w:rsidP="00470E89">
            <w:pPr>
              <w:pStyle w:val="Compact"/>
              <w:jc w:val="center"/>
              <w:rPr>
                <w:sz w:val="23"/>
                <w:szCs w:val="23"/>
              </w:rPr>
            </w:pPr>
            <w:r w:rsidRPr="00470E89">
              <w:rPr>
                <w:sz w:val="23"/>
                <w:szCs w:val="23"/>
              </w:rPr>
              <w:t>BERT</w:t>
            </w:r>
          </w:p>
        </w:tc>
        <w:tc>
          <w:tcPr>
            <w:tcW w:w="0" w:type="auto"/>
          </w:tcPr>
          <w:p w14:paraId="406CA554" w14:textId="77777777" w:rsidR="00631E47" w:rsidRPr="00470E89" w:rsidRDefault="00000000" w:rsidP="00470E89">
            <w:pPr>
              <w:pStyle w:val="Compact"/>
              <w:jc w:val="center"/>
              <w:rPr>
                <w:sz w:val="23"/>
                <w:szCs w:val="23"/>
              </w:rPr>
            </w:pPr>
            <w:r w:rsidRPr="00470E89">
              <w:rPr>
                <w:b/>
                <w:bCs/>
                <w:sz w:val="23"/>
                <w:szCs w:val="23"/>
              </w:rPr>
              <w:t>0.0669</w:t>
            </w:r>
          </w:p>
        </w:tc>
        <w:tc>
          <w:tcPr>
            <w:tcW w:w="0" w:type="auto"/>
          </w:tcPr>
          <w:p w14:paraId="230F53B8" w14:textId="77777777" w:rsidR="00631E47" w:rsidRPr="00470E89" w:rsidRDefault="00000000" w:rsidP="00470E89">
            <w:pPr>
              <w:pStyle w:val="Compact"/>
              <w:jc w:val="center"/>
              <w:rPr>
                <w:sz w:val="23"/>
                <w:szCs w:val="23"/>
              </w:rPr>
            </w:pPr>
            <w:r w:rsidRPr="00470E89">
              <w:rPr>
                <w:b/>
                <w:bCs/>
                <w:sz w:val="23"/>
                <w:szCs w:val="23"/>
              </w:rPr>
              <w:t>1.0544</w:t>
            </w:r>
          </w:p>
        </w:tc>
        <w:tc>
          <w:tcPr>
            <w:tcW w:w="0" w:type="auto"/>
          </w:tcPr>
          <w:p w14:paraId="1E0B8945" w14:textId="77777777" w:rsidR="00631E47" w:rsidRPr="00470E89" w:rsidRDefault="00000000" w:rsidP="00470E89">
            <w:pPr>
              <w:pStyle w:val="Compact"/>
              <w:jc w:val="center"/>
              <w:rPr>
                <w:sz w:val="23"/>
                <w:szCs w:val="23"/>
              </w:rPr>
            </w:pPr>
            <w:r w:rsidRPr="00470E89">
              <w:rPr>
                <w:b/>
                <w:bCs/>
                <w:sz w:val="23"/>
                <w:szCs w:val="23"/>
              </w:rPr>
              <w:t>75.20%</w:t>
            </w:r>
          </w:p>
        </w:tc>
        <w:tc>
          <w:tcPr>
            <w:tcW w:w="0" w:type="auto"/>
          </w:tcPr>
          <w:p w14:paraId="3B9DE439" w14:textId="77777777" w:rsidR="00631E47" w:rsidRPr="00470E89" w:rsidRDefault="00000000" w:rsidP="00470E89">
            <w:pPr>
              <w:pStyle w:val="Compact"/>
              <w:jc w:val="center"/>
              <w:rPr>
                <w:sz w:val="23"/>
                <w:szCs w:val="23"/>
              </w:rPr>
            </w:pPr>
            <w:r w:rsidRPr="00470E89">
              <w:rPr>
                <w:sz w:val="23"/>
                <w:szCs w:val="23"/>
              </w:rPr>
              <w:t>Overfitting after epoch 8; validation loss increased while training loss decreased.</w:t>
            </w:r>
          </w:p>
        </w:tc>
      </w:tr>
      <w:tr w:rsidR="00631E47" w14:paraId="549AF179" w14:textId="77777777">
        <w:tc>
          <w:tcPr>
            <w:tcW w:w="0" w:type="auto"/>
          </w:tcPr>
          <w:p w14:paraId="1A9549D6" w14:textId="77777777" w:rsidR="00631E47" w:rsidRPr="00470E89" w:rsidRDefault="00000000" w:rsidP="00470E89">
            <w:pPr>
              <w:pStyle w:val="Compact"/>
              <w:jc w:val="center"/>
              <w:rPr>
                <w:sz w:val="23"/>
                <w:szCs w:val="23"/>
              </w:rPr>
            </w:pPr>
            <w:r w:rsidRPr="00470E89">
              <w:rPr>
                <w:sz w:val="23"/>
                <w:szCs w:val="23"/>
              </w:rPr>
              <w:t>BART</w:t>
            </w:r>
          </w:p>
        </w:tc>
        <w:tc>
          <w:tcPr>
            <w:tcW w:w="0" w:type="auto"/>
          </w:tcPr>
          <w:p w14:paraId="6C3E5947" w14:textId="77777777" w:rsidR="00631E47" w:rsidRPr="00470E89" w:rsidRDefault="00000000" w:rsidP="00470E89">
            <w:pPr>
              <w:pStyle w:val="Compact"/>
              <w:jc w:val="center"/>
              <w:rPr>
                <w:sz w:val="23"/>
                <w:szCs w:val="23"/>
              </w:rPr>
            </w:pPr>
            <w:r w:rsidRPr="00470E89">
              <w:rPr>
                <w:b/>
                <w:bCs/>
                <w:sz w:val="23"/>
                <w:szCs w:val="23"/>
              </w:rPr>
              <w:t>0.0169</w:t>
            </w:r>
          </w:p>
        </w:tc>
        <w:tc>
          <w:tcPr>
            <w:tcW w:w="0" w:type="auto"/>
          </w:tcPr>
          <w:p w14:paraId="2EF3DE06" w14:textId="77777777" w:rsidR="00631E47" w:rsidRPr="00470E89" w:rsidRDefault="00000000" w:rsidP="00470E89">
            <w:pPr>
              <w:pStyle w:val="Compact"/>
              <w:jc w:val="center"/>
              <w:rPr>
                <w:sz w:val="23"/>
                <w:szCs w:val="23"/>
              </w:rPr>
            </w:pPr>
            <w:r w:rsidRPr="00470E89">
              <w:rPr>
                <w:b/>
                <w:bCs/>
                <w:sz w:val="23"/>
                <w:szCs w:val="23"/>
              </w:rPr>
              <w:t>1.0658</w:t>
            </w:r>
          </w:p>
        </w:tc>
        <w:tc>
          <w:tcPr>
            <w:tcW w:w="0" w:type="auto"/>
          </w:tcPr>
          <w:p w14:paraId="5C994EF0" w14:textId="77777777" w:rsidR="00631E47" w:rsidRPr="00470E89" w:rsidRDefault="00000000" w:rsidP="00470E89">
            <w:pPr>
              <w:pStyle w:val="Compact"/>
              <w:jc w:val="center"/>
              <w:rPr>
                <w:sz w:val="23"/>
                <w:szCs w:val="23"/>
              </w:rPr>
            </w:pPr>
            <w:r w:rsidRPr="00470E89">
              <w:rPr>
                <w:b/>
                <w:bCs/>
                <w:sz w:val="23"/>
                <w:szCs w:val="23"/>
              </w:rPr>
              <w:t>80.32%</w:t>
            </w:r>
          </w:p>
        </w:tc>
        <w:tc>
          <w:tcPr>
            <w:tcW w:w="0" w:type="auto"/>
          </w:tcPr>
          <w:p w14:paraId="00764753" w14:textId="77777777" w:rsidR="00631E47" w:rsidRPr="00470E89" w:rsidRDefault="00000000" w:rsidP="00470E89">
            <w:pPr>
              <w:pStyle w:val="Compact"/>
              <w:jc w:val="center"/>
              <w:rPr>
                <w:sz w:val="23"/>
                <w:szCs w:val="23"/>
              </w:rPr>
            </w:pPr>
            <w:r w:rsidRPr="00470E89">
              <w:rPr>
                <w:sz w:val="23"/>
                <w:szCs w:val="23"/>
              </w:rPr>
              <w:t>Best performance; validation accuracy consistently higher than other models.</w:t>
            </w:r>
          </w:p>
        </w:tc>
      </w:tr>
      <w:tr w:rsidR="00631E47" w14:paraId="51B1634B" w14:textId="77777777">
        <w:tc>
          <w:tcPr>
            <w:tcW w:w="0" w:type="auto"/>
          </w:tcPr>
          <w:p w14:paraId="572EA33F" w14:textId="77777777" w:rsidR="00631E47" w:rsidRPr="00470E89" w:rsidRDefault="00000000" w:rsidP="00470E89">
            <w:pPr>
              <w:pStyle w:val="Compact"/>
              <w:jc w:val="center"/>
              <w:rPr>
                <w:sz w:val="23"/>
                <w:szCs w:val="23"/>
              </w:rPr>
            </w:pPr>
            <w:r w:rsidRPr="00470E89">
              <w:rPr>
                <w:sz w:val="23"/>
                <w:szCs w:val="23"/>
              </w:rPr>
              <w:t>RoBERTa</w:t>
            </w:r>
          </w:p>
        </w:tc>
        <w:tc>
          <w:tcPr>
            <w:tcW w:w="0" w:type="auto"/>
          </w:tcPr>
          <w:p w14:paraId="33398998" w14:textId="77777777" w:rsidR="00631E47" w:rsidRPr="00470E89" w:rsidRDefault="00000000" w:rsidP="00470E89">
            <w:pPr>
              <w:pStyle w:val="Compact"/>
              <w:jc w:val="center"/>
              <w:rPr>
                <w:sz w:val="23"/>
                <w:szCs w:val="23"/>
              </w:rPr>
            </w:pPr>
            <w:r w:rsidRPr="00470E89">
              <w:rPr>
                <w:b/>
                <w:bCs/>
                <w:sz w:val="23"/>
                <w:szCs w:val="23"/>
              </w:rPr>
              <w:t>0.2308</w:t>
            </w:r>
          </w:p>
        </w:tc>
        <w:tc>
          <w:tcPr>
            <w:tcW w:w="0" w:type="auto"/>
          </w:tcPr>
          <w:p w14:paraId="416060AA" w14:textId="77777777" w:rsidR="00631E47" w:rsidRPr="00470E89" w:rsidRDefault="00000000" w:rsidP="00470E89">
            <w:pPr>
              <w:pStyle w:val="Compact"/>
              <w:jc w:val="center"/>
              <w:rPr>
                <w:sz w:val="23"/>
                <w:szCs w:val="23"/>
              </w:rPr>
            </w:pPr>
            <w:r w:rsidRPr="00470E89">
              <w:rPr>
                <w:b/>
                <w:bCs/>
                <w:sz w:val="23"/>
                <w:szCs w:val="23"/>
              </w:rPr>
              <w:t>1.1863</w:t>
            </w:r>
          </w:p>
        </w:tc>
        <w:tc>
          <w:tcPr>
            <w:tcW w:w="0" w:type="auto"/>
          </w:tcPr>
          <w:p w14:paraId="2969286F" w14:textId="77777777" w:rsidR="00631E47" w:rsidRPr="00470E89" w:rsidRDefault="00000000" w:rsidP="00470E89">
            <w:pPr>
              <w:pStyle w:val="Compact"/>
              <w:jc w:val="center"/>
              <w:rPr>
                <w:sz w:val="23"/>
                <w:szCs w:val="23"/>
              </w:rPr>
            </w:pPr>
            <w:r w:rsidRPr="00470E89">
              <w:rPr>
                <w:b/>
                <w:bCs/>
                <w:sz w:val="23"/>
                <w:szCs w:val="23"/>
              </w:rPr>
              <w:t>70.35%</w:t>
            </w:r>
          </w:p>
        </w:tc>
        <w:tc>
          <w:tcPr>
            <w:tcW w:w="0" w:type="auto"/>
          </w:tcPr>
          <w:p w14:paraId="4240F986" w14:textId="77777777" w:rsidR="00631E47" w:rsidRPr="00470E89" w:rsidRDefault="00000000" w:rsidP="00470E89">
            <w:pPr>
              <w:pStyle w:val="Compact"/>
              <w:jc w:val="center"/>
              <w:rPr>
                <w:sz w:val="23"/>
                <w:szCs w:val="23"/>
              </w:rPr>
            </w:pPr>
            <w:r w:rsidRPr="00470E89">
              <w:rPr>
                <w:sz w:val="23"/>
                <w:szCs w:val="23"/>
              </w:rPr>
              <w:t>Significant fluctuations in validation loss; moderate performance.</w:t>
            </w:r>
          </w:p>
        </w:tc>
      </w:tr>
    </w:tbl>
    <w:p w14:paraId="1D3B1761" w14:textId="5CBF86E8" w:rsidR="00631E47" w:rsidRDefault="00000000">
      <w:pPr>
        <w:pStyle w:val="Heading3"/>
      </w:pPr>
      <w:bookmarkStart w:id="29" w:name="training-and-validation-loss-plots"/>
      <w:bookmarkEnd w:id="28"/>
      <w:r>
        <w:lastRenderedPageBreak/>
        <w:t>4.3. Training and Validation Loss Plots</w:t>
      </w:r>
    </w:p>
    <w:p w14:paraId="7EFCA3A0" w14:textId="34004704" w:rsidR="00631E47" w:rsidRDefault="00FD0B5C">
      <w:pPr>
        <w:pStyle w:val="FirstParagraph"/>
      </w:pPr>
      <w:r>
        <w:rPr>
          <w:noProof/>
        </w:rPr>
        <w:drawing>
          <wp:anchor distT="0" distB="0" distL="114300" distR="114300" simplePos="0" relativeHeight="251608064" behindDoc="1" locked="0" layoutInCell="1" allowOverlap="1" wp14:anchorId="65194344" wp14:editId="6562F8C1">
            <wp:simplePos x="0" y="0"/>
            <wp:positionH relativeFrom="column">
              <wp:posOffset>3386731</wp:posOffset>
            </wp:positionH>
            <wp:positionV relativeFrom="paragraph">
              <wp:posOffset>486410</wp:posOffset>
            </wp:positionV>
            <wp:extent cx="3705225" cy="2774950"/>
            <wp:effectExtent l="0" t="0" r="0" b="0"/>
            <wp:wrapThrough wrapText="bothSides">
              <wp:wrapPolygon edited="0">
                <wp:start x="0" y="0"/>
                <wp:lineTo x="0" y="21501"/>
                <wp:lineTo x="21544" y="21501"/>
                <wp:lineTo x="21544" y="0"/>
                <wp:lineTo x="0" y="0"/>
              </wp:wrapPolygon>
            </wp:wrapThrough>
            <wp:docPr id="159598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86646" name="Picture 1595986646"/>
                    <pic:cNvPicPr/>
                  </pic:nvPicPr>
                  <pic:blipFill>
                    <a:blip r:embed="rId7">
                      <a:extLst>
                        <a:ext uri="{28A0092B-C50C-407E-A947-70E740481C1C}">
                          <a14:useLocalDpi xmlns:a14="http://schemas.microsoft.com/office/drawing/2010/main" val="0"/>
                        </a:ext>
                      </a:extLst>
                    </a:blip>
                    <a:stretch>
                      <a:fillRect/>
                    </a:stretch>
                  </pic:blipFill>
                  <pic:spPr>
                    <a:xfrm>
                      <a:off x="0" y="0"/>
                      <a:ext cx="3705225" cy="2774950"/>
                    </a:xfrm>
                    <a:prstGeom prst="rect">
                      <a:avLst/>
                    </a:prstGeom>
                  </pic:spPr>
                </pic:pic>
              </a:graphicData>
            </a:graphic>
            <wp14:sizeRelH relativeFrom="margin">
              <wp14:pctWidth>0</wp14:pctWidth>
            </wp14:sizeRelH>
            <wp14:sizeRelV relativeFrom="margin">
              <wp14:pctHeight>0</wp14:pctHeight>
            </wp14:sizeRelV>
          </wp:anchor>
        </w:drawing>
      </w:r>
      <w:r w:rsidR="00000000">
        <w:t>The loss trends for each model provide insights into training stability and generalization. The graphs illustrate training vs. validation loss over 20 epochs.</w:t>
      </w:r>
    </w:p>
    <w:p w14:paraId="6EB2BB2E" w14:textId="56259558" w:rsidR="00FA54AF" w:rsidRPr="00FA54AF" w:rsidRDefault="00B54D30" w:rsidP="00FA54AF">
      <w:pPr>
        <w:pStyle w:val="BodyText"/>
      </w:pPr>
      <w:r>
        <w:rPr>
          <w:noProof/>
        </w:rPr>
        <w:drawing>
          <wp:anchor distT="0" distB="0" distL="114300" distR="114300" simplePos="0" relativeHeight="251644928" behindDoc="1" locked="0" layoutInCell="1" allowOverlap="1" wp14:anchorId="386FCA19" wp14:editId="3935C818">
            <wp:simplePos x="0" y="0"/>
            <wp:positionH relativeFrom="column">
              <wp:posOffset>-185420</wp:posOffset>
            </wp:positionH>
            <wp:positionV relativeFrom="paragraph">
              <wp:posOffset>3134029</wp:posOffset>
            </wp:positionV>
            <wp:extent cx="3600450" cy="2448560"/>
            <wp:effectExtent l="0" t="0" r="0" b="0"/>
            <wp:wrapThrough wrapText="bothSides">
              <wp:wrapPolygon edited="0">
                <wp:start x="0" y="0"/>
                <wp:lineTo x="0" y="21510"/>
                <wp:lineTo x="21486" y="21510"/>
                <wp:lineTo x="21486" y="0"/>
                <wp:lineTo x="0" y="0"/>
              </wp:wrapPolygon>
            </wp:wrapThrough>
            <wp:docPr id="1958738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38615" name="Picture 1958738615"/>
                    <pic:cNvPicPr/>
                  </pic:nvPicPr>
                  <pic:blipFill>
                    <a:blip r:embed="rId8">
                      <a:extLst>
                        <a:ext uri="{28A0092B-C50C-407E-A947-70E740481C1C}">
                          <a14:useLocalDpi xmlns:a14="http://schemas.microsoft.com/office/drawing/2010/main" val="0"/>
                        </a:ext>
                      </a:extLst>
                    </a:blip>
                    <a:stretch>
                      <a:fillRect/>
                    </a:stretch>
                  </pic:blipFill>
                  <pic:spPr>
                    <a:xfrm>
                      <a:off x="0" y="0"/>
                      <a:ext cx="3600450" cy="244856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5B8A1A13">
          <v:shapetype id="_x0000_t202" coordsize="21600,21600" o:spt="202" path="m,l,21600r21600,l21600,xe">
            <v:stroke joinstyle="miter"/>
            <v:path gradientshapeok="t" o:connecttype="rect"/>
          </v:shapetype>
          <v:shape id="_x0000_s1029" type="#_x0000_t202" style="position:absolute;margin-left:-13.8pt;margin-top:209.95pt;width:290.55pt;height:17.7pt;z-index:251666432;mso-position-horizontal-relative:text;mso-position-vertical-relative:text" wrapcoords="-56 0 -56 21098 21600 21098 21600 0 -56 0" stroked="f">
            <v:textbox style="mso-next-textbox:#_x0000_s1029;mso-fit-shape-to-text:t" inset="0,0,0,0">
              <w:txbxContent>
                <w:p w14:paraId="5C173DEA" w14:textId="51182339" w:rsidR="00FA54AF" w:rsidRPr="00FA54AF" w:rsidRDefault="00FA54AF" w:rsidP="00FA54AF">
                  <w:pPr>
                    <w:pStyle w:val="Caption"/>
                    <w:jc w:val="center"/>
                    <w:rPr>
                      <w:noProof/>
                      <w:sz w:val="20"/>
                      <w:szCs w:val="20"/>
                    </w:rPr>
                  </w:pPr>
                  <w:r>
                    <w:rPr>
                      <w:sz w:val="20"/>
                      <w:szCs w:val="20"/>
                    </w:rPr>
                    <w:t>RNN with Local Context</w:t>
                  </w:r>
                  <w:r w:rsidRPr="00FA54AF">
                    <w:rPr>
                      <w:sz w:val="20"/>
                      <w:szCs w:val="20"/>
                    </w:rPr>
                    <w:t xml:space="preserve"> (Train &amp; Val Loss vs Epochs)</w:t>
                  </w:r>
                </w:p>
              </w:txbxContent>
            </v:textbox>
            <w10:wrap type="through"/>
          </v:shape>
        </w:pict>
      </w:r>
      <w:r>
        <w:rPr>
          <w:noProof/>
        </w:rPr>
        <w:pict w14:anchorId="58803AA6">
          <v:shape id="_x0000_s1028" type="#_x0000_t202" style="position:absolute;margin-left:290.7pt;margin-top:212.05pt;width:262.25pt;height:17.7pt;z-index:251664384;mso-position-horizontal-relative:text;mso-position-vertical-relative:text" wrapcoords="-56 0 -56 21098 21600 21098 21600 0 -56 0" stroked="f">
            <v:textbox style="mso-next-textbox:#_x0000_s1028;mso-fit-shape-to-text:t" inset="0,0,0,0">
              <w:txbxContent>
                <w:p w14:paraId="4A56DB81" w14:textId="173D6237" w:rsidR="00FA54AF" w:rsidRPr="00FA54AF" w:rsidRDefault="00FA54AF" w:rsidP="00FA54AF">
                  <w:pPr>
                    <w:pStyle w:val="Caption"/>
                    <w:jc w:val="center"/>
                    <w:rPr>
                      <w:noProof/>
                      <w:sz w:val="20"/>
                      <w:szCs w:val="20"/>
                    </w:rPr>
                  </w:pPr>
                  <w:r w:rsidRPr="00FA54AF">
                    <w:rPr>
                      <w:sz w:val="20"/>
                      <w:szCs w:val="20"/>
                    </w:rPr>
                    <w:t>B</w:t>
                  </w:r>
                  <w:r>
                    <w:rPr>
                      <w:sz w:val="20"/>
                      <w:szCs w:val="20"/>
                    </w:rPr>
                    <w:t>A</w:t>
                  </w:r>
                  <w:r w:rsidRPr="00FA54AF">
                    <w:rPr>
                      <w:sz w:val="20"/>
                      <w:szCs w:val="20"/>
                    </w:rPr>
                    <w:t>RT (Train &amp; Val Loss vs Epochs)</w:t>
                  </w:r>
                </w:p>
              </w:txbxContent>
            </v:textbox>
            <w10:wrap type="through"/>
          </v:shape>
        </w:pict>
      </w:r>
      <w:r w:rsidR="00906EFE">
        <w:rPr>
          <w:noProof/>
        </w:rPr>
        <w:pict w14:anchorId="3DD8A490">
          <v:shape id="_x0000_s1031" type="#_x0000_t202" style="position:absolute;margin-left:296.1pt;margin-top:447.85pt;width:252.9pt;height:17.7pt;z-index:251670528;mso-position-horizontal-relative:text;mso-position-vertical-relative:text" wrapcoords="-64 0 -64 21098 21600 21098 21600 0 -64 0" stroked="f">
            <v:textbox style="mso-next-textbox:#_x0000_s1031;mso-fit-shape-to-text:t" inset="0,0,0,0">
              <w:txbxContent>
                <w:p w14:paraId="3B2E079F" w14:textId="2AABC880" w:rsidR="00FA54AF" w:rsidRPr="00FA54AF" w:rsidRDefault="00FA54AF" w:rsidP="00FA54AF">
                  <w:pPr>
                    <w:pStyle w:val="Caption"/>
                    <w:jc w:val="center"/>
                    <w:rPr>
                      <w:noProof/>
                      <w:sz w:val="20"/>
                      <w:szCs w:val="20"/>
                    </w:rPr>
                  </w:pPr>
                  <w:proofErr w:type="spellStart"/>
                  <w:r>
                    <w:rPr>
                      <w:sz w:val="20"/>
                      <w:szCs w:val="20"/>
                    </w:rPr>
                    <w:t>RO</w:t>
                  </w:r>
                  <w:r>
                    <w:rPr>
                      <w:sz w:val="20"/>
                      <w:szCs w:val="20"/>
                    </w:rPr>
                    <w:t>BERT</w:t>
                  </w:r>
                  <w:r>
                    <w:rPr>
                      <w:sz w:val="20"/>
                      <w:szCs w:val="20"/>
                    </w:rPr>
                    <w:t>a</w:t>
                  </w:r>
                  <w:proofErr w:type="spellEnd"/>
                  <w:r>
                    <w:rPr>
                      <w:sz w:val="20"/>
                      <w:szCs w:val="20"/>
                    </w:rPr>
                    <w:t xml:space="preserve"> </w:t>
                  </w:r>
                  <w:r w:rsidRPr="00FA54AF">
                    <w:rPr>
                      <w:sz w:val="20"/>
                      <w:szCs w:val="20"/>
                    </w:rPr>
                    <w:t>(Train &amp; Val Loss vs Epochs)</w:t>
                  </w:r>
                </w:p>
              </w:txbxContent>
            </v:textbox>
            <w10:wrap type="through"/>
          </v:shape>
        </w:pict>
      </w:r>
      <w:r w:rsidR="00906EFE">
        <w:rPr>
          <w:noProof/>
        </w:rPr>
        <w:drawing>
          <wp:anchor distT="0" distB="0" distL="114300" distR="114300" simplePos="0" relativeHeight="251685888" behindDoc="1" locked="0" layoutInCell="1" allowOverlap="1" wp14:anchorId="0E7C4785" wp14:editId="46EAA57E">
            <wp:simplePos x="0" y="0"/>
            <wp:positionH relativeFrom="column">
              <wp:posOffset>3406775</wp:posOffset>
            </wp:positionH>
            <wp:positionV relativeFrom="paragraph">
              <wp:posOffset>3010231</wp:posOffset>
            </wp:positionV>
            <wp:extent cx="3681095" cy="2639695"/>
            <wp:effectExtent l="0" t="0" r="0" b="0"/>
            <wp:wrapThrough wrapText="bothSides">
              <wp:wrapPolygon edited="0">
                <wp:start x="0" y="0"/>
                <wp:lineTo x="0" y="21512"/>
                <wp:lineTo x="21462" y="21512"/>
                <wp:lineTo x="21462" y="0"/>
                <wp:lineTo x="0" y="0"/>
              </wp:wrapPolygon>
            </wp:wrapThrough>
            <wp:docPr id="546644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44201" name="Picture 546644201"/>
                    <pic:cNvPicPr/>
                  </pic:nvPicPr>
                  <pic:blipFill>
                    <a:blip r:embed="rId9">
                      <a:extLst>
                        <a:ext uri="{28A0092B-C50C-407E-A947-70E740481C1C}">
                          <a14:useLocalDpi xmlns:a14="http://schemas.microsoft.com/office/drawing/2010/main" val="0"/>
                        </a:ext>
                      </a:extLst>
                    </a:blip>
                    <a:stretch>
                      <a:fillRect/>
                    </a:stretch>
                  </pic:blipFill>
                  <pic:spPr>
                    <a:xfrm>
                      <a:off x="0" y="0"/>
                      <a:ext cx="3681095" cy="2639695"/>
                    </a:xfrm>
                    <a:prstGeom prst="rect">
                      <a:avLst/>
                    </a:prstGeom>
                  </pic:spPr>
                </pic:pic>
              </a:graphicData>
            </a:graphic>
            <wp14:sizeRelH relativeFrom="margin">
              <wp14:pctWidth>0</wp14:pctWidth>
            </wp14:sizeRelH>
            <wp14:sizeRelV relativeFrom="margin">
              <wp14:pctHeight>0</wp14:pctHeight>
            </wp14:sizeRelV>
          </wp:anchor>
        </w:drawing>
      </w:r>
      <w:r w:rsidR="00FD0B5C">
        <w:rPr>
          <w:noProof/>
        </w:rPr>
        <w:drawing>
          <wp:anchor distT="0" distB="0" distL="114300" distR="114300" simplePos="0" relativeHeight="251737088" behindDoc="1" locked="0" layoutInCell="1" allowOverlap="1" wp14:anchorId="62258CD1" wp14:editId="44E23BA3">
            <wp:simplePos x="0" y="0"/>
            <wp:positionH relativeFrom="column">
              <wp:posOffset>-347041</wp:posOffset>
            </wp:positionH>
            <wp:positionV relativeFrom="paragraph">
              <wp:posOffset>179705</wp:posOffset>
            </wp:positionV>
            <wp:extent cx="3689985" cy="2305685"/>
            <wp:effectExtent l="0" t="0" r="0" b="0"/>
            <wp:wrapThrough wrapText="bothSides">
              <wp:wrapPolygon edited="0">
                <wp:start x="0" y="0"/>
                <wp:lineTo x="0" y="21416"/>
                <wp:lineTo x="21522" y="21416"/>
                <wp:lineTo x="21522" y="0"/>
                <wp:lineTo x="0" y="0"/>
              </wp:wrapPolygon>
            </wp:wrapThrough>
            <wp:docPr id="637873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73571" name="Picture 637873571"/>
                    <pic:cNvPicPr/>
                  </pic:nvPicPr>
                  <pic:blipFill>
                    <a:blip r:embed="rId10">
                      <a:extLst>
                        <a:ext uri="{28A0092B-C50C-407E-A947-70E740481C1C}">
                          <a14:useLocalDpi xmlns:a14="http://schemas.microsoft.com/office/drawing/2010/main" val="0"/>
                        </a:ext>
                      </a:extLst>
                    </a:blip>
                    <a:stretch>
                      <a:fillRect/>
                    </a:stretch>
                  </pic:blipFill>
                  <pic:spPr>
                    <a:xfrm>
                      <a:off x="0" y="0"/>
                      <a:ext cx="3689985" cy="2305685"/>
                    </a:xfrm>
                    <a:prstGeom prst="rect">
                      <a:avLst/>
                    </a:prstGeom>
                  </pic:spPr>
                </pic:pic>
              </a:graphicData>
            </a:graphic>
            <wp14:sizeRelH relativeFrom="margin">
              <wp14:pctWidth>0</wp14:pctWidth>
            </wp14:sizeRelH>
            <wp14:sizeRelV relativeFrom="margin">
              <wp14:pctHeight>0</wp14:pctHeight>
            </wp14:sizeRelV>
          </wp:anchor>
        </w:drawing>
      </w:r>
    </w:p>
    <w:p w14:paraId="21F5380B" w14:textId="7ADF3B4A" w:rsidR="00FD0B5C" w:rsidRPr="00FD0B5C" w:rsidRDefault="00B54D30">
      <w:pPr>
        <w:pStyle w:val="Compact"/>
        <w:numPr>
          <w:ilvl w:val="0"/>
          <w:numId w:val="12"/>
        </w:numPr>
      </w:pPr>
      <w:r>
        <w:rPr>
          <w:noProof/>
        </w:rPr>
        <w:pict w14:anchorId="07C67029">
          <v:shape id="_x0000_s1030" type="#_x0000_t202" style="position:absolute;left:0;text-align:left;margin-left:8.1pt;margin-top:-2.25pt;width:254.8pt;height:17.7pt;z-index:251668480;mso-position-horizontal-relative:text;mso-position-vertical-relative:text" wrapcoords="-57 0 -57 20700 21600 20700 21600 0 -57 0" stroked="f">
            <v:textbox style="mso-next-textbox:#_x0000_s1030;mso-fit-shape-to-text:t" inset="0,0,0,0">
              <w:txbxContent>
                <w:p w14:paraId="62C994A8" w14:textId="0981AF43" w:rsidR="00FA54AF" w:rsidRPr="00FA54AF" w:rsidRDefault="00FA54AF" w:rsidP="00FA54AF">
                  <w:pPr>
                    <w:pStyle w:val="Caption"/>
                    <w:jc w:val="center"/>
                    <w:rPr>
                      <w:noProof/>
                      <w:sz w:val="20"/>
                      <w:szCs w:val="20"/>
                    </w:rPr>
                  </w:pPr>
                  <w:r>
                    <w:rPr>
                      <w:sz w:val="20"/>
                      <w:szCs w:val="20"/>
                    </w:rPr>
                    <w:t>BERT</w:t>
                  </w:r>
                  <w:r w:rsidRPr="00FA54AF">
                    <w:rPr>
                      <w:sz w:val="20"/>
                      <w:szCs w:val="20"/>
                    </w:rPr>
                    <w:t xml:space="preserve"> (Train &amp; Val Loss vs Epochs)</w:t>
                  </w:r>
                </w:p>
              </w:txbxContent>
            </v:textbox>
            <w10:wrap type="through"/>
          </v:shape>
        </w:pict>
      </w:r>
    </w:p>
    <w:p w14:paraId="0E7A48F7" w14:textId="22519E50" w:rsidR="00FD0B5C" w:rsidRDefault="00FD0B5C" w:rsidP="00FD0B5C">
      <w:pPr>
        <w:pStyle w:val="Compact"/>
        <w:ind w:left="720"/>
      </w:pPr>
    </w:p>
    <w:p w14:paraId="3B249D19" w14:textId="77777777" w:rsidR="002F6227" w:rsidRPr="00FD0B5C" w:rsidRDefault="002F6227" w:rsidP="00FD0B5C">
      <w:pPr>
        <w:pStyle w:val="Compact"/>
        <w:ind w:left="720"/>
      </w:pPr>
    </w:p>
    <w:p w14:paraId="2DCDE1B3" w14:textId="2F1C0FC1" w:rsidR="00906EFE" w:rsidRPr="00906EFE" w:rsidRDefault="00906EFE" w:rsidP="00906EFE">
      <w:pPr>
        <w:pStyle w:val="Compact"/>
      </w:pPr>
    </w:p>
    <w:p w14:paraId="7CD0ABBF" w14:textId="17DA53CF" w:rsidR="00631E47" w:rsidRDefault="00000000">
      <w:pPr>
        <w:pStyle w:val="Compact"/>
        <w:numPr>
          <w:ilvl w:val="0"/>
          <w:numId w:val="12"/>
        </w:numPr>
      </w:pPr>
      <w:proofErr w:type="spellStart"/>
      <w:r>
        <w:rPr>
          <w:b/>
          <w:bCs/>
        </w:rPr>
        <w:t>RNN_Local_Context</w:t>
      </w:r>
      <w:proofErr w:type="spellEnd"/>
      <w:r>
        <w:rPr>
          <w:b/>
          <w:bCs/>
        </w:rPr>
        <w:t>:</w:t>
      </w:r>
      <w:r>
        <w:t xml:space="preserve"> The model shows high initial loss but quickly stabilizes, with minimal improvement after epoch 2. The validation loss plateaus, indicating overfitting.</w:t>
      </w:r>
    </w:p>
    <w:p w14:paraId="6C59B931" w14:textId="68BD74A4" w:rsidR="00631E47" w:rsidRDefault="00000000">
      <w:pPr>
        <w:pStyle w:val="Compact"/>
        <w:numPr>
          <w:ilvl w:val="0"/>
          <w:numId w:val="12"/>
        </w:numPr>
      </w:pPr>
      <w:r>
        <w:rPr>
          <w:b/>
          <w:bCs/>
        </w:rPr>
        <w:t>BERT:</w:t>
      </w:r>
      <w:r>
        <w:t xml:space="preserve"> The loss steadily decreases, but validation loss starts increasing around epoch 12, suggesting overfitting.</w:t>
      </w:r>
    </w:p>
    <w:p w14:paraId="492281EA" w14:textId="0A521E7E" w:rsidR="00631E47" w:rsidRDefault="00000000">
      <w:pPr>
        <w:pStyle w:val="Compact"/>
        <w:numPr>
          <w:ilvl w:val="0"/>
          <w:numId w:val="12"/>
        </w:numPr>
      </w:pPr>
      <w:r>
        <w:rPr>
          <w:b/>
          <w:bCs/>
        </w:rPr>
        <w:t>BART:</w:t>
      </w:r>
      <w:r>
        <w:t xml:space="preserve"> Shows the lowest training loss, with validation loss gradually increasing after epoch 10.</w:t>
      </w:r>
    </w:p>
    <w:p w14:paraId="4BDEC440" w14:textId="2056388B" w:rsidR="00631E47" w:rsidRDefault="00000000">
      <w:pPr>
        <w:pStyle w:val="Compact"/>
        <w:numPr>
          <w:ilvl w:val="0"/>
          <w:numId w:val="12"/>
        </w:numPr>
      </w:pPr>
      <w:proofErr w:type="spellStart"/>
      <w:r>
        <w:rPr>
          <w:b/>
          <w:bCs/>
        </w:rPr>
        <w:t>RoBERTa</w:t>
      </w:r>
      <w:proofErr w:type="spellEnd"/>
      <w:r>
        <w:rPr>
          <w:b/>
          <w:bCs/>
        </w:rPr>
        <w:t>:</w:t>
      </w:r>
      <w:r>
        <w:t xml:space="preserve"> Exhibits fluctuating validation loss, indicating instability in training.</w:t>
      </w:r>
    </w:p>
    <w:p w14:paraId="3C1BA7B6" w14:textId="39EB27E8" w:rsidR="00631E47" w:rsidRDefault="00631E47"/>
    <w:p w14:paraId="0BFDD081" w14:textId="77777777" w:rsidR="00631E47" w:rsidRDefault="00000000">
      <w:pPr>
        <w:pStyle w:val="Heading3"/>
      </w:pPr>
      <w:bookmarkStart w:id="30" w:name="analysis-of-results"/>
      <w:bookmarkEnd w:id="29"/>
      <w:r>
        <w:lastRenderedPageBreak/>
        <w:t>4.4. Analysis of Results</w:t>
      </w:r>
    </w:p>
    <w:p w14:paraId="2334A11C" w14:textId="77777777" w:rsidR="00631E47" w:rsidRDefault="00000000">
      <w:pPr>
        <w:pStyle w:val="Heading4"/>
      </w:pPr>
      <w:bookmarkStart w:id="31" w:name="rnn_local_context"/>
      <w:r>
        <w:t>4.4.1. RNN_Local_Context:</w:t>
      </w:r>
    </w:p>
    <w:p w14:paraId="35156426" w14:textId="77777777" w:rsidR="00631E47" w:rsidRDefault="00000000">
      <w:pPr>
        <w:pStyle w:val="FirstParagraph"/>
      </w:pPr>
      <w:r>
        <w:t>The RNN-based model struggled to capture the complexity of the task, resulting in underfitting. The validation accuracy plateaued at 56.33%, indicating that the model was unable to generalize well to unseen data.</w:t>
      </w:r>
    </w:p>
    <w:p w14:paraId="10AFC965" w14:textId="77777777" w:rsidR="00631E47" w:rsidRDefault="00000000">
      <w:pPr>
        <w:pStyle w:val="Heading4"/>
      </w:pPr>
      <w:bookmarkStart w:id="32" w:name="bert-1"/>
      <w:bookmarkEnd w:id="31"/>
      <w:r>
        <w:t>4.4.2. BERT:</w:t>
      </w:r>
    </w:p>
    <w:p w14:paraId="42CDD506" w14:textId="77777777" w:rsidR="00631E47" w:rsidRDefault="00000000">
      <w:pPr>
        <w:pStyle w:val="FirstParagraph"/>
      </w:pPr>
      <w:r>
        <w:t>BERT performed significantly better than the RNN model, achieving a validation accuracy of 75.20%. However, the validation loss started increasing after epoch 8, suggesting overfitting. This could be mitigated by using regularization techniques or early stopping.</w:t>
      </w:r>
    </w:p>
    <w:p w14:paraId="6D721CE5" w14:textId="77777777" w:rsidR="00631E47" w:rsidRDefault="00000000">
      <w:pPr>
        <w:pStyle w:val="Heading4"/>
      </w:pPr>
      <w:bookmarkStart w:id="33" w:name="bart-1"/>
      <w:bookmarkEnd w:id="32"/>
      <w:r>
        <w:t>4.4.3. BART:</w:t>
      </w:r>
    </w:p>
    <w:p w14:paraId="4DCB759A" w14:textId="77777777" w:rsidR="00631E47" w:rsidRDefault="00000000">
      <w:pPr>
        <w:pStyle w:val="FirstParagraph"/>
      </w:pPr>
      <w:r>
        <w:t>BART outperformed all other models, achieving the highest validation accuracy of 80.32%. The model showed consistent improvement in training loss, but the validation loss started increasing after epoch 6, indicating slight overfitting.</w:t>
      </w:r>
    </w:p>
    <w:p w14:paraId="116B6AE4" w14:textId="77777777" w:rsidR="00631E47" w:rsidRDefault="00000000">
      <w:pPr>
        <w:pStyle w:val="Heading4"/>
      </w:pPr>
      <w:bookmarkStart w:id="34" w:name="roberta-1"/>
      <w:bookmarkEnd w:id="33"/>
      <w:r>
        <w:t>4.4.4. RoBERTa:</w:t>
      </w:r>
    </w:p>
    <w:p w14:paraId="02A26B61" w14:textId="519BFC7F" w:rsidR="00631E47" w:rsidRDefault="00000000" w:rsidP="00B54D30">
      <w:pPr>
        <w:pStyle w:val="FirstParagraph"/>
      </w:pPr>
      <w:r>
        <w:t>RoBERTa showed moderate performance with a validation accuracy of 70.35%. The validation loss fluctuated significantly, which could be due to the model’s sensitivity to hyperparameters or the dataset’s complexity.</w:t>
      </w:r>
    </w:p>
    <w:p w14:paraId="1EA94D31" w14:textId="77777777" w:rsidR="00B54D30" w:rsidRPr="00B54D30" w:rsidRDefault="00B54D30" w:rsidP="00B54D30">
      <w:pPr>
        <w:pStyle w:val="BodyText"/>
      </w:pPr>
    </w:p>
    <w:p w14:paraId="2BFE22FC" w14:textId="77777777" w:rsidR="00631E47" w:rsidRDefault="00000000">
      <w:pPr>
        <w:pStyle w:val="Heading3"/>
      </w:pPr>
      <w:bookmarkStart w:id="35" w:name="final-verdict-conclusion"/>
      <w:bookmarkEnd w:id="30"/>
      <w:bookmarkEnd w:id="34"/>
      <w:r>
        <w:t>5. Final Verdict &amp; Conclusion</w:t>
      </w:r>
    </w:p>
    <w:p w14:paraId="4F90E09C" w14:textId="77777777" w:rsidR="00631E47" w:rsidRDefault="00000000">
      <w:pPr>
        <w:numPr>
          <w:ilvl w:val="0"/>
          <w:numId w:val="13"/>
        </w:numPr>
      </w:pPr>
      <w:r>
        <w:t xml:space="preserve">The superior performance of </w:t>
      </w:r>
      <w:r>
        <w:rPr>
          <w:rStyle w:val="VerbatimChar"/>
        </w:rPr>
        <w:t>BART</w:t>
      </w:r>
      <w:r>
        <w:t xml:space="preserve"> in aspect-based sentiment analysis (ABSA) can be attributed to its unique architecture, which combines </w:t>
      </w:r>
      <w:r>
        <w:rPr>
          <w:b/>
          <w:bCs/>
          <w:i/>
          <w:iCs/>
        </w:rPr>
        <w:t>bidirectional</w:t>
      </w:r>
      <w:r>
        <w:t xml:space="preserve"> and </w:t>
      </w:r>
      <w:r>
        <w:rPr>
          <w:b/>
          <w:bCs/>
          <w:i/>
          <w:iCs/>
        </w:rPr>
        <w:t>auto-regressive transformers</w:t>
      </w:r>
      <w:r>
        <w:t>. This design enables the model to effectively capture both the contextual relationships and the sequential nature of the text, making it particularly well-suited for tasks like ABSA. Additionally, BART’s pre-training on a diverse and extensive corpus allows it to generalize better to unseen data, further enhancing its performance.</w:t>
      </w:r>
    </w:p>
    <w:p w14:paraId="0405A0F5" w14:textId="77777777" w:rsidR="00631E47" w:rsidRDefault="00000000">
      <w:pPr>
        <w:numPr>
          <w:ilvl w:val="0"/>
          <w:numId w:val="13"/>
        </w:numPr>
      </w:pPr>
      <w:r>
        <w:t xml:space="preserve">The results of this study highlight that transformer-based models like </w:t>
      </w:r>
      <w:r>
        <w:rPr>
          <w:rStyle w:val="VerbatimChar"/>
        </w:rPr>
        <w:t>BART</w:t>
      </w:r>
      <w:r>
        <w:t xml:space="preserve"> and </w:t>
      </w:r>
      <w:r>
        <w:rPr>
          <w:rStyle w:val="VerbatimChar"/>
        </w:rPr>
        <w:t>BERT</w:t>
      </w:r>
      <w:r>
        <w:t xml:space="preserve"> significantly outperform traditional </w:t>
      </w:r>
      <w:r>
        <w:rPr>
          <w:rStyle w:val="VerbatimChar"/>
        </w:rPr>
        <w:t>RNN-based models</w:t>
      </w:r>
      <w:r>
        <w:t xml:space="preserve"> in ABSA tasks. However, a common </w:t>
      </w:r>
      <w:r>
        <w:rPr>
          <w:b/>
          <w:bCs/>
        </w:rPr>
        <w:t>challenge observed with transformer-based models is overfitting</w:t>
      </w:r>
      <w:r>
        <w:t>, as evidenced by the fluctuating validation loss in BERT and BART. This underscores the importance of careful hyperparameter tuning, regularization techniques, and early stopping to mitigate overfitting and improve generalization.</w:t>
      </w:r>
    </w:p>
    <w:p w14:paraId="66FC9A23" w14:textId="77777777" w:rsidR="00631E47" w:rsidRDefault="00000000">
      <w:pPr>
        <w:numPr>
          <w:ilvl w:val="0"/>
          <w:numId w:val="13"/>
        </w:numPr>
      </w:pPr>
      <w:r>
        <w:t xml:space="preserve">While </w:t>
      </w:r>
      <w:r>
        <w:rPr>
          <w:rStyle w:val="VerbatimChar"/>
        </w:rPr>
        <w:t>RoBERTa</w:t>
      </w:r>
      <w:r>
        <w:t xml:space="preserve"> showed moderate performance, its validation loss exhibited significant fluctuations, suggesting that further optimizations, such as hyperparameter tuning or alternative fine-tuning strategies, could enhance its effectiveness. Our future work should explore advanced fine-tuning techniques, data augmentation, and alternative architectures to further improve model generalization and robustness in ABSA tasks.</w:t>
      </w:r>
    </w:p>
    <w:p w14:paraId="03B22755" w14:textId="77777777" w:rsidR="00631E47" w:rsidRDefault="00000000">
      <w:pPr>
        <w:pStyle w:val="FirstParagraph"/>
      </w:pPr>
      <w:r>
        <w:t>In conclusion, this study demonstrates the effectiveness of transformer-based models like BART, BERT, and RoBERTa in ABSA, while also identifying key challenges and opportunities for future research. By addressing these challenges, such as overfitting and model optimization, we can continue to advance the state-of-the-art in sentiment analysis and related NLP tasks. The comparison with the RNN_Local_Context baseline further emphasizes the superiority of pre-trained transformer models in handling complex NLP tasks like ABSA.</w:t>
      </w:r>
      <w:bookmarkEnd w:id="0"/>
      <w:bookmarkEnd w:id="22"/>
      <w:bookmarkEnd w:id="35"/>
    </w:p>
    <w:sectPr w:rsidR="00631E47" w:rsidSect="00252FC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A13EE" w14:textId="77777777" w:rsidR="00FC527C" w:rsidRDefault="00FC527C">
      <w:pPr>
        <w:spacing w:after="0"/>
      </w:pPr>
      <w:r>
        <w:separator/>
      </w:r>
    </w:p>
  </w:endnote>
  <w:endnote w:type="continuationSeparator" w:id="0">
    <w:p w14:paraId="4B6034A5" w14:textId="77777777" w:rsidR="00FC527C" w:rsidRDefault="00FC52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A45A4" w14:textId="77777777" w:rsidR="00FC527C" w:rsidRDefault="00FC527C">
      <w:r>
        <w:separator/>
      </w:r>
    </w:p>
  </w:footnote>
  <w:footnote w:type="continuationSeparator" w:id="0">
    <w:p w14:paraId="78B48595" w14:textId="77777777" w:rsidR="00FC527C" w:rsidRDefault="00FC5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A78BB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1283CF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F2829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78933272">
    <w:abstractNumId w:val="0"/>
  </w:num>
  <w:num w:numId="2" w16cid:durableId="1272395590">
    <w:abstractNumId w:val="1"/>
  </w:num>
  <w:num w:numId="3" w16cid:durableId="792747536">
    <w:abstractNumId w:val="1"/>
  </w:num>
  <w:num w:numId="4" w16cid:durableId="1371686339">
    <w:abstractNumId w:val="1"/>
  </w:num>
  <w:num w:numId="5" w16cid:durableId="923690426">
    <w:abstractNumId w:val="1"/>
  </w:num>
  <w:num w:numId="6" w16cid:durableId="1494175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05645622">
    <w:abstractNumId w:val="1"/>
  </w:num>
  <w:num w:numId="8" w16cid:durableId="1655839096">
    <w:abstractNumId w:val="1"/>
  </w:num>
  <w:num w:numId="9" w16cid:durableId="1384328715">
    <w:abstractNumId w:val="1"/>
  </w:num>
  <w:num w:numId="10" w16cid:durableId="1902598928">
    <w:abstractNumId w:val="1"/>
  </w:num>
  <w:num w:numId="11" w16cid:durableId="341979840">
    <w:abstractNumId w:val="1"/>
  </w:num>
  <w:num w:numId="12" w16cid:durableId="1214000276">
    <w:abstractNumId w:val="1"/>
  </w:num>
  <w:num w:numId="13" w16cid:durableId="626814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1E47"/>
    <w:rsid w:val="001D6D50"/>
    <w:rsid w:val="00252FCC"/>
    <w:rsid w:val="002F6227"/>
    <w:rsid w:val="00304AF6"/>
    <w:rsid w:val="00470E89"/>
    <w:rsid w:val="00631E47"/>
    <w:rsid w:val="00906EFE"/>
    <w:rsid w:val="00981A76"/>
    <w:rsid w:val="00B54D30"/>
    <w:rsid w:val="00EA429F"/>
    <w:rsid w:val="00FA54AF"/>
    <w:rsid w:val="00FC527C"/>
    <w:rsid w:val="00FD0B5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21E7AFD"/>
  <w15:docId w15:val="{58C55DF7-C52F-4507-9D81-9D6B89A6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3391</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Gour Krishna Dey</cp:lastModifiedBy>
  <cp:revision>10</cp:revision>
  <dcterms:created xsi:type="dcterms:W3CDTF">2025-03-14T21:08:00Z</dcterms:created>
  <dcterms:modified xsi:type="dcterms:W3CDTF">2025-03-14T21:26:00Z</dcterms:modified>
</cp:coreProperties>
</file>