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68F6A" w14:textId="49B481BC" w:rsidR="008A47FC" w:rsidRPr="008A47FC" w:rsidRDefault="008A47FC">
      <w:pPr>
        <w:rPr>
          <w:b/>
          <w:bCs/>
          <w:i/>
          <w:iCs/>
          <w:u w:val="single"/>
        </w:rPr>
      </w:pPr>
      <w:r w:rsidRPr="008A47FC">
        <w:rPr>
          <w:rFonts w:ascii="Segoe UI" w:hAnsi="Segoe UI" w:cs="Segoe UI"/>
          <w:b/>
          <w:bCs/>
          <w:color w:val="282829"/>
          <w:sz w:val="23"/>
          <w:szCs w:val="23"/>
          <w:u w:val="single"/>
        </w:rPr>
        <w:t xml:space="preserve">Dilated </w:t>
      </w:r>
      <w:r w:rsidRPr="008A47FC">
        <w:rPr>
          <w:rFonts w:ascii="Segoe UI" w:hAnsi="Segoe UI" w:cs="Segoe UI"/>
          <w:b/>
          <w:bCs/>
          <w:color w:val="282829"/>
          <w:sz w:val="23"/>
          <w:szCs w:val="23"/>
          <w:u w:val="single"/>
        </w:rPr>
        <w:t>convolution</w:t>
      </w:r>
      <w:r w:rsidRPr="008A47FC">
        <w:rPr>
          <w:rFonts w:ascii="Segoe UI" w:hAnsi="Segoe UI" w:cs="Segoe UI"/>
          <w:color w:val="282829"/>
          <w:sz w:val="23"/>
          <w:szCs w:val="23"/>
          <w:u w:val="single"/>
        </w:rPr>
        <w:t>:</w:t>
      </w:r>
    </w:p>
    <w:p w14:paraId="6E94A140" w14:textId="77777777" w:rsidR="008A47FC" w:rsidRDefault="008A47FC" w:rsidP="008A47FC">
      <w:pPr>
        <w:ind w:firstLine="720"/>
        <w:rPr>
          <w:rFonts w:ascii="Segoe UI" w:hAnsi="Segoe UI" w:cs="Segoe UI"/>
          <w:color w:val="282829"/>
          <w:sz w:val="23"/>
          <w:szCs w:val="23"/>
        </w:rPr>
      </w:pPr>
      <w:r w:rsidRPr="008A47FC">
        <w:rPr>
          <w:rFonts w:ascii="Segoe UI" w:hAnsi="Segoe UI" w:cs="Segoe UI"/>
          <w:color w:val="282829"/>
          <w:sz w:val="23"/>
          <w:szCs w:val="23"/>
        </w:rPr>
        <w:t>D</w:t>
      </w:r>
      <w:r w:rsidRPr="008A47FC">
        <w:rPr>
          <w:rFonts w:ascii="Segoe UI" w:hAnsi="Segoe UI" w:cs="Segoe UI"/>
          <w:color w:val="282829"/>
          <w:sz w:val="23"/>
          <w:szCs w:val="23"/>
        </w:rPr>
        <w:t>ilated convolution</w:t>
      </w:r>
      <w:r>
        <w:rPr>
          <w:rFonts w:ascii="Segoe UI" w:hAnsi="Segoe UI" w:cs="Segoe UI"/>
          <w:color w:val="282829"/>
          <w:sz w:val="23"/>
          <w:szCs w:val="23"/>
        </w:rPr>
        <w:t> is just a </w:t>
      </w:r>
      <w:r w:rsidRPr="008A47FC">
        <w:rPr>
          <w:rFonts w:ascii="Segoe UI" w:hAnsi="Segoe UI" w:cs="Segoe UI"/>
          <w:color w:val="282829"/>
          <w:sz w:val="23"/>
          <w:szCs w:val="23"/>
        </w:rPr>
        <w:t>convolution</w:t>
      </w:r>
      <w:r>
        <w:rPr>
          <w:rFonts w:ascii="Segoe UI" w:hAnsi="Segoe UI" w:cs="Segoe UI"/>
          <w:color w:val="282829"/>
          <w:sz w:val="23"/>
          <w:szCs w:val="23"/>
        </w:rPr>
        <w:t xml:space="preserve"> applied to </w:t>
      </w:r>
      <w:r w:rsidRPr="008A47FC">
        <w:rPr>
          <w:rFonts w:ascii="Segoe UI" w:hAnsi="Segoe UI" w:cs="Segoe UI"/>
          <w:b/>
          <w:bCs/>
          <w:color w:val="282829"/>
          <w:sz w:val="23"/>
          <w:szCs w:val="23"/>
        </w:rPr>
        <w:t>input with defined gaps</w:t>
      </w:r>
      <w:r>
        <w:rPr>
          <w:rFonts w:ascii="Segoe UI" w:hAnsi="Segoe UI" w:cs="Segoe UI"/>
          <w:color w:val="282829"/>
          <w:sz w:val="23"/>
          <w:szCs w:val="23"/>
        </w:rPr>
        <w:t>. With this definition</w:t>
      </w:r>
      <w:r>
        <w:rPr>
          <w:rFonts w:ascii="Segoe UI" w:hAnsi="Segoe UI" w:cs="Segoe UI"/>
          <w:color w:val="282829"/>
          <w:sz w:val="23"/>
          <w:szCs w:val="23"/>
        </w:rPr>
        <w:t>, for</w:t>
      </w:r>
      <w:r>
        <w:rPr>
          <w:rFonts w:ascii="Segoe UI" w:hAnsi="Segoe UI" w:cs="Segoe UI"/>
          <w:color w:val="282829"/>
          <w:sz w:val="23"/>
          <w:szCs w:val="23"/>
        </w:rPr>
        <w:t xml:space="preserve"> given input is an 2D image, </w:t>
      </w:r>
      <w:r w:rsidRPr="008A47FC">
        <w:rPr>
          <w:rFonts w:ascii="Segoe UI" w:hAnsi="Segoe UI" w:cs="Segoe UI"/>
          <w:color w:val="282829"/>
          <w:sz w:val="23"/>
          <w:szCs w:val="23"/>
        </w:rPr>
        <w:t>dilation</w:t>
      </w:r>
      <w:r>
        <w:rPr>
          <w:rFonts w:ascii="Segoe UI" w:hAnsi="Segoe UI" w:cs="Segoe UI"/>
          <w:color w:val="282829"/>
          <w:sz w:val="23"/>
          <w:szCs w:val="23"/>
        </w:rPr>
        <w:t> rate k=1 is normal </w:t>
      </w:r>
      <w:r w:rsidRPr="008A47FC">
        <w:rPr>
          <w:rFonts w:ascii="Segoe UI" w:hAnsi="Segoe UI" w:cs="Segoe UI"/>
          <w:color w:val="282829"/>
          <w:sz w:val="23"/>
          <w:szCs w:val="23"/>
        </w:rPr>
        <w:t>convolution</w:t>
      </w:r>
      <w:r>
        <w:rPr>
          <w:rFonts w:ascii="Segoe UI" w:hAnsi="Segoe UI" w:cs="Segoe UI"/>
          <w:color w:val="282829"/>
          <w:sz w:val="23"/>
          <w:szCs w:val="23"/>
        </w:rPr>
        <w:t> and k=2 means skipping one pixel per input and k=4 means skipping 3 pixels.</w:t>
      </w:r>
    </w:p>
    <w:p w14:paraId="70751502" w14:textId="77777777" w:rsidR="008A47FC" w:rsidRDefault="008A47FC" w:rsidP="008A47FC">
      <w:pPr>
        <w:rPr>
          <w:rFonts w:ascii="Segoe UI" w:hAnsi="Segoe UI" w:cs="Segoe UI"/>
          <w:color w:val="282829"/>
          <w:sz w:val="23"/>
          <w:szCs w:val="23"/>
        </w:rPr>
      </w:pPr>
    </w:p>
    <w:p w14:paraId="53B0EDD0" w14:textId="037E8E31" w:rsidR="008A47FC" w:rsidRPr="008A47FC" w:rsidRDefault="008A47FC" w:rsidP="008A47FC">
      <w:pPr>
        <w:rPr>
          <w:rFonts w:ascii="Segoe UI" w:hAnsi="Segoe UI" w:cs="Segoe UI"/>
          <w:b/>
          <w:bCs/>
          <w:color w:val="282829"/>
          <w:sz w:val="23"/>
          <w:szCs w:val="23"/>
          <w:u w:val="single"/>
        </w:rPr>
      </w:pPr>
      <w:r w:rsidRPr="008A47FC">
        <w:rPr>
          <w:rFonts w:ascii="Segoe UI" w:hAnsi="Segoe UI" w:cs="Segoe UI"/>
          <w:b/>
          <w:bCs/>
          <w:color w:val="282829"/>
          <w:sz w:val="23"/>
          <w:szCs w:val="23"/>
          <w:u w:val="single"/>
        </w:rPr>
        <w:t>Benefits:</w:t>
      </w:r>
      <w:r w:rsidRPr="008A47FC">
        <w:rPr>
          <w:rFonts w:ascii="Segoe UI" w:hAnsi="Segoe UI" w:cs="Segoe UI"/>
          <w:b/>
          <w:bCs/>
          <w:color w:val="282829"/>
          <w:sz w:val="23"/>
          <w:szCs w:val="23"/>
          <w:u w:val="single"/>
        </w:rPr>
        <w:t> </w:t>
      </w:r>
    </w:p>
    <w:p w14:paraId="2AE92506" w14:textId="303FB541" w:rsidR="008A47FC" w:rsidRPr="008A47FC" w:rsidRDefault="008A47FC" w:rsidP="008A47FC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Using a dilated convolution increases the size of the receptive field relative to the kernel size. In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the below pic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, a 2x2 dilated convolution has the same receptive field as a 3x3 un-dilated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convolution.</w:t>
      </w:r>
    </w:p>
    <w:p w14:paraId="171941D4" w14:textId="2CB42DBE" w:rsidR="008A47FC" w:rsidRPr="008A47FC" w:rsidRDefault="008A47FC" w:rsidP="008A47FC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Receptive field</w:t>
      </w:r>
      <w:r>
        <w:rPr>
          <w:rFonts w:ascii="Segoe UI" w:hAnsi="Segoe UI" w:cs="Segoe UI"/>
          <w:color w:val="282829"/>
          <w:sz w:val="23"/>
          <w:szCs w:val="23"/>
        </w:rPr>
        <w:t> will increase as dilation rate is increased</w:t>
      </w:r>
      <w:r>
        <w:rPr>
          <w:rFonts w:ascii="Segoe UI" w:hAnsi="Segoe UI" w:cs="Segoe UI"/>
          <w:color w:val="282829"/>
          <w:sz w:val="23"/>
          <w:szCs w:val="23"/>
        </w:rPr>
        <w:t>.</w:t>
      </w:r>
    </w:p>
    <w:p w14:paraId="4B871A9B" w14:textId="0E0B37E1" w:rsidR="008A47FC" w:rsidRDefault="008A47FC" w:rsidP="008A47FC">
      <w:pPr>
        <w:pStyle w:val="q-relative"/>
        <w:numPr>
          <w:ilvl w:val="0"/>
          <w:numId w:val="2"/>
        </w:numPr>
        <w:shd w:val="clear" w:color="auto" w:fill="FFFFFF"/>
        <w:spacing w:before="0" w:beforeAutospacing="0" w:after="0" w:afterAutospacing="0"/>
        <w:ind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Number of elements</w:t>
      </w:r>
      <w:r>
        <w:rPr>
          <w:rFonts w:ascii="Segoe UI" w:hAnsi="Segoe UI" w:cs="Segoe UI"/>
          <w:color w:val="282829"/>
          <w:sz w:val="23"/>
          <w:szCs w:val="23"/>
        </w:rPr>
        <w:t> of filter remains the same but with the increase in dilation rate, they will cover more coverage.</w:t>
      </w:r>
    </w:p>
    <w:p w14:paraId="5F6B5EDF" w14:textId="04D368AD" w:rsidR="008A47FC" w:rsidRDefault="008A47FC" w:rsidP="008A47FC">
      <w:pPr>
        <w:pStyle w:val="q-relative"/>
        <w:numPr>
          <w:ilvl w:val="0"/>
          <w:numId w:val="2"/>
        </w:numPr>
        <w:shd w:val="clear" w:color="auto" w:fill="FFFFFF"/>
        <w:spacing w:before="0" w:beforeAutospacing="0" w:after="0" w:afterAutospacing="0"/>
        <w:ind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Dilation architecture</w:t>
      </w:r>
      <w:r>
        <w:rPr>
          <w:rFonts w:ascii="Segoe UI" w:hAnsi="Segoe UI" w:cs="Segoe UI"/>
          <w:color w:val="282829"/>
          <w:sz w:val="23"/>
          <w:szCs w:val="23"/>
        </w:rPr>
        <w:t xml:space="preserve"> is based on architecture that supports exponential expansion of the receptive field without loss of resolution or coverage. So overall benefits of dilation </w:t>
      </w:r>
      <w:r w:rsidR="00761730">
        <w:rPr>
          <w:rFonts w:ascii="Segoe UI" w:hAnsi="Segoe UI" w:cs="Segoe UI"/>
          <w:color w:val="282829"/>
          <w:sz w:val="23"/>
          <w:szCs w:val="23"/>
        </w:rPr>
        <w:t>include</w:t>
      </w:r>
      <w:r>
        <w:rPr>
          <w:rFonts w:ascii="Segoe UI" w:hAnsi="Segoe UI" w:cs="Segoe UI"/>
          <w:color w:val="282829"/>
          <w:sz w:val="23"/>
          <w:szCs w:val="23"/>
        </w:rPr>
        <w:t xml:space="preserve"> larger receptive field, efficient computation and less memory consumption.</w:t>
      </w:r>
    </w:p>
    <w:p w14:paraId="7B8CFEDC" w14:textId="6B1A32BC" w:rsidR="008A47FC" w:rsidRDefault="008A47FC"/>
    <w:p w14:paraId="67193707" w14:textId="565BF88E" w:rsidR="008A47FC" w:rsidRDefault="008A47FC">
      <w:r w:rsidRPr="008A47FC">
        <w:drawing>
          <wp:inline distT="0" distB="0" distL="0" distR="0" wp14:anchorId="1B931D2B" wp14:editId="1E6F7CC8">
            <wp:extent cx="5731510" cy="21755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71116" w14:textId="4D15E6E4" w:rsidR="008A47FC" w:rsidRPr="008A47FC" w:rsidRDefault="00761730" w:rsidP="008A47FC">
      <w:pPr>
        <w:rPr>
          <w:rFonts w:ascii="Segoe UI" w:hAnsi="Segoe UI" w:cs="Segoe UI"/>
          <w:b/>
          <w:bCs/>
          <w:color w:val="282829"/>
          <w:sz w:val="23"/>
          <w:szCs w:val="23"/>
          <w:u w:val="single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  <w:u w:val="single"/>
        </w:rPr>
        <w:t>Structure of a dilated CNN model on MINST data</w:t>
      </w:r>
      <w:r w:rsidR="008A47FC" w:rsidRPr="008A47FC">
        <w:rPr>
          <w:rFonts w:ascii="Segoe UI" w:hAnsi="Segoe UI" w:cs="Segoe UI"/>
          <w:b/>
          <w:bCs/>
          <w:color w:val="282829"/>
          <w:sz w:val="23"/>
          <w:szCs w:val="23"/>
          <w:u w:val="single"/>
        </w:rPr>
        <w:t>: </w:t>
      </w:r>
    </w:p>
    <w:p w14:paraId="6591903B" w14:textId="0949DCF3" w:rsidR="008A47FC" w:rsidRDefault="00761730">
      <w:r>
        <w:rPr>
          <w:noProof/>
        </w:rPr>
        <w:drawing>
          <wp:inline distT="0" distB="0" distL="0" distR="0" wp14:anchorId="498CE26F" wp14:editId="3CD7A2D4">
            <wp:extent cx="49149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1657" w14:textId="4632389D" w:rsidR="00B2342E" w:rsidRPr="00B2342E" w:rsidRDefault="00B2342E" w:rsidP="00B2342E">
      <w:pPr>
        <w:pStyle w:val="q-relative"/>
        <w:shd w:val="clear" w:color="auto" w:fill="FFFFFF"/>
        <w:spacing w:before="0" w:beforeAutospacing="0" w:after="0" w:afterAutospacing="0"/>
        <w:ind w:right="480"/>
        <w:rPr>
          <w:rFonts w:ascii="Segoe UI" w:hAnsi="Segoe UI" w:cs="Segoe UI"/>
          <w:b/>
          <w:bCs/>
          <w:color w:val="282829"/>
          <w:sz w:val="23"/>
          <w:szCs w:val="23"/>
        </w:rPr>
      </w:pPr>
      <w:r w:rsidRPr="00B2342E">
        <w:rPr>
          <w:rFonts w:ascii="Segoe UI" w:hAnsi="Segoe UI" w:cs="Segoe UI"/>
          <w:b/>
          <w:bCs/>
          <w:color w:val="282829"/>
          <w:sz w:val="23"/>
          <w:szCs w:val="23"/>
          <w:u w:val="single"/>
        </w:rPr>
        <w:lastRenderedPageBreak/>
        <w:t>Cons:</w:t>
      </w:r>
    </w:p>
    <w:p w14:paraId="0FB2AA31" w14:textId="1DB5C13D" w:rsidR="00B2342E" w:rsidRDefault="00B2342E" w:rsidP="00B2342E">
      <w:pPr>
        <w:pStyle w:val="q-relative"/>
        <w:numPr>
          <w:ilvl w:val="0"/>
          <w:numId w:val="2"/>
        </w:numPr>
        <w:shd w:val="clear" w:color="auto" w:fill="FFFFFF"/>
        <w:spacing w:before="0" w:beforeAutospacing="0" w:after="0" w:afterAutospacing="0"/>
        <w:ind w:right="480"/>
        <w:rPr>
          <w:rFonts w:ascii="Segoe UI" w:hAnsi="Segoe UI" w:cs="Segoe UI"/>
          <w:color w:val="282829"/>
          <w:sz w:val="23"/>
          <w:szCs w:val="23"/>
        </w:rPr>
      </w:pPr>
      <w:r w:rsidRPr="00B2342E">
        <w:rPr>
          <w:rFonts w:ascii="Segoe UI" w:hAnsi="Segoe UI" w:cs="Segoe UI"/>
          <w:color w:val="282829"/>
          <w:sz w:val="23"/>
          <w:szCs w:val="23"/>
        </w:rPr>
        <w:t>S</w:t>
      </w:r>
      <w:r w:rsidRPr="00B2342E">
        <w:rPr>
          <w:rFonts w:ascii="Segoe UI" w:hAnsi="Segoe UI" w:cs="Segoe UI"/>
          <w:color w:val="282829"/>
          <w:sz w:val="23"/>
          <w:szCs w:val="23"/>
        </w:rPr>
        <w:t xml:space="preserve">tacking the dilated convolution kernels can shorten the training time and increase the training accuracy in some </w:t>
      </w:r>
      <w:r w:rsidRPr="00B2342E">
        <w:rPr>
          <w:rFonts w:ascii="Segoe UI" w:hAnsi="Segoe UI" w:cs="Segoe UI"/>
          <w:color w:val="282829"/>
          <w:sz w:val="23"/>
          <w:szCs w:val="23"/>
        </w:rPr>
        <w:t>extent but</w:t>
      </w:r>
      <w:r w:rsidRPr="00B2342E">
        <w:rPr>
          <w:rFonts w:ascii="Segoe UI" w:hAnsi="Segoe UI" w:cs="Segoe UI"/>
          <w:color w:val="282829"/>
          <w:sz w:val="23"/>
          <w:szCs w:val="23"/>
        </w:rPr>
        <w:t xml:space="preserve"> </w:t>
      </w:r>
      <w:r w:rsidRPr="00B2342E">
        <w:rPr>
          <w:rFonts w:ascii="Segoe UI" w:hAnsi="Segoe UI" w:cs="Segoe UI"/>
          <w:color w:val="282829"/>
          <w:sz w:val="23"/>
          <w:szCs w:val="23"/>
        </w:rPr>
        <w:t>cannot</w:t>
      </w:r>
      <w:r w:rsidRPr="00B2342E">
        <w:rPr>
          <w:rFonts w:ascii="Segoe UI" w:hAnsi="Segoe UI" w:cs="Segoe UI"/>
          <w:color w:val="282829"/>
          <w:sz w:val="23"/>
          <w:szCs w:val="23"/>
        </w:rPr>
        <w:t xml:space="preserve"> effectively improve the testing accuracy</w:t>
      </w:r>
      <w:r w:rsidRPr="00B2342E">
        <w:rPr>
          <w:rFonts w:ascii="Segoe UI" w:hAnsi="Segoe UI" w:cs="Segoe UI"/>
          <w:color w:val="282829"/>
          <w:sz w:val="23"/>
          <w:szCs w:val="23"/>
        </w:rPr>
        <w:t>.</w:t>
      </w:r>
    </w:p>
    <w:p w14:paraId="60C2FC6D" w14:textId="6376FE8F" w:rsidR="00B2342E" w:rsidRDefault="00B2342E" w:rsidP="00B2342E">
      <w:pPr>
        <w:pStyle w:val="q-relative"/>
        <w:numPr>
          <w:ilvl w:val="0"/>
          <w:numId w:val="2"/>
        </w:numPr>
        <w:shd w:val="clear" w:color="auto" w:fill="FFFFFF"/>
        <w:spacing w:before="0" w:beforeAutospacing="0" w:after="0" w:afterAutospacing="0"/>
        <w:ind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</w:t>
      </w:r>
      <w:r w:rsidRPr="00B2342E">
        <w:rPr>
          <w:rFonts w:ascii="Segoe UI" w:hAnsi="Segoe UI" w:cs="Segoe UI"/>
          <w:color w:val="282829"/>
          <w:sz w:val="23"/>
          <w:szCs w:val="23"/>
        </w:rPr>
        <w:t xml:space="preserve">iscontinuity between the dilated convolution kernel leads to the omission of some pixels, which may lead to the neglect of the continuity information on the </w:t>
      </w:r>
      <w:r w:rsidRPr="00B2342E">
        <w:rPr>
          <w:rFonts w:ascii="Segoe UI" w:hAnsi="Segoe UI" w:cs="Segoe UI"/>
          <w:color w:val="282829"/>
          <w:sz w:val="23"/>
          <w:szCs w:val="23"/>
        </w:rPr>
        <w:t>image.</w:t>
      </w:r>
    </w:p>
    <w:p w14:paraId="67108E3C" w14:textId="698F1E5B" w:rsidR="00B2342E" w:rsidRDefault="00B2342E" w:rsidP="00B2342E">
      <w:pPr>
        <w:pStyle w:val="q-relative"/>
        <w:numPr>
          <w:ilvl w:val="0"/>
          <w:numId w:val="2"/>
        </w:numPr>
        <w:shd w:val="clear" w:color="auto" w:fill="FFFFFF"/>
        <w:spacing w:before="0" w:beforeAutospacing="0" w:after="0" w:afterAutospacing="0"/>
        <w:ind w:right="480"/>
        <w:rPr>
          <w:rFonts w:ascii="Segoe UI" w:hAnsi="Segoe UI" w:cs="Segoe UI"/>
          <w:color w:val="282829"/>
          <w:sz w:val="23"/>
          <w:szCs w:val="23"/>
        </w:rPr>
      </w:pPr>
      <w:r w:rsidRPr="00B2342E">
        <w:rPr>
          <w:rFonts w:ascii="Segoe UI" w:hAnsi="Segoe UI" w:cs="Segoe UI"/>
          <w:color w:val="282829"/>
          <w:sz w:val="23"/>
          <w:szCs w:val="23"/>
        </w:rPr>
        <w:t xml:space="preserve">when extracting the image feature map, if the size rate is fixed, the large and small size information cannot be </w:t>
      </w:r>
      <w:r w:rsidRPr="00B2342E">
        <w:rPr>
          <w:rFonts w:ascii="Segoe UI" w:hAnsi="Segoe UI" w:cs="Segoe UI"/>
          <w:color w:val="282829"/>
          <w:sz w:val="23"/>
          <w:szCs w:val="23"/>
        </w:rPr>
        <w:t>considered</w:t>
      </w:r>
      <w:r w:rsidRPr="00B2342E">
        <w:rPr>
          <w:rFonts w:ascii="Segoe UI" w:hAnsi="Segoe UI" w:cs="Segoe UI"/>
          <w:color w:val="282829"/>
          <w:sz w:val="23"/>
          <w:szCs w:val="23"/>
        </w:rPr>
        <w:t xml:space="preserve"> simultaneously.</w:t>
      </w:r>
    </w:p>
    <w:p w14:paraId="328C7C26" w14:textId="528397A5" w:rsidR="00B2342E" w:rsidRDefault="00B2342E" w:rsidP="00B2342E">
      <w:pPr>
        <w:pStyle w:val="q-relative"/>
        <w:shd w:val="clear" w:color="auto" w:fill="FFFFFF"/>
        <w:spacing w:before="0" w:beforeAutospacing="0" w:after="0" w:afterAutospacing="0"/>
        <w:ind w:right="480"/>
        <w:rPr>
          <w:rFonts w:ascii="Segoe UI" w:hAnsi="Segoe UI" w:cs="Segoe UI"/>
          <w:color w:val="282829"/>
          <w:sz w:val="23"/>
          <w:szCs w:val="23"/>
        </w:rPr>
      </w:pPr>
    </w:p>
    <w:p w14:paraId="1D5D669E" w14:textId="4CE0772D" w:rsidR="00B2342E" w:rsidRDefault="00B2342E" w:rsidP="00B2342E">
      <w:pPr>
        <w:pStyle w:val="q-relative"/>
        <w:shd w:val="clear" w:color="auto" w:fill="FFFFFF"/>
        <w:spacing w:before="0" w:beforeAutospacing="0" w:after="0" w:afterAutospacing="0"/>
        <w:ind w:right="480" w:firstLine="72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To overcome these drawbacks, we may have to explore the use of </w:t>
      </w:r>
      <w:r w:rsidRPr="00B2342E">
        <w:rPr>
          <w:rFonts w:ascii="Segoe UI" w:hAnsi="Segoe UI" w:cs="Segoe UI"/>
          <w:color w:val="282829"/>
          <w:sz w:val="23"/>
          <w:szCs w:val="23"/>
        </w:rPr>
        <w:t>hybrid dilated CNN (HDC) is built by stacking dilated convolution kernels with different dilation rates</w:t>
      </w:r>
      <w:r>
        <w:rPr>
          <w:rFonts w:ascii="Segoe UI" w:hAnsi="Segoe UI" w:cs="Segoe UI"/>
          <w:color w:val="282829"/>
          <w:sz w:val="23"/>
          <w:szCs w:val="23"/>
        </w:rPr>
        <w:t>.</w:t>
      </w:r>
    </w:p>
    <w:p w14:paraId="5A48EACA" w14:textId="3A64215F" w:rsidR="0030170A" w:rsidRDefault="0030170A" w:rsidP="00B2342E">
      <w:pPr>
        <w:pStyle w:val="q-relative"/>
        <w:shd w:val="clear" w:color="auto" w:fill="FFFFFF"/>
        <w:spacing w:before="0" w:beforeAutospacing="0" w:after="0" w:afterAutospacing="0"/>
        <w:ind w:right="480" w:firstLine="720"/>
        <w:rPr>
          <w:rFonts w:ascii="Segoe UI" w:hAnsi="Segoe UI" w:cs="Segoe UI"/>
          <w:color w:val="282829"/>
          <w:sz w:val="23"/>
          <w:szCs w:val="23"/>
        </w:rPr>
      </w:pPr>
    </w:p>
    <w:p w14:paraId="3E530BF9" w14:textId="60D55A38" w:rsidR="0030170A" w:rsidRPr="008A47FC" w:rsidRDefault="0030170A" w:rsidP="0030170A">
      <w:pPr>
        <w:rPr>
          <w:rFonts w:ascii="Segoe UI" w:hAnsi="Segoe UI" w:cs="Segoe UI"/>
          <w:b/>
          <w:bCs/>
          <w:color w:val="282829"/>
          <w:sz w:val="23"/>
          <w:szCs w:val="23"/>
          <w:u w:val="single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  <w:u w:val="single"/>
        </w:rPr>
        <w:t xml:space="preserve">Structure of a </w:t>
      </w:r>
      <w:r w:rsidR="00531584" w:rsidRPr="00531584">
        <w:rPr>
          <w:rFonts w:ascii="Segoe UI" w:hAnsi="Segoe UI" w:cs="Segoe UI"/>
          <w:b/>
          <w:bCs/>
          <w:color w:val="282829"/>
          <w:sz w:val="23"/>
          <w:szCs w:val="23"/>
          <w:u w:val="single"/>
        </w:rPr>
        <w:t>hybrid dilated CNN (HDC)</w:t>
      </w:r>
      <w:r w:rsidR="00531584">
        <w:rPr>
          <w:rFonts w:ascii="Segoe UI" w:hAnsi="Segoe UI" w:cs="Segoe UI"/>
          <w:b/>
          <w:bCs/>
          <w:color w:val="282829"/>
          <w:sz w:val="23"/>
          <w:szCs w:val="23"/>
          <w:u w:val="single"/>
        </w:rPr>
        <w:t xml:space="preserve"> MODEL</w:t>
      </w:r>
      <w:r w:rsidRPr="008A47FC">
        <w:rPr>
          <w:rFonts w:ascii="Segoe UI" w:hAnsi="Segoe UI" w:cs="Segoe UI"/>
          <w:b/>
          <w:bCs/>
          <w:color w:val="282829"/>
          <w:sz w:val="23"/>
          <w:szCs w:val="23"/>
          <w:u w:val="single"/>
        </w:rPr>
        <w:t>: </w:t>
      </w:r>
    </w:p>
    <w:p w14:paraId="2E61191F" w14:textId="5191B0BC" w:rsidR="0030170A" w:rsidRDefault="00531584" w:rsidP="00B2342E">
      <w:pPr>
        <w:pStyle w:val="q-relative"/>
        <w:shd w:val="clear" w:color="auto" w:fill="FFFFFF"/>
        <w:spacing w:before="0" w:beforeAutospacing="0" w:after="0" w:afterAutospacing="0"/>
        <w:ind w:right="480" w:firstLine="720"/>
        <w:rPr>
          <w:rFonts w:ascii="Segoe UI" w:hAnsi="Segoe UI" w:cs="Segoe UI"/>
          <w:color w:val="282829"/>
          <w:sz w:val="23"/>
          <w:szCs w:val="23"/>
        </w:rPr>
      </w:pPr>
      <w:r>
        <w:rPr>
          <w:noProof/>
        </w:rPr>
        <w:drawing>
          <wp:inline distT="0" distB="0" distL="0" distR="0" wp14:anchorId="5D35F144" wp14:editId="5E73A749">
            <wp:extent cx="5731510" cy="19234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FB57" w14:textId="045A1CB7" w:rsidR="0030170A" w:rsidRDefault="0030170A" w:rsidP="0030170A">
      <w:pPr>
        <w:pStyle w:val="q-relative"/>
        <w:shd w:val="clear" w:color="auto" w:fill="FFFFFF"/>
        <w:spacing w:before="0" w:beforeAutospacing="0" w:after="0" w:afterAutospacing="0"/>
        <w:ind w:right="480"/>
        <w:rPr>
          <w:rFonts w:ascii="Segoe UI" w:hAnsi="Segoe UI" w:cs="Segoe UI"/>
          <w:color w:val="282829"/>
          <w:sz w:val="23"/>
          <w:szCs w:val="23"/>
        </w:rPr>
      </w:pPr>
    </w:p>
    <w:p w14:paraId="100C3F5F" w14:textId="4665DD1D" w:rsidR="0030170A" w:rsidRPr="00B2342E" w:rsidRDefault="0030170A" w:rsidP="0030170A">
      <w:pPr>
        <w:pStyle w:val="q-relative"/>
        <w:shd w:val="clear" w:color="auto" w:fill="FFFFFF"/>
        <w:spacing w:before="0" w:beforeAutospacing="0" w:after="0" w:afterAutospacing="0"/>
        <w:ind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Ref: </w:t>
      </w:r>
      <w:hyperlink r:id="rId8" w:history="1">
        <w:r w:rsidRPr="0030170A">
          <w:rPr>
            <w:rStyle w:val="Hyperlink"/>
            <w:rFonts w:ascii="Segoe UI" w:hAnsi="Segoe UI" w:cs="Segoe UI"/>
            <w:sz w:val="23"/>
            <w:szCs w:val="23"/>
          </w:rPr>
          <w:t>https://ieeexplore.ieee.org/stamp/stamp.jsp?arnumber=8756165</w:t>
        </w:r>
      </w:hyperlink>
    </w:p>
    <w:sectPr w:rsidR="0030170A" w:rsidRPr="00B23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E5C59"/>
    <w:multiLevelType w:val="hybridMultilevel"/>
    <w:tmpl w:val="06288576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821152A"/>
    <w:multiLevelType w:val="hybridMultilevel"/>
    <w:tmpl w:val="310628B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3A5C0F"/>
    <w:multiLevelType w:val="hybridMultilevel"/>
    <w:tmpl w:val="DC207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D27FF"/>
    <w:multiLevelType w:val="multilevel"/>
    <w:tmpl w:val="386E4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7FC"/>
    <w:rsid w:val="002973E7"/>
    <w:rsid w:val="0030170A"/>
    <w:rsid w:val="00531584"/>
    <w:rsid w:val="00761730"/>
    <w:rsid w:val="008A47FC"/>
    <w:rsid w:val="00B2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00BCB"/>
  <w15:chartTrackingRefBased/>
  <w15:docId w15:val="{D4DD8B05-43BB-4FAD-98EB-D5716B5A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7FC"/>
    <w:pPr>
      <w:ind w:left="720"/>
      <w:contextualSpacing/>
    </w:pPr>
  </w:style>
  <w:style w:type="paragraph" w:customStyle="1" w:styleId="q-relative">
    <w:name w:val="q-relative"/>
    <w:basedOn w:val="Normal"/>
    <w:rsid w:val="008A4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3017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stamp/stamp.jsp?arnumber=875616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 s</dc:creator>
  <cp:keywords/>
  <dc:description/>
  <cp:lastModifiedBy>sarang s</cp:lastModifiedBy>
  <cp:revision>3</cp:revision>
  <dcterms:created xsi:type="dcterms:W3CDTF">2021-06-14T23:07:00Z</dcterms:created>
  <dcterms:modified xsi:type="dcterms:W3CDTF">2021-06-14T23:30:00Z</dcterms:modified>
</cp:coreProperties>
</file>