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CF7" w:rsidRPr="00102CF7" w:rsidRDefault="00102CF7">
      <w:r>
        <w:rPr>
          <w:b/>
        </w:rPr>
        <w:t>Data</w:t>
      </w:r>
    </w:p>
    <w:p w:rsidR="00412FB5" w:rsidRDefault="00412FB5">
      <w:r>
        <w:t xml:space="preserve">We sought to characterize </w:t>
      </w:r>
      <w:r w:rsidRPr="00412FB5">
        <w:t>H3K36me3</w:t>
      </w:r>
      <w:r>
        <w:t xml:space="preserve"> dynamics </w:t>
      </w:r>
      <w:r w:rsidR="00A93A70">
        <w:t>in a large number of genes in</w:t>
      </w:r>
      <w:r>
        <w:t xml:space="preserve"> three </w:t>
      </w:r>
      <w:r w:rsidR="00A93A70">
        <w:t xml:space="preserve">biological </w:t>
      </w:r>
      <w:r>
        <w:t xml:space="preserve">conditions: </w:t>
      </w:r>
      <w:r w:rsidR="000F208B">
        <w:t>after light activation of Set2 (writer add),</w:t>
      </w:r>
      <w:r w:rsidR="00102CF7">
        <w:t xml:space="preserve"> and</w:t>
      </w:r>
      <w:r w:rsidR="00A93A70">
        <w:t xml:space="preserve"> after</w:t>
      </w:r>
      <w:r w:rsidR="000F208B">
        <w:t xml:space="preserve"> dark inactivation of Set2 </w:t>
      </w:r>
      <w:r w:rsidR="00102CF7">
        <w:t xml:space="preserve">with and without the presence of </w:t>
      </w:r>
      <w:r w:rsidR="00102CF7">
        <w:t>Rpd3</w:t>
      </w:r>
      <w:r w:rsidR="00102CF7">
        <w:t xml:space="preserve"> </w:t>
      </w:r>
      <w:r w:rsidR="000F208B">
        <w:t>(writer loss</w:t>
      </w:r>
      <w:r w:rsidR="00102CF7">
        <w:t xml:space="preserve"> and writer eraser loss, respectively</w:t>
      </w:r>
      <w:r w:rsidR="000F208B">
        <w:t>).</w:t>
      </w:r>
      <w:r w:rsidR="00102CF7">
        <w:t xml:space="preserve"> </w:t>
      </w:r>
      <w:r w:rsidR="00102CF7" w:rsidRPr="00412FB5">
        <w:t>H3K36me3</w:t>
      </w:r>
      <w:r w:rsidR="00102CF7">
        <w:t xml:space="preserve"> </w:t>
      </w:r>
      <w:r w:rsidR="00102CF7">
        <w:t xml:space="preserve">levels were measured through </w:t>
      </w:r>
      <w:proofErr w:type="spellStart"/>
      <w:r w:rsidR="00102CF7">
        <w:t>ChIP-seq</w:t>
      </w:r>
      <w:proofErr w:type="spellEnd"/>
      <w:r w:rsidR="00102CF7">
        <w:t xml:space="preserve"> </w:t>
      </w:r>
      <w:r w:rsidR="00A93A70">
        <w:t>across</w:t>
      </w:r>
      <w:r w:rsidR="00102CF7">
        <w:t xml:space="preserve"> four timepoints for each condition (0/20/40/60 min for writer add and 0/30/60/90 min for the loss </w:t>
      </w:r>
      <w:r w:rsidR="00572D8E">
        <w:t>conditions)</w:t>
      </w:r>
      <w:r w:rsidR="00102CF7">
        <w:t xml:space="preserve"> for </w:t>
      </w:r>
      <w:r w:rsidR="00102CF7" w:rsidRPr="00102CF7">
        <w:t>5</w:t>
      </w:r>
      <w:r w:rsidR="00102CF7">
        <w:t>,</w:t>
      </w:r>
      <w:r w:rsidR="00102CF7" w:rsidRPr="00102CF7">
        <w:t>368</w:t>
      </w:r>
      <w:r w:rsidR="00102CF7">
        <w:t xml:space="preserve"> genes</w:t>
      </w:r>
      <w:r w:rsidR="00572D8E">
        <w:t>.</w:t>
      </w:r>
      <w:r w:rsidR="00A93A70">
        <w:t xml:space="preserve"> </w:t>
      </w:r>
      <w:r w:rsidR="00A63CC8">
        <w:t>Sequence data was measured from t</w:t>
      </w:r>
      <w:r w:rsidR="00A93A70">
        <w:t xml:space="preserve">hree sample replicates </w:t>
      </w:r>
      <w:r w:rsidR="00A93A70">
        <w:t xml:space="preserve">for each condition across the timepoints. </w:t>
      </w:r>
      <w:r w:rsidR="00A63CC8">
        <w:t>Within each replicate</w:t>
      </w:r>
      <w:r w:rsidR="00292768">
        <w:t xml:space="preserve">, </w:t>
      </w:r>
      <w:r w:rsidR="00292768" w:rsidRPr="00412FB5">
        <w:t>H3K36me3</w:t>
      </w:r>
      <w:r w:rsidR="00292768">
        <w:t xml:space="preserve"> levels </w:t>
      </w:r>
      <w:r w:rsidR="00A63CC8">
        <w:t xml:space="preserve">for a gene and condition </w:t>
      </w:r>
      <w:r w:rsidR="00292768">
        <w:t xml:space="preserve">were scaled to the proportion of maximum </w:t>
      </w:r>
      <w:r w:rsidR="00292768" w:rsidRPr="00412FB5">
        <w:t>H3K36me3</w:t>
      </w:r>
      <w:r w:rsidR="00292768">
        <w:t xml:space="preserve"> level</w:t>
      </w:r>
      <w:r w:rsidR="00614F95">
        <w:t xml:space="preserve"> observed</w:t>
      </w:r>
      <w:r w:rsidR="00A63CC8">
        <w:t xml:space="preserve"> (for said replicate, gene, and condition)</w:t>
      </w:r>
      <w:r w:rsidR="00614F95">
        <w:t xml:space="preserve">, resulting in a common scale across all </w:t>
      </w:r>
      <w:r w:rsidR="00A63CC8">
        <w:t xml:space="preserve">replicates, </w:t>
      </w:r>
      <w:r w:rsidR="00614F95">
        <w:t>genes</w:t>
      </w:r>
      <w:r w:rsidR="00A63CC8">
        <w:t>,</w:t>
      </w:r>
      <w:r w:rsidR="00614F95">
        <w:t xml:space="preserve"> and conditions. </w:t>
      </w:r>
    </w:p>
    <w:p w:rsidR="00412FB5" w:rsidRDefault="00412FB5"/>
    <w:p w:rsidR="00303FFE" w:rsidRPr="000F208B" w:rsidRDefault="00412FB5">
      <w:pPr>
        <w:rPr>
          <w:b/>
        </w:rPr>
      </w:pPr>
      <w:r w:rsidRPr="000F208B">
        <w:rPr>
          <w:b/>
        </w:rPr>
        <w:t>Statistical model</w:t>
      </w:r>
    </w:p>
    <w:p w:rsidR="00EC7136" w:rsidRDefault="00693E99">
      <w:r>
        <w:t xml:space="preserve">Though the </w:t>
      </w:r>
      <w:r w:rsidRPr="00412FB5">
        <w:t>H3K36me3</w:t>
      </w:r>
      <w:r>
        <w:t xml:space="preserve"> </w:t>
      </w:r>
      <w:r>
        <w:t>data are large and well-balanced, with the vast majority of genes having complete measurements of three replicates from each condition across four timepoints, they possess challenging features from a statistical modeling perspective.</w:t>
      </w:r>
      <w:r w:rsidR="0082029E">
        <w:t xml:space="preserve"> Namely, the statistical model should accommodate </w:t>
      </w:r>
      <w:r w:rsidR="006E7CE3">
        <w:t xml:space="preserve">the proportional scale of the </w:t>
      </w:r>
      <w:r w:rsidR="006E7CE3" w:rsidRPr="00412FB5">
        <w:t>H3K36me3</w:t>
      </w:r>
      <w:r w:rsidR="006E7CE3">
        <w:t xml:space="preserve"> </w:t>
      </w:r>
      <w:r w:rsidR="004D4AAF">
        <w:t xml:space="preserve">data, which will violate the assumptions of </w:t>
      </w:r>
      <w:r w:rsidR="00B95166">
        <w:t xml:space="preserve">traditional models of normally distributed variables, </w:t>
      </w:r>
      <w:r w:rsidR="004D4AAF">
        <w:t xml:space="preserve">as well as the time course, </w:t>
      </w:r>
      <w:r w:rsidR="004D4AAF">
        <w:rPr>
          <w:i/>
        </w:rPr>
        <w:t>i.e.</w:t>
      </w:r>
      <w:r w:rsidR="004D4AAF">
        <w:t xml:space="preserve"> longitudinal, nature of measurements within a replicate.</w:t>
      </w:r>
      <w:r w:rsidR="00CA259B">
        <w:t xml:space="preserve"> </w:t>
      </w:r>
      <w:r w:rsidR="00481D22">
        <w:t xml:space="preserve">This broad range of features can be flexibly handled using Bayesian hierarchical models (Gelman &amp; Hill 2006), specifically </w:t>
      </w:r>
      <w:r w:rsidR="00BE2422">
        <w:t>using a class of models referred to as generalized linear mixed models (GLMM)</w:t>
      </w:r>
      <w:r w:rsidR="00481D22">
        <w:t>.</w:t>
      </w:r>
    </w:p>
    <w:p w:rsidR="00412FB5" w:rsidRDefault="00EC7136">
      <w:r>
        <w:tab/>
        <w:t xml:space="preserve">We used the </w:t>
      </w:r>
      <w:bookmarkStart w:id="0" w:name="_GoBack"/>
      <w:bookmarkEnd w:id="0"/>
      <w:r w:rsidR="00481D22">
        <w:t xml:space="preserve"> </w:t>
      </w:r>
    </w:p>
    <w:p w:rsidR="00481D22" w:rsidRDefault="00481D22"/>
    <w:p w:rsidR="00481D22" w:rsidRDefault="00481D22"/>
    <w:p w:rsidR="00481D22" w:rsidRPr="00481D22" w:rsidRDefault="00481D22">
      <w:pPr>
        <w:rPr>
          <w:b/>
        </w:rPr>
      </w:pPr>
      <w:r w:rsidRPr="00481D22">
        <w:rPr>
          <w:b/>
        </w:rPr>
        <w:t>Bibliography</w:t>
      </w:r>
    </w:p>
    <w:p w:rsidR="00481D22" w:rsidRDefault="00481D22">
      <w:r w:rsidRPr="00481D22">
        <w:t xml:space="preserve">Gelman, A., &amp; Hill, J. (2006). </w:t>
      </w:r>
      <w:r w:rsidRPr="00481D22">
        <w:rPr>
          <w:i/>
        </w:rPr>
        <w:t>Data Analysis Using Regression and Multilevel/Hierarchical Models (Analytical Methods for Social Research)</w:t>
      </w:r>
      <w:r w:rsidRPr="00481D22">
        <w:t>. Cambridge: Cambridge University Press. doi:10.1017/CBO9780511790942</w:t>
      </w:r>
    </w:p>
    <w:sectPr w:rsidR="00481D22" w:rsidSect="0071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B5"/>
    <w:rsid w:val="000F208B"/>
    <w:rsid w:val="00102CF7"/>
    <w:rsid w:val="00292768"/>
    <w:rsid w:val="00303FFE"/>
    <w:rsid w:val="00412FB5"/>
    <w:rsid w:val="00481D22"/>
    <w:rsid w:val="004D4AAF"/>
    <w:rsid w:val="00572D8E"/>
    <w:rsid w:val="00614F95"/>
    <w:rsid w:val="00693E99"/>
    <w:rsid w:val="006E7CE3"/>
    <w:rsid w:val="00711868"/>
    <w:rsid w:val="0082029E"/>
    <w:rsid w:val="00A63CC8"/>
    <w:rsid w:val="00A93A70"/>
    <w:rsid w:val="00B349D4"/>
    <w:rsid w:val="00B95166"/>
    <w:rsid w:val="00BE2422"/>
    <w:rsid w:val="00CA259B"/>
    <w:rsid w:val="00EC7136"/>
    <w:rsid w:val="00FC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6D2F9"/>
  <w15:chartTrackingRefBased/>
  <w15:docId w15:val="{905E9FA4-E087-8141-9BD8-DBDF5220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2019-05-02T17:15:00Z</dcterms:created>
  <dcterms:modified xsi:type="dcterms:W3CDTF">2019-05-06T01:36:00Z</dcterms:modified>
</cp:coreProperties>
</file>