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Griffin Kelley 559 - P5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Most Basic color based off location with diffuse light: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https://goo.gl/bIVZaz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Basic Example with diffused light and temperature attribute: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https://goo.gl/MmkfI3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Experimenting with all types of light: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https://goo.gl/0EDMqr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Light source turning on and off: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https://goo.gl/Od2fdN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Crazy - Folding Monkey with increasing number of black spots and changing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Colors: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https://goo.gl/25mVn3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(My Favorite and Src files Included)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CRAZY - Alternating light source from top to bottom, with stripes of randomized pixel colors and moving stripes, while monkey spins: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https://goo.gl/ekrKSv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goo.gl/ekrKSv" TargetMode="External"/><Relationship Id="rId9" Type="http://schemas.openxmlformats.org/officeDocument/2006/relationships/hyperlink" Target="https://goo.gl/25mVn3" TargetMode="External"/><Relationship Id="rId5" Type="http://schemas.openxmlformats.org/officeDocument/2006/relationships/hyperlink" Target="https://goo.gl/bIVZaz" TargetMode="External"/><Relationship Id="rId6" Type="http://schemas.openxmlformats.org/officeDocument/2006/relationships/hyperlink" Target="https://goo.gl/MmkfI3" TargetMode="External"/><Relationship Id="rId7" Type="http://schemas.openxmlformats.org/officeDocument/2006/relationships/hyperlink" Target="https://goo.gl/0EDMqr" TargetMode="External"/><Relationship Id="rId8" Type="http://schemas.openxmlformats.org/officeDocument/2006/relationships/hyperlink" Target="https://goo.gl/Od2fdN" TargetMode="External"/></Relationships>
</file>