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0D" w:rsidRPr="00BA143A" w:rsidRDefault="00E6290D" w:rsidP="00E6290D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0" w:name="_Sommaire"/>
      <w:bookmarkStart w:id="1" w:name="_Toc123105375"/>
      <w:bookmarkEnd w:id="0"/>
      <w:r w:rsidRPr="00BA143A">
        <w:rPr>
          <w:rFonts w:ascii="Impact" w:hAnsi="Impact"/>
          <w:b w:val="0"/>
          <w:color w:val="FFFFFF" w:themeColor="background1"/>
          <w:sz w:val="24"/>
          <w:szCs w:val="24"/>
        </w:rPr>
        <w:t>Sommaire</w:t>
      </w:r>
      <w:bookmarkEnd w:id="1"/>
    </w:p>
    <w:p w:rsidR="00303A07" w:rsidRPr="00BA143A" w:rsidRDefault="00303A07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Default="00303A07">
      <w:pPr>
        <w:pStyle w:val="TM1"/>
        <w:tabs>
          <w:tab w:val="right" w:leader="dot" w:pos="9062"/>
        </w:tabs>
        <w:rPr>
          <w:noProof/>
        </w:rPr>
      </w:pPr>
      <w:r w:rsidRPr="00BA143A">
        <w:rPr>
          <w:rFonts w:ascii="Courier New" w:hAnsi="Courier New" w:cs="Courier New"/>
          <w:sz w:val="24"/>
          <w:szCs w:val="24"/>
        </w:rPr>
        <w:fldChar w:fldCharType="begin"/>
      </w:r>
      <w:r w:rsidR="00303DBC" w:rsidRPr="00BA143A">
        <w:rPr>
          <w:rFonts w:ascii="Courier New" w:hAnsi="Courier New" w:cs="Courier New"/>
          <w:sz w:val="24"/>
          <w:szCs w:val="24"/>
        </w:rPr>
        <w:instrText xml:space="preserve"> TOC \o "1-3" \h \z \u </w:instrText>
      </w:r>
      <w:r w:rsidRPr="00BA143A">
        <w:rPr>
          <w:rFonts w:ascii="Courier New" w:hAnsi="Courier New" w:cs="Courier New"/>
          <w:sz w:val="24"/>
          <w:szCs w:val="24"/>
        </w:rPr>
        <w:fldChar w:fldCharType="separate"/>
      </w:r>
      <w:hyperlink w:anchor="_Toc123105375" w:history="1">
        <w:r w:rsidR="003777F7" w:rsidRPr="00CA3832">
          <w:rPr>
            <w:rStyle w:val="Lienhypertexte"/>
            <w:rFonts w:ascii="Impact" w:hAnsi="Impact"/>
            <w:noProof/>
          </w:rPr>
          <w:t>Sommaire</w:t>
        </w:r>
        <w:r w:rsidR="003777F7">
          <w:rPr>
            <w:noProof/>
            <w:webHidden/>
          </w:rPr>
          <w:tab/>
        </w:r>
        <w:r w:rsidR="003777F7">
          <w:rPr>
            <w:noProof/>
            <w:webHidden/>
          </w:rPr>
          <w:fldChar w:fldCharType="begin"/>
        </w:r>
        <w:r w:rsidR="003777F7">
          <w:rPr>
            <w:noProof/>
            <w:webHidden/>
          </w:rPr>
          <w:instrText xml:space="preserve"> PAGEREF _Toc123105375 \h </w:instrText>
        </w:r>
        <w:r w:rsidR="003777F7">
          <w:rPr>
            <w:noProof/>
            <w:webHidden/>
          </w:rPr>
        </w:r>
        <w:r w:rsidR="003777F7">
          <w:rPr>
            <w:noProof/>
            <w:webHidden/>
          </w:rPr>
          <w:fldChar w:fldCharType="separate"/>
        </w:r>
        <w:r w:rsidR="003777F7">
          <w:rPr>
            <w:noProof/>
            <w:webHidden/>
          </w:rPr>
          <w:t>1</w:t>
        </w:r>
        <w:r w:rsidR="003777F7"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76" w:history="1">
        <w:r w:rsidRPr="00CA3832">
          <w:rPr>
            <w:rStyle w:val="Lienhypertexte"/>
            <w:rFonts w:ascii="Impact" w:hAnsi="Impact"/>
            <w:noProof/>
          </w:rPr>
          <w:t>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77" w:history="1">
        <w:r w:rsidRPr="00CA3832">
          <w:rPr>
            <w:rStyle w:val="Lienhypertexte"/>
            <w:rFonts w:ascii="Arial Narrow" w:hAnsi="Arial Narrow" w:cs="Courier New"/>
            <w:noProof/>
          </w:rPr>
          <w:t>Installation de CURL sous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78" w:history="1">
        <w:r w:rsidRPr="00CA3832">
          <w:rPr>
            <w:rStyle w:val="Lienhypertexte"/>
            <w:rFonts w:ascii="Arial Narrow" w:hAnsi="Arial Narrow" w:cs="Courier New"/>
            <w:noProof/>
          </w:rPr>
          <w:t>Réalisation</w:t>
        </w:r>
        <w:r w:rsidRPr="00CA3832">
          <w:rPr>
            <w:rStyle w:val="Lienhypertexte"/>
            <w:rFonts w:ascii="Arial Narrow" w:hAnsi="Arial Narrow"/>
            <w:noProof/>
          </w:rPr>
          <w:t xml:space="preserve"> d’une requête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79" w:history="1">
        <w:r w:rsidRPr="00CA3832">
          <w:rPr>
            <w:rStyle w:val="Lienhypertexte"/>
            <w:rFonts w:ascii="Impact" w:hAnsi="Impact"/>
            <w:noProof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0" w:history="1">
        <w:r w:rsidRPr="00CA3832">
          <w:rPr>
            <w:rStyle w:val="Lienhypertexte"/>
            <w:rFonts w:ascii="Arial Narrow" w:hAnsi="Arial Narrow"/>
            <w:noProof/>
          </w:rPr>
          <w:t>Arrêt d’Apache sous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1" w:history="1">
        <w:r w:rsidRPr="00CA3832">
          <w:rPr>
            <w:rStyle w:val="Lienhypertexte"/>
            <w:rFonts w:ascii="Arial Narrow" w:hAnsi="Arial Narrow"/>
            <w:noProof/>
          </w:rPr>
          <w:t>Redémarrage d’Apache sous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82" w:history="1">
        <w:r w:rsidRPr="00CA3832">
          <w:rPr>
            <w:rStyle w:val="Lienhypertexte"/>
            <w:rFonts w:ascii="Impact" w:hAnsi="Impact"/>
            <w:noProof/>
          </w:rPr>
          <w:t>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3" w:history="1">
        <w:r w:rsidRPr="00CA3832">
          <w:rPr>
            <w:rStyle w:val="Lienhypertexte"/>
            <w:rFonts w:ascii="Arial Narrow" w:hAnsi="Arial Narrow"/>
            <w:noProof/>
          </w:rPr>
          <w:t>Modification des permissions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4" w:history="1">
        <w:r w:rsidRPr="00CA3832">
          <w:rPr>
            <w:rStyle w:val="Lienhypertexte"/>
            <w:rFonts w:ascii="Arial Narrow" w:hAnsi="Arial Narrow"/>
            <w:noProof/>
          </w:rPr>
          <w:t>Modification du propriétaire et du groupe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85" w:history="1">
        <w:r w:rsidRPr="00CA3832">
          <w:rPr>
            <w:rStyle w:val="Lienhypertexte"/>
            <w:rFonts w:ascii="Impact" w:hAnsi="Impact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6" w:history="1">
        <w:r w:rsidRPr="00CA3832">
          <w:rPr>
            <w:rStyle w:val="Lienhypertexte"/>
            <w:rFonts w:ascii="Arial Narrow" w:hAnsi="Arial Narrow"/>
            <w:noProof/>
          </w:rPr>
          <w:t>Ignorance d’un type de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7" w:history="1">
        <w:r w:rsidRPr="00CA3832">
          <w:rPr>
            <w:rStyle w:val="Lienhypertexte"/>
            <w:rFonts w:ascii="Arial Narrow" w:hAnsi="Arial Narrow"/>
            <w:noProof/>
          </w:rPr>
          <w:t>Acceptation d’un fichier donné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8" w:history="1">
        <w:r w:rsidRPr="00CA3832">
          <w:rPr>
            <w:rStyle w:val="Lienhypertexte"/>
            <w:rFonts w:ascii="Arial Narrow" w:hAnsi="Arial Narrow"/>
            <w:noProof/>
          </w:rPr>
          <w:t>Modification du propriétaire et du groupe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89" w:history="1">
        <w:r w:rsidRPr="00CA3832">
          <w:rPr>
            <w:rStyle w:val="Lienhypertexte"/>
            <w:rFonts w:ascii="Impact" w:hAnsi="Impact"/>
            <w:noProof/>
          </w:rPr>
          <w:t>Word 2007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90" w:history="1">
        <w:r w:rsidRPr="00CA3832">
          <w:rPr>
            <w:rStyle w:val="Lienhypertexte"/>
            <w:rFonts w:ascii="Arial Narrow" w:hAnsi="Arial Narrow" w:cs="Courier New"/>
            <w:noProof/>
          </w:rPr>
          <w:t>Activation</w:t>
        </w:r>
        <w:r w:rsidRPr="00CA3832">
          <w:rPr>
            <w:rStyle w:val="Lienhypertexte"/>
            <w:rFonts w:ascii="Arial Narrow" w:hAnsi="Arial Narrow"/>
            <w:noProof/>
          </w:rPr>
          <w:t xml:space="preserve"> du mode définir la langue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27F" w:rsidRPr="00BA143A" w:rsidRDefault="00303A07" w:rsidP="000D227F">
      <w:pPr>
        <w:pStyle w:val="Sansinterligne"/>
        <w:rPr>
          <w:rFonts w:ascii="Courier New" w:hAnsi="Courier New" w:cs="Courier New"/>
          <w:sz w:val="24"/>
          <w:szCs w:val="24"/>
        </w:rPr>
      </w:pPr>
      <w:r w:rsidRPr="00BA143A">
        <w:rPr>
          <w:rFonts w:ascii="Courier New" w:hAnsi="Courier New" w:cs="Courier New"/>
          <w:sz w:val="24"/>
          <w:szCs w:val="24"/>
        </w:rPr>
        <w:fldChar w:fldCharType="end"/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355BC4" w:rsidP="00355BC4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2" w:name="_Toc123105376"/>
      <w:r w:rsidRPr="00BA143A">
        <w:rPr>
          <w:rFonts w:ascii="Impact" w:hAnsi="Impact"/>
          <w:b w:val="0"/>
          <w:color w:val="FFFFFF" w:themeColor="background1"/>
          <w:sz w:val="24"/>
          <w:szCs w:val="24"/>
        </w:rPr>
        <w:lastRenderedPageBreak/>
        <w:t>CURL</w:t>
      </w:r>
      <w:bookmarkEnd w:id="2"/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303A07" w:rsidP="00E427DC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hyperlink w:anchor="_Sommaire" w:history="1">
        <w:bookmarkStart w:id="3" w:name="_Toc123105377"/>
        <w:r w:rsidR="00D861DB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 xml:space="preserve">Installation </w:t>
        </w:r>
        <w:r w:rsidR="000E5227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 xml:space="preserve">de CURL </w:t>
        </w:r>
        <w:r w:rsidR="00D861DB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sous Windows</w:t>
        </w:r>
        <w:bookmarkEnd w:id="3"/>
      </w:hyperlink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2B31B8" w:rsidP="000D227F">
      <w:pPr>
        <w:pStyle w:val="Sansinterligne"/>
        <w:rPr>
          <w:rFonts w:ascii="Courier New" w:hAnsi="Courier New" w:cs="Courier New"/>
          <w:sz w:val="24"/>
          <w:szCs w:val="24"/>
        </w:rPr>
      </w:pPr>
      <w:r w:rsidRPr="00BA143A">
        <w:rPr>
          <w:rFonts w:ascii="Courier New" w:hAnsi="Courier New" w:cs="Courier New"/>
          <w:sz w:val="24"/>
          <w:szCs w:val="24"/>
        </w:rPr>
        <w:t>Installer CURL sous Windows</w:t>
      </w:r>
      <w:r w:rsidR="00657048" w:rsidRPr="00BA143A">
        <w:rPr>
          <w:rFonts w:ascii="Courier New" w:hAnsi="Courier New" w:cs="Courier New"/>
          <w:sz w:val="24"/>
          <w:szCs w:val="24"/>
        </w:rPr>
        <w:t>.</w:t>
      </w:r>
      <w:r w:rsidR="0011430D" w:rsidRPr="00BA143A">
        <w:rPr>
          <w:rFonts w:ascii="Courier New" w:hAnsi="Courier New" w:cs="Courier New"/>
          <w:sz w:val="24"/>
          <w:szCs w:val="24"/>
        </w:rPr>
        <w:t xml:space="preserve"> Télécharger CURL pour Windows. </w:t>
      </w:r>
      <w:r w:rsidR="00221FCD" w:rsidRPr="00BA143A">
        <w:rPr>
          <w:rFonts w:ascii="Courier New" w:hAnsi="Courier New" w:cs="Courier New"/>
          <w:sz w:val="24"/>
          <w:szCs w:val="24"/>
        </w:rPr>
        <w:t xml:space="preserve">Décompresser CURL. </w:t>
      </w:r>
      <w:r w:rsidR="00E544B8" w:rsidRPr="00BA143A">
        <w:rPr>
          <w:rFonts w:ascii="Courier New" w:hAnsi="Courier New" w:cs="Courier New"/>
          <w:sz w:val="24"/>
          <w:szCs w:val="24"/>
        </w:rPr>
        <w:t>Copier/Colle</w:t>
      </w:r>
      <w:r w:rsidR="00396B11" w:rsidRPr="00BA143A">
        <w:rPr>
          <w:rFonts w:ascii="Courier New" w:hAnsi="Courier New" w:cs="Courier New"/>
          <w:sz w:val="24"/>
          <w:szCs w:val="24"/>
        </w:rPr>
        <w:t xml:space="preserve">r les fichiers de développement de </w:t>
      </w:r>
      <w:r w:rsidR="0011430D" w:rsidRPr="00BA143A">
        <w:rPr>
          <w:rFonts w:ascii="Courier New" w:hAnsi="Courier New" w:cs="Courier New"/>
          <w:sz w:val="24"/>
          <w:szCs w:val="24"/>
        </w:rPr>
        <w:t xml:space="preserve">CURL </w:t>
      </w:r>
      <w:r w:rsidR="00E544B8" w:rsidRPr="00BA143A">
        <w:rPr>
          <w:rFonts w:ascii="Courier New" w:hAnsi="Courier New" w:cs="Courier New"/>
          <w:sz w:val="24"/>
          <w:szCs w:val="24"/>
        </w:rPr>
        <w:t>vers le répertoire de développement</w:t>
      </w:r>
      <w:r w:rsidR="0011430D" w:rsidRPr="00BA143A">
        <w:rPr>
          <w:rFonts w:ascii="Courier New" w:hAnsi="Courier New" w:cs="Courier New"/>
          <w:sz w:val="24"/>
          <w:szCs w:val="24"/>
        </w:rPr>
        <w:t>.</w:t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F8749A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 xml:space="preserve">WEB &gt; </w:t>
      </w:r>
      <w:hyperlink r:id="rId5" w:history="1">
        <w:r w:rsidRPr="00BA143A">
          <w:rPr>
            <w:rStyle w:val="Lienhypertexte"/>
            <w:rFonts w:ascii="Courier New" w:hAnsi="Courier New" w:cs="Courier New"/>
            <w:b/>
            <w:sz w:val="24"/>
            <w:szCs w:val="24"/>
          </w:rPr>
          <w:t>https://curl.se/windows/</w:t>
        </w:r>
      </w:hyperlink>
    </w:p>
    <w:p w:rsidR="00F8749A" w:rsidRPr="00BA143A" w:rsidRDefault="00E74722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 xml:space="preserve">Télécharger &gt; </w:t>
      </w:r>
      <w:r w:rsidR="00F8749A" w:rsidRPr="00BA143A">
        <w:rPr>
          <w:rFonts w:ascii="Courier New" w:hAnsi="Courier New" w:cs="Courier New"/>
          <w:b/>
          <w:color w:val="00B050"/>
          <w:sz w:val="24"/>
          <w:szCs w:val="24"/>
        </w:rPr>
        <w:t>curl for 64-bit</w:t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>CURL</w:t>
      </w:r>
      <w:r w:rsidR="00221FCD" w:rsidRPr="00BA143A">
        <w:rPr>
          <w:rFonts w:ascii="Courier New" w:hAnsi="Courier New" w:cs="Courier New"/>
          <w:b/>
          <w:sz w:val="24"/>
          <w:szCs w:val="24"/>
        </w:rPr>
        <w:t>_DIR</w:t>
      </w:r>
      <w:r w:rsidRPr="00BA143A">
        <w:rPr>
          <w:rFonts w:ascii="Courier New" w:hAnsi="Courier New" w:cs="Courier New"/>
          <w:b/>
          <w:sz w:val="24"/>
          <w:szCs w:val="24"/>
        </w:rPr>
        <w:t xml:space="preserve"> &gt; </w:t>
      </w:r>
      <w:r w:rsidRPr="00BA143A">
        <w:rPr>
          <w:rFonts w:ascii="Courier New" w:hAnsi="Courier New" w:cs="Courier New"/>
          <w:b/>
          <w:color w:val="00B050"/>
          <w:sz w:val="24"/>
          <w:szCs w:val="24"/>
        </w:rPr>
        <w:t>bin</w:t>
      </w:r>
      <w:r w:rsidR="00221FCD" w:rsidRPr="00BA143A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>CURL</w:t>
      </w:r>
      <w:r w:rsidR="00221FCD" w:rsidRPr="00BA143A">
        <w:rPr>
          <w:rFonts w:ascii="Courier New" w:hAnsi="Courier New" w:cs="Courier New"/>
          <w:b/>
          <w:sz w:val="24"/>
          <w:szCs w:val="24"/>
        </w:rPr>
        <w:t>_DIR</w:t>
      </w:r>
      <w:r w:rsidRPr="00BA143A">
        <w:rPr>
          <w:rFonts w:ascii="Courier New" w:hAnsi="Courier New" w:cs="Courier New"/>
          <w:b/>
          <w:sz w:val="24"/>
          <w:szCs w:val="24"/>
        </w:rPr>
        <w:t xml:space="preserve"> &gt; </w:t>
      </w:r>
      <w:r w:rsidRPr="00BA143A">
        <w:rPr>
          <w:rFonts w:ascii="Courier New" w:hAnsi="Courier New" w:cs="Courier New"/>
          <w:b/>
          <w:color w:val="00B050"/>
          <w:sz w:val="24"/>
          <w:szCs w:val="24"/>
        </w:rPr>
        <w:t>lib</w:t>
      </w:r>
      <w:r w:rsidR="00221FCD" w:rsidRPr="00BA143A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>CURL</w:t>
      </w:r>
      <w:r w:rsidR="00221FCD" w:rsidRPr="00BA143A">
        <w:rPr>
          <w:rFonts w:ascii="Courier New" w:hAnsi="Courier New" w:cs="Courier New"/>
          <w:b/>
          <w:sz w:val="24"/>
          <w:szCs w:val="24"/>
        </w:rPr>
        <w:t>_DIR</w:t>
      </w:r>
      <w:r w:rsidRPr="00BA143A">
        <w:rPr>
          <w:rFonts w:ascii="Courier New" w:hAnsi="Courier New" w:cs="Courier New"/>
          <w:b/>
          <w:sz w:val="24"/>
          <w:szCs w:val="24"/>
        </w:rPr>
        <w:t xml:space="preserve"> &gt; </w:t>
      </w:r>
      <w:r w:rsidRPr="00BA143A">
        <w:rPr>
          <w:rFonts w:ascii="Courier New" w:hAnsi="Courier New" w:cs="Courier New"/>
          <w:b/>
          <w:color w:val="00B050"/>
          <w:sz w:val="24"/>
          <w:szCs w:val="24"/>
        </w:rPr>
        <w:t>include</w:t>
      </w:r>
      <w:r w:rsidR="00221FCD" w:rsidRPr="00BA143A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626144" w:rsidRPr="00BA143A" w:rsidRDefault="00303A07" w:rsidP="00626144">
      <w:pPr>
        <w:pStyle w:val="Titre2"/>
        <w:shd w:val="clear" w:color="auto" w:fill="A6A6A6" w:themeFill="background1" w:themeFillShade="A6"/>
        <w:rPr>
          <w:sz w:val="24"/>
          <w:szCs w:val="24"/>
        </w:rPr>
      </w:pPr>
      <w:hyperlink w:anchor="_Sommaire" w:history="1">
        <w:bookmarkStart w:id="4" w:name="_Toc123105378"/>
        <w:r w:rsidR="00F55BAC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Réalisation</w:t>
        </w:r>
      </w:hyperlink>
      <w:r w:rsidR="00F55BAC" w:rsidRPr="00BA143A">
        <w:rPr>
          <w:rFonts w:ascii="Arial Narrow" w:hAnsi="Arial Narrow"/>
          <w:color w:val="1F497D" w:themeColor="text2"/>
          <w:sz w:val="24"/>
          <w:szCs w:val="24"/>
        </w:rPr>
        <w:t xml:space="preserve"> d’une requête HTTP GET</w:t>
      </w:r>
      <w:bookmarkEnd w:id="4"/>
    </w:p>
    <w:p w:rsidR="00626144" w:rsidRPr="00BA143A" w:rsidRDefault="00626144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26144" w:rsidRPr="00BA143A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 w:rsidRPr="00BA143A">
        <w:rPr>
          <w:rFonts w:ascii="Courier New" w:hAnsi="Courier New" w:cs="Courier New"/>
          <w:sz w:val="24"/>
          <w:szCs w:val="24"/>
        </w:rPr>
        <w:t>Réaliser une requête HTTP GET.</w:t>
      </w:r>
      <w:r w:rsidR="00626144" w:rsidRPr="00BA143A">
        <w:rPr>
          <w:rFonts w:ascii="Courier New" w:hAnsi="Courier New" w:cs="Courier New"/>
          <w:sz w:val="24"/>
          <w:szCs w:val="24"/>
        </w:rPr>
        <w:t xml:space="preserve"> </w:t>
      </w:r>
    </w:p>
    <w:p w:rsidR="00F55BAC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2C8B" w:rsidRDefault="00032C8B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Initialiser la configuration de base.</w:t>
      </w:r>
    </w:p>
    <w:p w:rsidR="00032C8B" w:rsidRDefault="00032C8B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curl_global_init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(CURL_GLOBAL_ALL);</w:t>
      </w:r>
    </w:p>
    <w:p w:rsidR="005B10E6" w:rsidRDefault="005B10E6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C768B" w:rsidRPr="005C768B" w:rsidRDefault="005C768B" w:rsidP="005C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C768B">
        <w:rPr>
          <w:rFonts w:ascii="Courier New" w:hAnsi="Courier New" w:cs="Courier New"/>
          <w:b/>
          <w:noProof/>
          <w:color w:val="005032"/>
          <w:sz w:val="24"/>
          <w:szCs w:val="24"/>
        </w:rPr>
        <w:t>CURL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* 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  <w:shd w:val="clear" w:color="auto" w:fill="F0D8A8"/>
        </w:rPr>
        <w:t>lCurl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= </w:t>
      </w:r>
      <w:r w:rsidRPr="005C768B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curl_easy_init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</w:rPr>
        <w:t>();</w:t>
      </w:r>
    </w:p>
    <w:p w:rsidR="005C768B" w:rsidRPr="00BA143A" w:rsidRDefault="005C768B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CURLOPT_HTTPGET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1L);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CURLOPT_HTTP_VERSION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CURL_HTTP_VERSION_1_1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CURLOPT_ERRORBUFFER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lError);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CURLOPT_URL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2A1E8A">
        <w:rPr>
          <w:rFonts w:ascii="Courier New" w:hAnsi="Courier New" w:cs="Courier New"/>
          <w:b/>
          <w:noProof/>
          <w:color w:val="0000C0"/>
          <w:sz w:val="24"/>
          <w:szCs w:val="24"/>
        </w:rPr>
        <w:t>m_fullUrl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CURLOPT_FOLLOWLOCATION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1L);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CURLOPT_WRITEFUNCTION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2A1E8A">
        <w:rPr>
          <w:rFonts w:ascii="Courier New" w:hAnsi="Courier New" w:cs="Courier New"/>
          <w:b/>
          <w:i/>
          <w:iCs/>
          <w:noProof/>
          <w:color w:val="000000"/>
          <w:sz w:val="24"/>
          <w:szCs w:val="24"/>
        </w:rPr>
        <w:t>onWrite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CURLOPT_WRITEDATA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&amp;lBuffer);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 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CURLOPT_VERBOSE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0L);</w:t>
      </w:r>
    </w:p>
    <w:p w:rsidR="00BA143A" w:rsidRPr="00BA143A" w:rsidRDefault="00BA143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5BAC" w:rsidRPr="00BA143A" w:rsidRDefault="00BA143A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Définir un </w:t>
      </w:r>
      <w:r w:rsidR="00E57404">
        <w:rPr>
          <w:rFonts w:ascii="Courier New" w:hAnsi="Courier New" w:cs="Courier New"/>
          <w:sz w:val="24"/>
          <w:szCs w:val="24"/>
        </w:rPr>
        <w:t xml:space="preserve">nom d’utilisateur et un </w:t>
      </w:r>
      <w:r>
        <w:rPr>
          <w:rFonts w:ascii="Courier New" w:hAnsi="Courier New" w:cs="Courier New"/>
          <w:sz w:val="24"/>
          <w:szCs w:val="24"/>
        </w:rPr>
        <w:t>mot de passe si nécessaire</w:t>
      </w:r>
      <w:r w:rsidR="00F55BAC" w:rsidRPr="00BA143A">
        <w:rPr>
          <w:rFonts w:ascii="Courier New" w:hAnsi="Courier New" w:cs="Courier New"/>
          <w:sz w:val="24"/>
          <w:szCs w:val="24"/>
        </w:rPr>
        <w:t>.</w:t>
      </w:r>
    </w:p>
    <w:p w:rsidR="00BA143A" w:rsidRPr="00BA143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404" w:rsidRPr="00032C8B" w:rsidRDefault="00E57404" w:rsidP="00E5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2C8B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CURLOPT_USERNAME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2C8B">
        <w:rPr>
          <w:rFonts w:ascii="Courier New" w:hAnsi="Courier New" w:cs="Courier New"/>
          <w:b/>
          <w:noProof/>
          <w:color w:val="0000C0"/>
          <w:sz w:val="24"/>
          <w:szCs w:val="24"/>
        </w:rPr>
        <w:t>m_apiUsername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E57404" w:rsidRPr="00032C8B" w:rsidRDefault="00E57404" w:rsidP="00E5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2C8B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CURLOPT_PASSWORD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2C8B">
        <w:rPr>
          <w:rFonts w:ascii="Courier New" w:hAnsi="Courier New" w:cs="Courier New"/>
          <w:b/>
          <w:noProof/>
          <w:color w:val="0000C0"/>
          <w:sz w:val="24"/>
          <w:szCs w:val="24"/>
        </w:rPr>
        <w:t>m_apiPassword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F55BAC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A1E8A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Ajouter une entête si nécessaire.</w:t>
      </w:r>
    </w:p>
    <w:p w:rsidR="002A1E8A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lKey = </w:t>
      </w:r>
      <w:r w:rsidR="000A551C" w:rsidRPr="00032C8B">
        <w:rPr>
          <w:rFonts w:ascii="Courier New" w:hAnsi="Courier New" w:cs="Courier New"/>
          <w:b/>
          <w:noProof/>
          <w:color w:val="2A00FF"/>
          <w:sz w:val="24"/>
          <w:szCs w:val="24"/>
        </w:rPr>
        <w:t>"Content-Type"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lValue = </w:t>
      </w:r>
      <w:r w:rsidR="000A551C" w:rsidRPr="00032C8B">
        <w:rPr>
          <w:rFonts w:ascii="Courier New" w:hAnsi="Courier New" w:cs="Courier New"/>
          <w:b/>
          <w:noProof/>
          <w:color w:val="2A00FF"/>
          <w:sz w:val="24"/>
          <w:szCs w:val="24"/>
        </w:rPr>
        <w:t>"application/xml"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lData = GFORMAT(</w:t>
      </w:r>
      <w:r w:rsidRPr="00032C8B">
        <w:rPr>
          <w:rFonts w:ascii="Courier New" w:hAnsi="Courier New" w:cs="Courier New"/>
          <w:b/>
          <w:noProof/>
          <w:color w:val="2A00FF"/>
          <w:sz w:val="24"/>
          <w:szCs w:val="24"/>
        </w:rPr>
        <w:t>"%s: %s"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, lKey.c_str(), lValue.c_str());</w:t>
      </w: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_headers = </w:t>
      </w:r>
      <w:r w:rsidRPr="00032C8B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curl_slist_append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(_headers, lData.c_str());</w:t>
      </w:r>
    </w:p>
    <w:p w:rsidR="002A1E8A" w:rsidRPr="00BA143A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10F37" w:rsidRPr="00910F37" w:rsidRDefault="00910F37" w:rsidP="0091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910F37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910F37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CURLOPT_HTTPHEADER</w:t>
      </w:r>
      <w:r w:rsidRPr="00910F37">
        <w:rPr>
          <w:rFonts w:ascii="Courier New" w:hAnsi="Courier New" w:cs="Courier New"/>
          <w:b/>
          <w:noProof/>
          <w:color w:val="000000"/>
          <w:sz w:val="24"/>
          <w:szCs w:val="24"/>
        </w:rPr>
        <w:t>, lHeaders);</w:t>
      </w:r>
    </w:p>
    <w:p w:rsidR="00F55BAC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2DC3" w:rsidRDefault="00402DC3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Exécuter la requête.</w:t>
      </w:r>
    </w:p>
    <w:p w:rsidR="00402DC3" w:rsidRDefault="00402DC3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2DC3" w:rsidRPr="00402DC3" w:rsidRDefault="00402DC3" w:rsidP="0040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402DC3">
        <w:rPr>
          <w:rFonts w:ascii="Courier New" w:hAnsi="Courier New" w:cs="Courier New"/>
          <w:b/>
          <w:noProof/>
          <w:color w:val="005032"/>
          <w:sz w:val="24"/>
          <w:szCs w:val="24"/>
        </w:rPr>
        <w:t>CURLcode</w:t>
      </w:r>
      <w:r w:rsidRPr="00402DC3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lCurlOk = </w:t>
      </w:r>
      <w:r w:rsidRPr="00402DC3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curl_easy_perform</w:t>
      </w:r>
      <w:r w:rsidRPr="00402DC3">
        <w:rPr>
          <w:rFonts w:ascii="Courier New" w:hAnsi="Courier New" w:cs="Courier New"/>
          <w:b/>
          <w:noProof/>
          <w:color w:val="000000"/>
          <w:sz w:val="24"/>
          <w:szCs w:val="24"/>
        </w:rPr>
        <w:t>(_curl);</w:t>
      </w:r>
    </w:p>
    <w:p w:rsidR="00402DC3" w:rsidRDefault="00402DC3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0734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Récupérer le code de retour.</w:t>
      </w:r>
    </w:p>
    <w:p w:rsidR="00A40734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91459" w:rsidRPr="00C27241" w:rsidRDefault="00791459" w:rsidP="0079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C27241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curl_easy_getinfo(_curl, </w:t>
      </w:r>
      <w:r w:rsidRPr="00C27241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CURLINFO_RESPONSE_CODE</w:t>
      </w:r>
      <w:r w:rsidRPr="00C27241">
        <w:rPr>
          <w:rFonts w:ascii="Courier New" w:hAnsi="Courier New" w:cs="Courier New"/>
          <w:b/>
          <w:noProof/>
          <w:color w:val="000000"/>
          <w:sz w:val="24"/>
          <w:szCs w:val="24"/>
        </w:rPr>
        <w:t>, &amp;</w:t>
      </w:r>
      <w:r w:rsidRPr="00C27241">
        <w:rPr>
          <w:rFonts w:ascii="Courier New" w:hAnsi="Courier New" w:cs="Courier New"/>
          <w:b/>
          <w:noProof/>
          <w:color w:val="0000C0"/>
          <w:sz w:val="24"/>
          <w:szCs w:val="24"/>
        </w:rPr>
        <w:t>m_responseCode</w:t>
      </w:r>
      <w:r w:rsidRPr="00C27241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A40734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0734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Libérer les ressources.</w:t>
      </w:r>
    </w:p>
    <w:p w:rsidR="00C27241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curl_easy_cleanup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(_curl);</w:t>
      </w: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curl_slist_free_all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(lHeaders);</w:t>
      </w:r>
    </w:p>
    <w:p w:rsidR="00C27241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curl_global_cleanup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();</w:t>
      </w:r>
    </w:p>
    <w:p w:rsidR="00851FF6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51FF6" w:rsidRDefault="00851FF6" w:rsidP="00851FF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Récupérer la réponse.</w:t>
      </w:r>
    </w:p>
    <w:p w:rsidR="00851FF6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10C3" w:rsidRPr="00E910C3" w:rsidRDefault="00E910C3" w:rsidP="00E91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E910C3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_response = </w:t>
      </w:r>
      <w:r w:rsidRPr="00E910C3">
        <w:rPr>
          <w:rFonts w:ascii="Courier New" w:hAnsi="Courier New" w:cs="Courier New"/>
          <w:b/>
          <w:noProof/>
          <w:color w:val="000000"/>
          <w:sz w:val="24"/>
          <w:szCs w:val="24"/>
          <w:shd w:val="clear" w:color="auto" w:fill="D4D4D4"/>
        </w:rPr>
        <w:t>lBuffer</w:t>
      </w:r>
      <w:r w:rsidRPr="00E910C3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851FF6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Default="003777F7" w:rsidP="003777F7">
      <w:pPr>
        <w:pStyle w:val="Sansinterligne"/>
        <w:rPr>
          <w:rFonts w:ascii="Courier New" w:hAnsi="Courier New" w:cs="Courier New"/>
          <w:sz w:val="24"/>
          <w:szCs w:val="24"/>
        </w:rPr>
      </w:pPr>
      <w:bookmarkStart w:id="5" w:name="_Toc123105379"/>
      <w:r>
        <w:rPr>
          <w:rFonts w:ascii="Courier New" w:hAnsi="Courier New" w:cs="Courier New"/>
          <w:sz w:val="24"/>
          <w:szCs w:val="24"/>
        </w:rPr>
        <w:t>Définir la fonction de rappel d’écriture dans le buffer.</w:t>
      </w:r>
    </w:p>
    <w:p w:rsidR="003777F7" w:rsidRDefault="003777F7" w:rsidP="003777F7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Pr="00153F5F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153F5F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if</w:t>
      </w: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(_writerData == NULL) </w:t>
      </w:r>
      <w:r w:rsidRPr="00153F5F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return</w:t>
      </w: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0;</w:t>
      </w:r>
    </w:p>
    <w:p w:rsidR="003777F7" w:rsidRPr="00153F5F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>_writerData-&gt;append(_data, _size * _nmemb);</w:t>
      </w:r>
    </w:p>
    <w:p w:rsidR="003777F7" w:rsidRPr="00153F5F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153F5F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return</w:t>
      </w: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_size * _nmemb;</w:t>
      </w:r>
    </w:p>
    <w:p w:rsidR="003777F7" w:rsidRPr="00153F5F" w:rsidRDefault="003777F7" w:rsidP="003777F7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Définir la fonction de rappel d’écriture dans v</w:t>
      </w:r>
    </w:p>
    <w:p w:rsidR="00D5747F" w:rsidRPr="00BA143A" w:rsidRDefault="00D5747F" w:rsidP="00D5747F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r>
        <w:rPr>
          <w:rFonts w:ascii="Impact" w:hAnsi="Impact"/>
          <w:b w:val="0"/>
          <w:color w:val="FFFFFF" w:themeColor="background1"/>
          <w:sz w:val="24"/>
          <w:szCs w:val="24"/>
        </w:rPr>
        <w:t>Apache</w:t>
      </w:r>
      <w:bookmarkEnd w:id="5"/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BA143A" w:rsidRDefault="00D5747F" w:rsidP="00D5747F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6" w:name="_Toc123105380"/>
      <w:r>
        <w:rPr>
          <w:rFonts w:ascii="Arial Narrow" w:hAnsi="Arial Narrow"/>
          <w:color w:val="1F497D" w:themeColor="text2"/>
          <w:sz w:val="24"/>
          <w:szCs w:val="24"/>
        </w:rPr>
        <w:t>Arrêt d’Apache</w:t>
      </w:r>
      <w:r w:rsidR="005B0DBC">
        <w:rPr>
          <w:rFonts w:ascii="Arial Narrow" w:hAnsi="Arial Narrow"/>
          <w:color w:val="1F497D" w:themeColor="text2"/>
          <w:sz w:val="24"/>
          <w:szCs w:val="24"/>
        </w:rPr>
        <w:t xml:space="preserve"> sous Ubuntu</w:t>
      </w:r>
      <w:bookmarkEnd w:id="6"/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0DBC" w:rsidRPr="00BA143A" w:rsidRDefault="00D5747F" w:rsidP="005B0DB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Arrêter Apache</w:t>
      </w:r>
      <w:r w:rsidRPr="00BA143A">
        <w:rPr>
          <w:rFonts w:ascii="Courier New" w:hAnsi="Courier New" w:cs="Courier New"/>
          <w:sz w:val="24"/>
          <w:szCs w:val="24"/>
        </w:rPr>
        <w:t>.</w:t>
      </w:r>
      <w:r w:rsidR="005B0DBC" w:rsidRPr="005B0DBC">
        <w:rPr>
          <w:rFonts w:ascii="Courier New" w:hAnsi="Courier New" w:cs="Courier New"/>
          <w:sz w:val="24"/>
          <w:szCs w:val="24"/>
        </w:rPr>
        <w:t xml:space="preserve"> </w:t>
      </w:r>
      <w:r w:rsidR="005B0DBC">
        <w:rPr>
          <w:rFonts w:ascii="Courier New" w:hAnsi="Courier New" w:cs="Courier New"/>
          <w:sz w:val="24"/>
          <w:szCs w:val="24"/>
        </w:rPr>
        <w:t>Ouvrir un terminal. Saisir la commande.</w:t>
      </w:r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A910AF" w:rsidRDefault="00D5747F" w:rsidP="00D5747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systemctl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  <w:highlight w:val="white"/>
        </w:rPr>
        <w:t>stop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apache2</w:t>
      </w:r>
    </w:p>
    <w:p w:rsidR="00D5747F" w:rsidRPr="00BA143A" w:rsidRDefault="00D5747F" w:rsidP="00D5747F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7" w:name="_Toc123105381"/>
      <w:r>
        <w:rPr>
          <w:rFonts w:ascii="Arial Narrow" w:hAnsi="Arial Narrow"/>
          <w:color w:val="1F497D" w:themeColor="text2"/>
          <w:sz w:val="24"/>
          <w:szCs w:val="24"/>
        </w:rPr>
        <w:t>Redémarrage d’Apache</w:t>
      </w:r>
      <w:r w:rsidR="005B0DBC">
        <w:rPr>
          <w:rFonts w:ascii="Arial Narrow" w:hAnsi="Arial Narrow"/>
          <w:color w:val="1F497D" w:themeColor="text2"/>
          <w:sz w:val="24"/>
          <w:szCs w:val="24"/>
        </w:rPr>
        <w:t xml:space="preserve"> sous Ubuntu</w:t>
      </w:r>
      <w:bookmarkEnd w:id="7"/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Redémarrer Apache</w:t>
      </w:r>
      <w:r w:rsidRPr="00BA143A">
        <w:rPr>
          <w:rFonts w:ascii="Courier New" w:hAnsi="Courier New" w:cs="Courier New"/>
          <w:sz w:val="24"/>
          <w:szCs w:val="24"/>
        </w:rPr>
        <w:t>.</w:t>
      </w:r>
      <w:r w:rsidR="005B0DBC"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A910AF" w:rsidRDefault="00D5747F" w:rsidP="00D5747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systemctl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  <w:highlight w:val="white"/>
        </w:rPr>
        <w:t>restart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apache2</w:t>
      </w:r>
    </w:p>
    <w:p w:rsidR="002D6250" w:rsidRPr="00BA143A" w:rsidRDefault="002D6250" w:rsidP="002D6250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8" w:name="_Toc123105382"/>
      <w:r>
        <w:rPr>
          <w:rFonts w:ascii="Impact" w:hAnsi="Impact"/>
          <w:b w:val="0"/>
          <w:color w:val="FFFFFF" w:themeColor="background1"/>
          <w:sz w:val="24"/>
          <w:szCs w:val="24"/>
        </w:rPr>
        <w:t>Ubuntu</w:t>
      </w:r>
      <w:bookmarkEnd w:id="8"/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BA143A" w:rsidRDefault="002D6250" w:rsidP="002D6250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9" w:name="_Toc123105383"/>
      <w:r>
        <w:rPr>
          <w:rFonts w:ascii="Arial Narrow" w:hAnsi="Arial Narrow"/>
          <w:color w:val="1F497D" w:themeColor="text2"/>
          <w:sz w:val="24"/>
          <w:szCs w:val="24"/>
        </w:rPr>
        <w:lastRenderedPageBreak/>
        <w:t>Modification des permissions d’un fichier</w:t>
      </w:r>
      <w:bookmarkEnd w:id="9"/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Modifier les permissions d’un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A910AF" w:rsidRDefault="002D6250" w:rsidP="002D625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chmod -R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</w:rPr>
        <w:t>777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mon_dossier</w:t>
      </w:r>
    </w:p>
    <w:p w:rsidR="002D6250" w:rsidRPr="00BA143A" w:rsidRDefault="002D6250" w:rsidP="002D6250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0" w:name="_Toc123105384"/>
      <w:r>
        <w:rPr>
          <w:rFonts w:ascii="Arial Narrow" w:hAnsi="Arial Narrow"/>
          <w:color w:val="1F497D" w:themeColor="text2"/>
          <w:sz w:val="24"/>
          <w:szCs w:val="24"/>
        </w:rPr>
        <w:t>Modification du propriétaire et du groupe d’un fichier</w:t>
      </w:r>
      <w:bookmarkEnd w:id="10"/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Modifier le propriétaire et le groupe d’un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A910AF" w:rsidRDefault="002D6250" w:rsidP="002D625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>ch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own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-R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</w:rPr>
        <w:t>gkesse:gkesse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mon_dossier</w:t>
      </w:r>
    </w:p>
    <w:p w:rsidR="002D6250" w:rsidRPr="00BA143A" w:rsidRDefault="002D6250" w:rsidP="002D6250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11" w:name="_Toc123105385"/>
      <w:r>
        <w:rPr>
          <w:rFonts w:ascii="Impact" w:hAnsi="Impact"/>
          <w:b w:val="0"/>
          <w:color w:val="FFFFFF" w:themeColor="background1"/>
          <w:sz w:val="24"/>
          <w:szCs w:val="24"/>
        </w:rPr>
        <w:t>Git</w:t>
      </w:r>
      <w:bookmarkEnd w:id="11"/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50841" w:rsidRPr="00BA143A" w:rsidRDefault="00650841" w:rsidP="00650841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2" w:name="_Toc123105386"/>
      <w:r>
        <w:rPr>
          <w:rFonts w:ascii="Arial Narrow" w:hAnsi="Arial Narrow"/>
          <w:color w:val="1F497D" w:themeColor="text2"/>
          <w:sz w:val="24"/>
          <w:szCs w:val="24"/>
        </w:rPr>
        <w:t>Ignorance d’un type de fichier</w:t>
      </w:r>
      <w:bookmarkEnd w:id="12"/>
    </w:p>
    <w:p w:rsidR="00650841" w:rsidRPr="00BA143A" w:rsidRDefault="00650841" w:rsidP="0065084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50841" w:rsidRPr="00BA143A" w:rsidRDefault="00650841" w:rsidP="00650841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Ignorer un type de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le fichier de configuration. Ignorer le type de fichier.</w:t>
      </w:r>
    </w:p>
    <w:p w:rsidR="00650841" w:rsidRPr="00BA143A" w:rsidRDefault="00650841" w:rsidP="0065084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50841" w:rsidRDefault="00650841" w:rsidP="00650841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GIT &gt; .gitignore</w:t>
      </w:r>
    </w:p>
    <w:p w:rsidR="00650841" w:rsidRPr="00E23658" w:rsidRDefault="00650841" w:rsidP="00650841">
      <w:pPr>
        <w:pStyle w:val="Sansinterligne"/>
        <w:rPr>
          <w:rFonts w:ascii="Courier New" w:hAnsi="Courier New" w:cs="Courier New"/>
          <w:color w:val="00B050"/>
          <w:sz w:val="24"/>
          <w:szCs w:val="24"/>
        </w:rPr>
      </w:pPr>
      <w:r w:rsidRPr="00E23658">
        <w:rPr>
          <w:rFonts w:ascii="Courier New" w:hAnsi="Courier New" w:cs="Courier New"/>
          <w:b/>
          <w:noProof/>
          <w:color w:val="00B050"/>
          <w:sz w:val="24"/>
          <w:szCs w:val="24"/>
        </w:rPr>
        <w:t>/**/*.docx</w:t>
      </w:r>
    </w:p>
    <w:p w:rsidR="00650841" w:rsidRPr="00BA143A" w:rsidRDefault="00650841" w:rsidP="00650841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3" w:name="_Toc123105387"/>
      <w:r>
        <w:rPr>
          <w:rFonts w:ascii="Arial Narrow" w:hAnsi="Arial Narrow"/>
          <w:color w:val="1F497D" w:themeColor="text2"/>
          <w:sz w:val="24"/>
          <w:szCs w:val="24"/>
        </w:rPr>
        <w:t>Acceptation d’un fichier donné</w:t>
      </w:r>
      <w:bookmarkEnd w:id="13"/>
    </w:p>
    <w:p w:rsidR="00650841" w:rsidRPr="00BA143A" w:rsidRDefault="00650841" w:rsidP="0065084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50841" w:rsidRPr="00BA143A" w:rsidRDefault="00650841" w:rsidP="00650841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Accepter un fichier donné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le fichier de configuration. Accepter le fichier donné.</w:t>
      </w:r>
    </w:p>
    <w:p w:rsidR="00650841" w:rsidRPr="00BA143A" w:rsidRDefault="00650841" w:rsidP="00650841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50841" w:rsidRDefault="00650841" w:rsidP="00650841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GIT &gt; .gitignore</w:t>
      </w:r>
    </w:p>
    <w:p w:rsidR="00650841" w:rsidRPr="00E23658" w:rsidRDefault="00E23658" w:rsidP="00650841">
      <w:pPr>
        <w:pStyle w:val="Sansinterligne"/>
        <w:rPr>
          <w:rFonts w:ascii="Courier New" w:hAnsi="Courier New" w:cs="Courier New"/>
          <w:color w:val="00B050"/>
          <w:sz w:val="24"/>
          <w:szCs w:val="24"/>
        </w:rPr>
      </w:pPr>
      <w:r w:rsidRPr="00E23658">
        <w:rPr>
          <w:rFonts w:ascii="Courier New" w:hAnsi="Courier New" w:cs="Courier New"/>
          <w:b/>
          <w:noProof/>
          <w:color w:val="00B050"/>
          <w:sz w:val="24"/>
          <w:szCs w:val="24"/>
        </w:rPr>
        <w:t>!/guide/guide.docx</w:t>
      </w:r>
    </w:p>
    <w:p w:rsidR="002D6250" w:rsidRPr="00BA143A" w:rsidRDefault="002D6250" w:rsidP="002D6250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4" w:name="_Toc123105388"/>
      <w:r>
        <w:rPr>
          <w:rFonts w:ascii="Arial Narrow" w:hAnsi="Arial Narrow"/>
          <w:color w:val="1F497D" w:themeColor="text2"/>
          <w:sz w:val="24"/>
          <w:szCs w:val="24"/>
        </w:rPr>
        <w:t>Modification du propriétaire et du groupe d’un fichier</w:t>
      </w:r>
      <w:bookmarkEnd w:id="14"/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Modifier le propriétaire et le groupe d’un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A910AF" w:rsidRDefault="002D6250" w:rsidP="002D625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>ch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own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-R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</w:rPr>
        <w:t>gkesse:gkesse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mon_dossier</w:t>
      </w:r>
    </w:p>
    <w:p w:rsidR="00E57404" w:rsidRPr="00BA143A" w:rsidRDefault="00E57404" w:rsidP="00E57404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15" w:name="_Toc123105389"/>
      <w:r>
        <w:rPr>
          <w:rFonts w:ascii="Impact" w:hAnsi="Impact"/>
          <w:b w:val="0"/>
          <w:color w:val="FFFFFF" w:themeColor="background1"/>
          <w:sz w:val="24"/>
          <w:szCs w:val="24"/>
        </w:rPr>
        <w:t>Word 2007</w:t>
      </w:r>
      <w:bookmarkEnd w:id="15"/>
    </w:p>
    <w:p w:rsidR="00E57404" w:rsidRPr="00BA143A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57404" w:rsidRPr="00BA143A" w:rsidRDefault="00303A07" w:rsidP="00E57404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hyperlink w:anchor="_Sommaire" w:history="1">
        <w:bookmarkStart w:id="16" w:name="_Toc123105390"/>
        <w:r w:rsidR="00356514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Activation</w:t>
        </w:r>
      </w:hyperlink>
      <w:r w:rsidR="00356514">
        <w:rPr>
          <w:rFonts w:ascii="Arial Narrow" w:hAnsi="Arial Narrow"/>
          <w:color w:val="1F497D" w:themeColor="text2"/>
          <w:sz w:val="24"/>
          <w:szCs w:val="24"/>
        </w:rPr>
        <w:t xml:space="preserve"> du mode définir la langue</w:t>
      </w:r>
      <w:bookmarkEnd w:id="16"/>
    </w:p>
    <w:p w:rsidR="00E57404" w:rsidRPr="00BA143A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57404" w:rsidRPr="00BA143A" w:rsidRDefault="008B6B81" w:rsidP="00E5740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Activer le mode définir la langue</w:t>
      </w:r>
      <w:r w:rsidR="00E57404" w:rsidRPr="00BA143A">
        <w:rPr>
          <w:rFonts w:ascii="Courier New" w:hAnsi="Courier New" w:cs="Courier New"/>
          <w:sz w:val="24"/>
          <w:szCs w:val="24"/>
        </w:rPr>
        <w:t xml:space="preserve">. </w:t>
      </w:r>
      <w:r w:rsidR="00C269E1">
        <w:rPr>
          <w:rFonts w:ascii="Courier New" w:hAnsi="Courier New" w:cs="Courier New"/>
          <w:sz w:val="24"/>
          <w:szCs w:val="24"/>
        </w:rPr>
        <w:t>Ouvrir la fiche personnaliser la barre d’accès rapide</w:t>
      </w:r>
      <w:r w:rsidR="00E57404" w:rsidRPr="00BA143A">
        <w:rPr>
          <w:rFonts w:ascii="Courier New" w:hAnsi="Courier New" w:cs="Courier New"/>
          <w:sz w:val="24"/>
          <w:szCs w:val="24"/>
        </w:rPr>
        <w:t>.</w:t>
      </w:r>
      <w:r w:rsidR="00AC7519">
        <w:rPr>
          <w:rFonts w:ascii="Courier New" w:hAnsi="Courier New" w:cs="Courier New"/>
          <w:sz w:val="24"/>
          <w:szCs w:val="24"/>
        </w:rPr>
        <w:t xml:space="preserve"> Ajouter le mode définir la langue.</w:t>
      </w:r>
    </w:p>
    <w:p w:rsidR="00E57404" w:rsidRPr="00BA143A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A684A" w:rsidRDefault="006A684A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WORD &gt; Bouton Office</w:t>
      </w:r>
      <w:r w:rsidR="00B558B5">
        <w:rPr>
          <w:rFonts w:ascii="Courier New" w:hAnsi="Courier New" w:cs="Courier New"/>
          <w:b/>
          <w:sz w:val="24"/>
          <w:szCs w:val="24"/>
        </w:rPr>
        <w:t xml:space="preserve"> &gt; Options Word</w:t>
      </w:r>
    </w:p>
    <w:p w:rsidR="00C269E1" w:rsidRDefault="00C269E1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Personnaliser &gt; </w:t>
      </w:r>
      <w:r w:rsidR="00AC7519">
        <w:rPr>
          <w:rFonts w:ascii="Courier New" w:hAnsi="Courier New" w:cs="Courier New"/>
          <w:b/>
          <w:sz w:val="24"/>
          <w:szCs w:val="24"/>
        </w:rPr>
        <w:t>Toutes les commandes</w:t>
      </w:r>
    </w:p>
    <w:p w:rsidR="00AC7519" w:rsidRDefault="00AC7519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Définir la langue &gt; Ajouter</w:t>
      </w:r>
    </w:p>
    <w:p w:rsidR="009170C1" w:rsidRDefault="009170C1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OK</w:t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sectPr w:rsidR="000D227F" w:rsidRPr="00BA143A" w:rsidSect="00303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D227F"/>
    <w:rsid w:val="00032C8B"/>
    <w:rsid w:val="00047A20"/>
    <w:rsid w:val="000A551C"/>
    <w:rsid w:val="000D227F"/>
    <w:rsid w:val="000E5227"/>
    <w:rsid w:val="000F379C"/>
    <w:rsid w:val="0011430D"/>
    <w:rsid w:val="00137147"/>
    <w:rsid w:val="001442E6"/>
    <w:rsid w:val="00153F5F"/>
    <w:rsid w:val="00221FCD"/>
    <w:rsid w:val="002A1E8A"/>
    <w:rsid w:val="002B31B8"/>
    <w:rsid w:val="002D432E"/>
    <w:rsid w:val="002D6250"/>
    <w:rsid w:val="00303A07"/>
    <w:rsid w:val="00303DBC"/>
    <w:rsid w:val="00307D64"/>
    <w:rsid w:val="00355BC4"/>
    <w:rsid w:val="00356514"/>
    <w:rsid w:val="003777F7"/>
    <w:rsid w:val="00396B11"/>
    <w:rsid w:val="00402DC3"/>
    <w:rsid w:val="00586A00"/>
    <w:rsid w:val="005B0DBC"/>
    <w:rsid w:val="005B10E6"/>
    <w:rsid w:val="005C768B"/>
    <w:rsid w:val="00626144"/>
    <w:rsid w:val="00630922"/>
    <w:rsid w:val="00650841"/>
    <w:rsid w:val="00657048"/>
    <w:rsid w:val="006A684A"/>
    <w:rsid w:val="00791459"/>
    <w:rsid w:val="007D20A3"/>
    <w:rsid w:val="00851FF6"/>
    <w:rsid w:val="008952C1"/>
    <w:rsid w:val="008B6B81"/>
    <w:rsid w:val="00910F37"/>
    <w:rsid w:val="009170C1"/>
    <w:rsid w:val="009C348C"/>
    <w:rsid w:val="00A40734"/>
    <w:rsid w:val="00A432E7"/>
    <w:rsid w:val="00A910AF"/>
    <w:rsid w:val="00A97FC4"/>
    <w:rsid w:val="00AB2FEF"/>
    <w:rsid w:val="00AC7519"/>
    <w:rsid w:val="00B52ECD"/>
    <w:rsid w:val="00B558B5"/>
    <w:rsid w:val="00BA143A"/>
    <w:rsid w:val="00C269E1"/>
    <w:rsid w:val="00C27241"/>
    <w:rsid w:val="00CE2F93"/>
    <w:rsid w:val="00D05531"/>
    <w:rsid w:val="00D5747F"/>
    <w:rsid w:val="00D861DB"/>
    <w:rsid w:val="00DD16FC"/>
    <w:rsid w:val="00E23658"/>
    <w:rsid w:val="00E37E7D"/>
    <w:rsid w:val="00E427DC"/>
    <w:rsid w:val="00E544B8"/>
    <w:rsid w:val="00E57404"/>
    <w:rsid w:val="00E6290D"/>
    <w:rsid w:val="00E74722"/>
    <w:rsid w:val="00E910C3"/>
    <w:rsid w:val="00EB77DE"/>
    <w:rsid w:val="00EE3D0A"/>
    <w:rsid w:val="00F113CA"/>
    <w:rsid w:val="00F55BAC"/>
    <w:rsid w:val="00F8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07"/>
  </w:style>
  <w:style w:type="paragraph" w:styleId="Titre1">
    <w:name w:val="heading 1"/>
    <w:basedOn w:val="Normal"/>
    <w:next w:val="Normal"/>
    <w:link w:val="Titre1Car"/>
    <w:uiPriority w:val="9"/>
    <w:qFormat/>
    <w:rsid w:val="00355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D227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55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03D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3DB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952C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42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4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47A20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047A2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url.se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F4454-DDF9-427A-89FF-2D516A60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Gerard KESSE</dc:creator>
  <cp:keywords/>
  <dc:description/>
  <cp:lastModifiedBy>Tia Gerard KESSE</cp:lastModifiedBy>
  <cp:revision>76</cp:revision>
  <dcterms:created xsi:type="dcterms:W3CDTF">2022-12-27T20:45:00Z</dcterms:created>
  <dcterms:modified xsi:type="dcterms:W3CDTF">2022-12-28T06:38:00Z</dcterms:modified>
</cp:coreProperties>
</file>