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id w:val="520886719"/>
        <w:docPartObj>
          <w:docPartGallery w:val="Cover Pages"/>
          <w:docPartUnique/>
        </w:docPartObj>
      </w:sdtPr>
      <w:sdtEndPr>
        <w:rPr>
          <w:rFonts w:ascii="Impact" w:hAnsi="Impact" w:cs="Arial"/>
          <w:color w:val="FFFFFF" w:themeColor="background1"/>
          <w:sz w:val="40"/>
          <w:szCs w:val="40"/>
        </w:rPr>
      </w:sdtEndPr>
      <w:sdtContent>
        <w:p w:rsidR="00904ECF" w:rsidRDefault="004A4037">
          <w:r w:rsidRPr="004A4037"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-73.1pt;margin-top:-71.6pt;width:597.75pt;height:101.25pt;z-index:251715584;mso-position-horizontal-relative:text;mso-position-vertical-relative:text" fillcolor="#974706 [1609]" stroked="f">
                <v:textbox style="mso-next-textbox:#_x0000_s1086">
                  <w:txbxContent>
                    <w:p w:rsidR="00C45146" w:rsidRPr="006E5BF5" w:rsidRDefault="00C45146" w:rsidP="00C45146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C45146" w:rsidRPr="00251744" w:rsidRDefault="00C45146" w:rsidP="00C45146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C45146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C45146" w:rsidRPr="00786999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C45146" w:rsidRPr="004F798B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 w:rsidRPr="004A4037">
            <w:rPr>
              <w:noProof/>
              <w:lang w:val="en-US"/>
            </w:rPr>
            <w:pict>
              <v:shape id="_x0000_s1085" type="#_x0000_t202" style="position:absolute;margin-left:-73.1pt;margin-top:-71.6pt;width:597.75pt;height:843pt;z-index:251714560;mso-position-horizontal-relative:text;mso-position-vertical-relative:text" fillcolor="black [3213]" stroked="f">
                <v:textbox style="mso-next-textbox:#_x0000_s1085">
                  <w:txbxContent>
                    <w:p w:rsidR="00C45146" w:rsidRDefault="00C45146" w:rsidP="00C45146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904ECF" w:rsidRDefault="004A4037"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  <w:lang w:val="en-US"/>
            </w:rPr>
            <w:pict>
              <v:shape id="_x0000_s1087" type="#_x0000_t202" style="position:absolute;margin-left:-73.1pt;margin-top:4.2pt;width:597.75pt;height:85.5pt;z-index:251716608" filled="f" stroked="f">
                <v:textbox style="mso-next-textbox:#_x0000_s1087">
                  <w:txbxContent>
                    <w:p w:rsidR="00C45146" w:rsidRPr="00566351" w:rsidRDefault="00C45146" w:rsidP="00C45146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C45146" w:rsidRPr="00566351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C45146" w:rsidRPr="00566351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C45146" w:rsidRPr="00566351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904ECF" w:rsidRDefault="004A4037">
          <w:pPr>
            <w:rPr>
              <w:rFonts w:ascii="Impact" w:hAnsi="Impact" w:cs="Arial"/>
              <w:color w:val="FFFFFF" w:themeColor="background1"/>
              <w:sz w:val="40"/>
              <w:szCs w:val="40"/>
            </w:rPr>
          </w:pPr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1" type="#_x0000_t202" style="position:absolute;margin-left:-73.1pt;margin-top:620pt;width:597.75pt;height:100.5pt;z-index:251720704" fillcolor="#974706 [1609]" stroked="f">
                <v:textbox style="mso-next-textbox:#_x0000_s1091">
                  <w:txbxContent>
                    <w:p w:rsidR="00C45146" w:rsidRPr="00BC12B2" w:rsidRDefault="00C45146" w:rsidP="00C45146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C45146" w:rsidRPr="00BC12B2" w:rsidRDefault="00C45146" w:rsidP="00C45146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C45146" w:rsidRPr="00BC12B2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C45146" w:rsidRPr="00786999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10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1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2" w:history="1">
                        <w:r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C45146" w:rsidRPr="00BC12B2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C45146" w:rsidRPr="00BC12B2" w:rsidRDefault="00C45146" w:rsidP="00C45146"/>
                  </w:txbxContent>
                </v:textbox>
              </v:shape>
            </w:pict>
          </w:r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0" type="#_x0000_t202" style="position:absolute;margin-left:-73.1pt;margin-top:580.25pt;width:597.75pt;height:39.75pt;z-index:251719680" filled="f" stroked="f">
                <v:textbox style="mso-next-textbox:#_x0000_s1090">
                  <w:txbxContent>
                    <w:p w:rsidR="00C45146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C45146" w:rsidRPr="00A02BD7" w:rsidRDefault="00C45146" w:rsidP="00C45146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9" type="#_x0000_t202" style="position:absolute;margin-left:43.9pt;margin-top:156.5pt;width:468pt;height:63.75pt;z-index:251718656" filled="f" stroked="f">
                <v:textbox style="mso-next-textbox:#_x0000_s1089">
                  <w:txbxContent>
                    <w:p w:rsidR="00C45146" w:rsidRPr="001B0E58" w:rsidRDefault="00C45146" w:rsidP="00C45146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Physique</w:t>
                      </w:r>
                    </w:p>
                  </w:txbxContent>
                </v:textbox>
              </v:shape>
            </w:pict>
          </w:r>
          <w:r w:rsidRPr="004A4037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8" type="#_x0000_t202" style="position:absolute;margin-left:43.9pt;margin-top:221.75pt;width:468pt;height:135.75pt;z-index:251717632" filled="f" stroked="f">
                <v:textbox style="mso-next-textbox:#_x0000_s1088">
                  <w:txbxContent>
                    <w:p w:rsidR="00C45146" w:rsidRPr="001B0E58" w:rsidRDefault="00C45146" w:rsidP="00C45146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Apprendre la modélisation de phénomènes</w:t>
                      </w:r>
                    </w:p>
                  </w:txbxContent>
                </v:textbox>
              </v:shape>
            </w:pict>
          </w:r>
          <w:r w:rsidR="00904ECF">
            <w:rPr>
              <w:rFonts w:ascii="Impact" w:hAnsi="Impact" w:cs="Arial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813512" w:rsidRPr="00813512" w:rsidRDefault="00813512" w:rsidP="00813512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Sommaire"/>
      <w:bookmarkStart w:id="2" w:name="_Toc519702534"/>
      <w:bookmarkEnd w:id="1"/>
      <w:r w:rsidRPr="00813512"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2"/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F39D3" w:rsidRDefault="004A4037">
      <w:pPr>
        <w:pStyle w:val="TM1"/>
        <w:rPr>
          <w:rFonts w:asciiTheme="minorHAnsi" w:eastAsiaTheme="minorEastAsia" w:hAnsiTheme="minorHAnsi"/>
          <w:lang w:eastAsia="fr-FR"/>
        </w:rPr>
      </w:pPr>
      <w:r w:rsidRPr="00536A04">
        <w:rPr>
          <w:rFonts w:cs="Arial"/>
          <w:sz w:val="24"/>
          <w:szCs w:val="24"/>
        </w:rPr>
        <w:fldChar w:fldCharType="begin"/>
      </w:r>
      <w:r w:rsidR="00536A04" w:rsidRPr="00536A04">
        <w:rPr>
          <w:rFonts w:cs="Arial"/>
          <w:sz w:val="24"/>
          <w:szCs w:val="24"/>
        </w:rPr>
        <w:instrText xml:space="preserve"> TOC \o "1-3" \h \z \u </w:instrText>
      </w:r>
      <w:r w:rsidRPr="00536A04">
        <w:rPr>
          <w:rFonts w:cs="Arial"/>
          <w:sz w:val="24"/>
          <w:szCs w:val="24"/>
        </w:rPr>
        <w:fldChar w:fldCharType="separate"/>
      </w:r>
      <w:hyperlink w:anchor="_Toc519702534" w:history="1">
        <w:r w:rsidR="00DF39D3" w:rsidRPr="00AC6308">
          <w:rPr>
            <w:rStyle w:val="Lienhypertexte"/>
          </w:rPr>
          <w:t>Sommaire</w:t>
        </w:r>
        <w:r w:rsidR="00DF39D3">
          <w:rPr>
            <w:webHidden/>
          </w:rPr>
          <w:tab/>
        </w:r>
        <w:r w:rsidR="00DF39D3">
          <w:rPr>
            <w:webHidden/>
          </w:rPr>
          <w:fldChar w:fldCharType="begin"/>
        </w:r>
        <w:r w:rsidR="00DF39D3">
          <w:rPr>
            <w:webHidden/>
          </w:rPr>
          <w:instrText xml:space="preserve"> PAGEREF _Toc519702534 \h </w:instrText>
        </w:r>
        <w:r w:rsidR="00DF39D3">
          <w:rPr>
            <w:webHidden/>
          </w:rPr>
        </w:r>
        <w:r w:rsidR="00DF39D3">
          <w:rPr>
            <w:webHidden/>
          </w:rPr>
          <w:fldChar w:fldCharType="separate"/>
        </w:r>
        <w:r w:rsidR="00DF39D3">
          <w:rPr>
            <w:webHidden/>
          </w:rPr>
          <w:t>2</w:t>
        </w:r>
        <w:r w:rsidR="00DF39D3">
          <w:rPr>
            <w:webHidden/>
          </w:rPr>
          <w:fldChar w:fldCharType="end"/>
        </w:r>
      </w:hyperlink>
    </w:p>
    <w:p w:rsidR="00DF39D3" w:rsidRDefault="00DF39D3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2535" w:history="1">
        <w:r w:rsidRPr="00AC6308">
          <w:rPr>
            <w:rStyle w:val="Lienhypertexte"/>
          </w:rPr>
          <w:t>Fréquence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_Toc519702535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9D3" w:rsidRDefault="00DF39D3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2536" w:history="1">
        <w:r w:rsidRPr="00AC6308">
          <w:rPr>
            <w:rStyle w:val="Lienhypertexte"/>
          </w:rPr>
          <w:t>Période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_Toc519702536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9D3" w:rsidRDefault="00DF39D3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2537" w:history="1">
        <w:r w:rsidRPr="00AC6308">
          <w:rPr>
            <w:rStyle w:val="Lienhypertexte"/>
          </w:rPr>
          <w:t>Pulsation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_Toc519702537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39D3" w:rsidRDefault="00DF39D3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2538" w:history="1">
        <w:r w:rsidRPr="00AC6308">
          <w:rPr>
            <w:rStyle w:val="Lienhypertexte"/>
          </w:rPr>
          <w:t>Effet Doppler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_Toc519702538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39" w:history="1">
        <w:r w:rsidRPr="00AC6308">
          <w:rPr>
            <w:rStyle w:val="Lienhypertexte"/>
            <w:rFonts w:ascii="Arial Narrow" w:hAnsi="Arial Narrow" w:cs="Arial"/>
            <w:noProof/>
          </w:rPr>
          <w:t>Lorsque l'émetteur se rapproche du récepteur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40" w:history="1">
        <w:r w:rsidRPr="00AC6308">
          <w:rPr>
            <w:rStyle w:val="Lienhypertexte"/>
            <w:rFonts w:ascii="Arial Narrow" w:hAnsi="Arial Narrow" w:cs="Arial"/>
            <w:noProof/>
          </w:rPr>
          <w:t>Lorsque l'émetteur s’éloigne du récepteur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41" w:history="1">
        <w:r w:rsidRPr="00AC6308">
          <w:rPr>
            <w:rStyle w:val="Lienhypertexte"/>
            <w:rFonts w:ascii="Arial Narrow" w:hAnsi="Arial Narrow" w:cs="Arial"/>
            <w:noProof/>
          </w:rPr>
          <w:t>Lorsque le récepteur se rapproche de l'émetteur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42" w:history="1">
        <w:r w:rsidRPr="00AC6308">
          <w:rPr>
            <w:rStyle w:val="Lienhypertexte"/>
            <w:rFonts w:ascii="Arial Narrow" w:hAnsi="Arial Narrow" w:cs="Arial"/>
            <w:noProof/>
          </w:rPr>
          <w:t>Lorsque le récepteur s’éloigne de l'émetteur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39D3" w:rsidRDefault="00DF39D3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519702543" w:history="1">
        <w:r w:rsidRPr="00AC6308">
          <w:rPr>
            <w:rStyle w:val="Lienhypertexte"/>
            <w:rFonts w:ascii="Arial Narrow" w:hAnsi="Arial Narrow" w:cs="Arial"/>
            <w:noProof/>
          </w:rPr>
          <w:t>Lorsque l'émetteur et le récepteur se rap</w:t>
        </w:r>
        <w:r w:rsidRPr="00AC6308">
          <w:rPr>
            <w:rStyle w:val="Lienhypertexte"/>
            <w:rFonts w:ascii="Arial Narrow" w:hAnsi="Arial Narrow" w:cs="Arial"/>
            <w:noProof/>
          </w:rPr>
          <w:t>p</w:t>
        </w:r>
        <w:r w:rsidRPr="00AC6308">
          <w:rPr>
            <w:rStyle w:val="Lienhypertexte"/>
            <w:rFonts w:ascii="Arial Narrow" w:hAnsi="Arial Narrow" w:cs="Arial"/>
            <w:noProof/>
          </w:rPr>
          <w:t>rochent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_Toc519702543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25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w:r w:rsidRPr="00536A04">
        <w:rPr>
          <w:rFonts w:ascii="Impact" w:hAnsi="Impact" w:cs="Arial"/>
          <w:sz w:val="24"/>
          <w:szCs w:val="24"/>
        </w:rPr>
        <w:fldChar w:fldCharType="end"/>
      </w: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Pr="001F0A4C" w:rsidRDefault="004A4037" w:rsidP="001F0A4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3" w:name="_Toc519702535"/>
        <w:r w:rsidR="008F616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Fréquence</w:t>
        </w:r>
        <w:bookmarkEnd w:id="3"/>
      </w:hyperlink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f→fréquence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un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T→période du signal</m:t>
          </m:r>
        </m:oMath>
      </m:oMathPara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F616C" w:rsidRPr="001F0A4C" w:rsidRDefault="004A4037" w:rsidP="008F616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4" w:name="_Toc519702536"/>
        <w:r w:rsidR="008F616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Période</w:t>
        </w:r>
        <w:bookmarkEnd w:id="4"/>
      </w:hyperlink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f→fréquence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un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T→période du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F616C" w:rsidRPr="001F0A4C" w:rsidRDefault="004A4037" w:rsidP="008F616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5" w:name="_Toc519702537"/>
        <w:r w:rsidR="008F616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Pulsation</w:t>
        </w:r>
        <w:bookmarkEnd w:id="5"/>
      </w:hyperlink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f→fréquence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un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T→période du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ω→pulsation du signal</m:t>
          </m:r>
        </m:oMath>
      </m:oMathPara>
    </w:p>
    <w:p w:rsidR="008F616C" w:rsidRDefault="008F616C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C5003A" w:rsidRDefault="00C5003A" w:rsidP="008F616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ω=2πf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C5003A" w:rsidRDefault="00C5003A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C5003A" w:rsidRDefault="00C5003A" w:rsidP="00C5003A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ω=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2π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C5003A" w:rsidRDefault="00C5003A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ωT=</m:t>
          </m:r>
          <m:r>
            <w:rPr>
              <w:rFonts w:ascii="Cambria Math" w:hAnsi="Cambria Math" w:cs="Arial"/>
              <w:sz w:val="24"/>
              <w:szCs w:val="24"/>
            </w:rPr>
            <m:t>2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π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hAnsi="Arial" w:cs="Arial"/>
          <w:sz w:val="24"/>
          <w:szCs w:val="24"/>
        </w:rPr>
      </w:pPr>
    </w:p>
    <w:p w:rsidR="008F616C" w:rsidRPr="001F0A4C" w:rsidRDefault="004A4037" w:rsidP="008F616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6" w:name="_Toc519702538"/>
        <w:r w:rsidR="008F616C" w:rsidRPr="001F0A4C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Effet Doppler</w:t>
        </w:r>
        <w:bookmarkEnd w:id="6"/>
      </w:hyperlink>
    </w:p>
    <w:p w:rsidR="008F616C" w:rsidRDefault="008F616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Pr="002E1C73" w:rsidRDefault="004A4037" w:rsidP="002E1C73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7" w:name="_Toc519702539"/>
        <w:r w:rsidR="00867DD4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l'émetteur</w:t>
        </w:r>
        <w:r w:rsidR="001F0A4C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867DD4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se rapproche du </w:t>
        </w:r>
        <w:r w:rsidR="001F0A4C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récepteur</w:t>
        </w:r>
        <w:bookmarkEnd w:id="7"/>
      </w:hyperlink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0" type="#_x0000_t202" style="position:absolute;margin-left:89.3pt;margin-top:59.4pt;width:25.15pt;height:23.9pt;z-index:251699200" filled="f" fillcolor="white [3212]" stroked="f">
            <v:textbox style="mso-next-textbox:#_x0000_s1070">
              <w:txbxContent>
                <w:p w:rsidR="00C45146" w:rsidRPr="00AD6A27" w:rsidRDefault="00C45146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33" type="#_x0000_t202" style="position:absolute;margin-left:45.4pt;margin-top:134.25pt;width:25.15pt;height:22.15pt;z-index:251665408" filled="f" fillcolor="white [3212]" stroked="f">
            <v:textbox style="mso-next-textbox:#_x0000_s1033">
              <w:txbxContent>
                <w:p w:rsidR="00C45146" w:rsidRPr="00AD6A27" w:rsidRDefault="00C45146" w:rsidP="009B4094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9" type="#_x0000_t202" style="position:absolute;margin-left:145.05pt;margin-top:140.3pt;width:25.15pt;height:22.45pt;z-index:251698176" filled="f" fillcolor="white [3212]" stroked="f">
            <v:textbox style="mso-next-textbox:#_x0000_s1069">
              <w:txbxContent>
                <w:p w:rsidR="00C45146" w:rsidRPr="00AD6A27" w:rsidRDefault="00C45146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8" type="#_x0000_t202" style="position:absolute;margin-left:114.45pt;margin-top:181.3pt;width:25.15pt;height:26.1pt;z-index:251697152" filled="f" fillcolor="white [3212]" stroked="f">
            <v:textbox style="mso-next-textbox:#_x0000_s1068">
              <w:txbxContent>
                <w:p w:rsidR="00C45146" w:rsidRPr="00AD6A27" w:rsidRDefault="00C45146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7" type="#_x0000_t202" style="position:absolute;margin-left:240.25pt;margin-top:118.6pt;width:25.15pt;height:19.3pt;z-index:251696128" filled="f" fillcolor="white [3212]" stroked="f">
            <v:textbox style="mso-next-textbox:#_x0000_s1067">
              <w:txbxContent>
                <w:p w:rsidR="00C45146" w:rsidRPr="00AD6A27" w:rsidRDefault="00C45146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66" type="#_x0000_t202" style="position:absolute;margin-left:3.8pt;margin-top:121pt;width:25.15pt;height:19.3pt;z-index:251695104" filled="f" fillcolor="white [3212]" stroked="f">
            <v:textbox style="mso-next-textbox:#_x0000_s1066">
              <w:txbxContent>
                <w:p w:rsidR="00C45146" w:rsidRPr="00AD6A27" w:rsidRDefault="00C45146" w:rsidP="005A1273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 w:rsidR="00245625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437890" cy="2626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4C" w:rsidRDefault="001F0A4C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1F0A4C" w:rsidRDefault="004A4037" w:rsidP="001F0A4C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7705D9" w:rsidRDefault="004A4037" w:rsidP="007705D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</m:t>
          </m:r>
          <m:r>
            <w:rPr>
              <w:rFonts w:ascii="Cambria Math" w:hAnsi="Cambria Math" w:cs="Arial"/>
              <w:sz w:val="24"/>
              <w:szCs w:val="24"/>
            </w:rPr>
            <m:t>eur</m:t>
          </m:r>
        </m:oMath>
      </m:oMathPara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→vitesse 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émetteur</m:t>
          </m:r>
        </m:oMath>
      </m:oMathPara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2E1C73" w:rsidRDefault="004A4037" w:rsidP="002E1C73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émetteur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E3326" w:rsidRDefault="004A4037" w:rsidP="006E3326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Pr="00867DD4" w:rsidRDefault="00867DD4" w:rsidP="00305291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 w:rsidR="002166AC"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867DD4" w:rsidRDefault="00867DD4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4A4037" w:rsidP="001F0A4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E3326" w:rsidRDefault="004A4037" w:rsidP="006E3326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E3326" w:rsidRDefault="006E3326" w:rsidP="006E3326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E3326" w:rsidRDefault="004A4037" w:rsidP="006E3326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</m:oMath>
      </m:oMathPara>
    </w:p>
    <w:p w:rsidR="00867DD4" w:rsidRDefault="00867DD4" w:rsidP="006E3326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Default="004A4037" w:rsidP="00867DD4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67DD4" w:rsidRDefault="00867DD4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Pr="00867DD4" w:rsidRDefault="00867DD4" w:rsidP="00305291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Comparaison</w:t>
      </w:r>
    </w:p>
    <w:p w:rsidR="006E3326" w:rsidRDefault="006E3326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Default="00867DD4" w:rsidP="0030529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c&gt;c-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7DD4" w:rsidRDefault="004A4037" w:rsidP="00867DD4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&gt;1</m:t>
          </m:r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C7013" w:rsidRDefault="004A4037" w:rsidP="00CC7013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C7013" w:rsidRDefault="004A4037" w:rsidP="00CC7013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Pr="002E1C73" w:rsidRDefault="004A4037" w:rsidP="00C946C9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8" w:name="_Toc519702540"/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l'émetteur</w:t>
        </w:r>
        <w:r w:rsidR="00C946C9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C946C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s’éloigne du </w:t>
        </w:r>
        <w:r w:rsidR="00C946C9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récepteur</w:t>
        </w:r>
        <w:bookmarkEnd w:id="8"/>
      </w:hyperlink>
    </w:p>
    <w:p w:rsidR="00C946C9" w:rsidRDefault="00C946C9" w:rsidP="00C946C9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4" type="#_x0000_t202" style="position:absolute;margin-left:145.65pt;margin-top:174.7pt;width:25.15pt;height:26.1pt;z-index:251704320" filled="f" fillcolor="white [3212]" stroked="f">
            <v:textbox style="mso-next-textbox:#_x0000_s1074">
              <w:txbxContent>
                <w:p w:rsidR="00C45146" w:rsidRPr="00AD6A27" w:rsidRDefault="00C45146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1" type="#_x0000_t202" style="position:absolute;margin-left:40pt;margin-top:137.25pt;width:25.15pt;height:22.15pt;z-index:251701248" filled="f" fillcolor="white [3212]" stroked="f">
            <v:textbox style="mso-next-textbox:#_x0000_s1071">
              <w:txbxContent>
                <w:p w:rsidR="00C45146" w:rsidRPr="00AD6A27" w:rsidRDefault="00C45146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2" type="#_x0000_t202" style="position:absolute;margin-left:63.25pt;margin-top:111.95pt;width:25.15pt;height:19.3pt;z-index:251702272" filled="f" fillcolor="white [3212]" stroked="f">
            <v:textbox style="mso-next-textbox:#_x0000_s1072">
              <w:txbxContent>
                <w:p w:rsidR="00C45146" w:rsidRPr="00AD6A27" w:rsidRDefault="00C45146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3" type="#_x0000_t202" style="position:absolute;margin-left:299.45pt;margin-top:112.55pt;width:25.15pt;height:19.3pt;z-index:251703296" filled="f" fillcolor="white [3212]" stroked="f">
            <v:textbox style="mso-next-textbox:#_x0000_s1073">
              <w:txbxContent>
                <w:p w:rsidR="00C45146" w:rsidRPr="00AD6A27" w:rsidRDefault="00C45146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6" type="#_x0000_t202" style="position:absolute;margin-left:-2.85pt;margin-top:54.95pt;width:25.15pt;height:23.9pt;z-index:251706368" filled="f" fillcolor="white [3212]" stroked="f">
            <v:textbox style="mso-next-textbox:#_x0000_s1076">
              <w:txbxContent>
                <w:p w:rsidR="00C45146" w:rsidRPr="00AD6A27" w:rsidRDefault="00C45146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5" type="#_x0000_t202" style="position:absolute;margin-left:145.05pt;margin-top:140.3pt;width:25.15pt;height:22.45pt;z-index:251705344" filled="f" fillcolor="white [3212]" stroked="f">
            <v:textbox style="mso-next-textbox:#_x0000_s1075">
              <w:txbxContent>
                <w:p w:rsidR="00C45146" w:rsidRPr="00AD6A27" w:rsidRDefault="00C45146" w:rsidP="00C946C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AE2E69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133215" cy="2428875"/>
            <wp:effectExtent l="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69" w:rsidRDefault="00AE2E69" w:rsidP="00C946C9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C946C9" w:rsidRDefault="004A4037" w:rsidP="00C946C9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B70CA9" w:rsidRDefault="004A4037" w:rsidP="00B70CA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</m:t>
          </m:r>
          <m:r>
            <w:rPr>
              <w:rFonts w:ascii="Cambria Math" w:hAnsi="Cambria Math" w:cs="Arial"/>
              <w:sz w:val="24"/>
              <w:szCs w:val="24"/>
            </w:rPr>
            <m:t>pteur</m:t>
          </m:r>
        </m:oMath>
      </m:oMathPara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→vitesse 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émetteur</m:t>
          </m:r>
        </m:oMath>
      </m:oMathPara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émetteur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C946C9" w:rsidRDefault="004A4037" w:rsidP="00C946C9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946C9" w:rsidRDefault="00C946C9" w:rsidP="00C946C9">
      <w:pPr>
        <w:pStyle w:val="Sansinterligne"/>
        <w:rPr>
          <w:rFonts w:ascii="Arial" w:hAnsi="Arial" w:cs="Arial"/>
          <w:sz w:val="24"/>
          <w:szCs w:val="24"/>
        </w:rPr>
      </w:pPr>
    </w:p>
    <w:p w:rsidR="002166AC" w:rsidRPr="00867DD4" w:rsidRDefault="002166AC" w:rsidP="002166AC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B41D7" w:rsidRDefault="009B41D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B41D7" w:rsidRDefault="009B41D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B41D7" w:rsidRDefault="009B41D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Pr="00867DD4" w:rsidRDefault="00724787" w:rsidP="00724787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lastRenderedPageBreak/>
        <w:t>Comparaison</w:t>
      </w: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c&lt;c+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&lt;1</m:t>
          </m:r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4A4037" w:rsidP="00724787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724787" w:rsidRDefault="00724787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724787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97060F" w:rsidRPr="002E1C73" w:rsidRDefault="004A4037" w:rsidP="0097060F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9" w:name="_Toc519702541"/>
        <w:r w:rsidR="00C33F5D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le récepteur</w:t>
        </w:r>
        <w:r w:rsidR="0097060F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97060F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s</w:t>
        </w:r>
        <w:r w:rsidR="00C33F5D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e rapproche de l'émetteur</w:t>
        </w:r>
        <w:bookmarkEnd w:id="9"/>
      </w:hyperlink>
    </w:p>
    <w:p w:rsidR="0097060F" w:rsidRDefault="0097060F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7B3F85" w:rsidRDefault="007B3F85" w:rsidP="00305291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C946C9" w:rsidRDefault="004A4037" w:rsidP="00305291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8" type="#_x0000_t202" style="position:absolute;margin-left:105.6pt;margin-top:174.85pt;width:25.15pt;height:23.9pt;z-index:251707392" filled="f" fillcolor="white [3212]" stroked="f">
            <v:textbox style="mso-next-textbox:#_x0000_s1078">
              <w:txbxContent>
                <w:p w:rsidR="00C45146" w:rsidRPr="00AD6A27" w:rsidRDefault="00C45146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79" type="#_x0000_t202" style="position:absolute;margin-left:237.55pt;margin-top:111.2pt;width:25.15pt;height:23.9pt;z-index:251708416" filled="f" fillcolor="white [3212]" stroked="f">
            <v:textbox style="mso-next-textbox:#_x0000_s1079">
              <w:txbxContent>
                <w:p w:rsidR="00C45146" w:rsidRPr="00AD6A27" w:rsidRDefault="00C45146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0" type="#_x0000_t202" style="position:absolute;margin-left:-.2pt;margin-top:111.2pt;width:25.15pt;height:23.9pt;z-index:251709440" filled="f" fillcolor="white [3212]" stroked="f">
            <v:textbox style="mso-next-textbox:#_x0000_s1080">
              <w:txbxContent>
                <w:p w:rsidR="00C45146" w:rsidRPr="00AD6A27" w:rsidRDefault="00C45146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2" type="#_x0000_t202" style="position:absolute;margin-left:152.65pt;margin-top:54.35pt;width:25.15pt;height:23.9pt;z-index:251711488" filled="f" fillcolor="white [3212]" stroked="f">
            <v:textbox style="mso-next-textbox:#_x0000_s1082">
              <w:txbxContent>
                <w:p w:rsidR="00C45146" w:rsidRPr="00AD6A27" w:rsidRDefault="00C45146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3" type="#_x0000_t202" style="position:absolute;margin-left:73.65pt;margin-top:116.6pt;width:25.15pt;height:23.9pt;z-index:251712512" filled="f" fillcolor="white [3212]" stroked="f">
            <v:textbox style="mso-next-textbox:#_x0000_s1083">
              <w:txbxContent>
                <w:p w:rsidR="00C45146" w:rsidRPr="00AD6A27" w:rsidRDefault="00C45146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81" type="#_x0000_t202" style="position:absolute;margin-left:191.75pt;margin-top:134.45pt;width:25.15pt;height:23.9pt;z-index:251710464" filled="f" fillcolor="white [3212]" stroked="f">
            <v:textbox style="mso-next-textbox:#_x0000_s1081">
              <w:txbxContent>
                <w:p w:rsidR="00C45146" w:rsidRPr="00AD6A27" w:rsidRDefault="00C45146" w:rsidP="007B3F85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97060F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277235" cy="2385060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33F5D" w:rsidRDefault="00C33F5D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C33F5D" w:rsidRDefault="004A4037" w:rsidP="00C33F5D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215AC1" w:rsidRDefault="004A4037" w:rsidP="00215AC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C33F5D" w:rsidRDefault="004A4037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→vitesse du récepteur</m:t>
          </m:r>
        </m:oMath>
      </m:oMathPara>
    </w:p>
    <w:p w:rsidR="00C33F5D" w:rsidRDefault="004A4037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C33F5D" w:rsidRDefault="004A4037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→distance parcourue par le récepteur pendan</m:t>
          </m:r>
          <m:r>
            <w:rPr>
              <w:rFonts w:ascii="Cambria Math" w:hAnsi="Cambria Math" w:cs="Arial"/>
              <w:sz w:val="24"/>
              <w:szCs w:val="24"/>
            </w:rPr>
            <m:t xml:space="preserve">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33F5D" w:rsidRDefault="004A4037" w:rsidP="00C33F5D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Pr="00867DD4" w:rsidRDefault="005B0330" w:rsidP="005B0330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5B0330" w:rsidRDefault="005B0330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8B3424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ED555F" w:rsidRDefault="00ED555F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5B0330" w:rsidRDefault="004A4037" w:rsidP="005B0330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5B0330" w:rsidRDefault="005B0330" w:rsidP="005B0330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Pr="00867DD4" w:rsidRDefault="0086135E" w:rsidP="0086135E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lastRenderedPageBreak/>
        <w:t>Comparaison</w:t>
      </w:r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c&lt;c+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4A4037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&gt;1</m:t>
          </m:r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4A4037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86135E" w:rsidRDefault="004A4037" w:rsidP="0086135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6135E" w:rsidRDefault="0086135E" w:rsidP="0086135E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C946C9" w:rsidRDefault="00C946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305291" w:rsidRDefault="00305291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Pr="002E1C73" w:rsidRDefault="004A4037" w:rsidP="00813512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10" w:name="_Toc519702542"/>
        <w:r w:rsidR="00813512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Lorsque le récepteur</w:t>
        </w:r>
        <w:r w:rsidR="00813512" w:rsidRPr="002E1C73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 </w:t>
        </w:r>
        <w:r w:rsidR="00813512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s’éloigne de l'émetteur</w:t>
        </w:r>
        <w:bookmarkEnd w:id="10"/>
      </w:hyperlink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7" type="#_x0000_t202" style="position:absolute;margin-left:138.75pt;margin-top:174.4pt;width:25.15pt;height:23.9pt;z-index:251727872" filled="f" fillcolor="white [3212]" stroked="f">
            <v:textbox style="mso-next-textbox:#_x0000_s1097">
              <w:txbxContent>
                <w:p w:rsidR="00C45146" w:rsidRPr="00AD6A27" w:rsidRDefault="00C45146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5" type="#_x0000_t202" style="position:absolute;margin-left:258.55pt;margin-top:138.1pt;width:25.15pt;height:23.9pt;z-index:251725824" filled="f" fillcolor="white [3212]" stroked="f">
            <v:textbox style="mso-next-textbox:#_x0000_s1095">
              <w:txbxContent>
                <w:p w:rsidR="00C45146" w:rsidRPr="00AD6A27" w:rsidRDefault="00C45146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2" type="#_x0000_t202" style="position:absolute;margin-left:109.05pt;margin-top:140.5pt;width:25.15pt;height:23.9pt;z-index:251722752" filled="f" fillcolor="white [3212]" stroked="f">
            <v:textbox style="mso-next-textbox:#_x0000_s1092">
              <w:txbxContent>
                <w:p w:rsidR="00C45146" w:rsidRPr="00AD6A27" w:rsidRDefault="00C45146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6" type="#_x0000_t202" style="position:absolute;margin-left:300.65pt;margin-top:56.65pt;width:25.15pt;height:23.9pt;z-index:251726848" filled="f" fillcolor="white [3212]" stroked="f">
            <v:textbox style="mso-next-textbox:#_x0000_s1096">
              <w:txbxContent>
                <w:p w:rsidR="00C45146" w:rsidRPr="00AD6A27" w:rsidRDefault="00C45146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66629E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104005" cy="2428875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3" type="#_x0000_t202" style="position:absolute;margin-left:237.55pt;margin-top:111.2pt;width:25.15pt;height:23.9pt;z-index:251723776;mso-position-horizontal-relative:text;mso-position-vertical-relative:text" filled="f" fillcolor="white [3212]" stroked="f">
            <v:textbox style="mso-next-textbox:#_x0000_s1093">
              <w:txbxContent>
                <w:p w:rsidR="00C45146" w:rsidRPr="00AD6A27" w:rsidRDefault="00C45146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094" type="#_x0000_t202" style="position:absolute;margin-left:-.2pt;margin-top:111.2pt;width:25.15pt;height:23.9pt;z-index:251724800;mso-position-horizontal-relative:text;mso-position-vertical-relative:text" filled="f" fillcolor="white [3212]" stroked="f">
            <v:textbox style="mso-next-textbox:#_x0000_s1094">
              <w:txbxContent>
                <w:p w:rsidR="00C45146" w:rsidRPr="00AD6A27" w:rsidRDefault="00C45146" w:rsidP="00813512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813512" w:rsidRDefault="004A4037" w:rsidP="00813512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→vitesse du récepteur</m:t>
          </m:r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→distance parcourue par le récepte</m:t>
          </m:r>
          <m:r>
            <w:rPr>
              <w:rFonts w:ascii="Cambria Math" w:hAnsi="Cambria Math" w:cs="Arial"/>
              <w:sz w:val="24"/>
              <w:szCs w:val="24"/>
            </w:rPr>
            <m:t xml:space="preserve">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Pr="00867DD4" w:rsidRDefault="00813512" w:rsidP="00813512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Pr="00867DD4" w:rsidRDefault="00813512" w:rsidP="00813512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lastRenderedPageBreak/>
        <w:t>Comparaison</w:t>
      </w: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c&gt;c-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&lt;1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4A4037" w:rsidP="00813512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813512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813512" w:rsidRDefault="00813512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2E1C73" w:rsidRDefault="004A4037" w:rsidP="006B4E0E">
      <w:pPr>
        <w:pStyle w:val="Titre2"/>
        <w:shd w:val="solid" w:color="BFBFBF" w:themeColor="background1" w:themeShade="BF" w:fill="FFFFFF" w:themeFill="background1"/>
        <w:rPr>
          <w:rFonts w:ascii="Arial Narrow" w:hAnsi="Arial Narrow" w:cs="Arial"/>
          <w:b w:val="0"/>
          <w:color w:val="002060"/>
          <w:sz w:val="32"/>
          <w:szCs w:val="32"/>
        </w:rPr>
      </w:pPr>
      <w:hyperlink w:anchor="_Sommaire" w:history="1">
        <w:bookmarkStart w:id="11" w:name="_Toc519702543"/>
        <w:r w:rsidR="0046065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 xml:space="preserve">Lorsque </w:t>
        </w:r>
        <w:r w:rsidR="006B4E0E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l'émetteu</w:t>
        </w:r>
        <w:r w:rsidR="00460659">
          <w:rPr>
            <w:rStyle w:val="Lienhypertexte"/>
            <w:rFonts w:ascii="Arial Narrow" w:hAnsi="Arial Narrow" w:cs="Arial"/>
            <w:b w:val="0"/>
            <w:color w:val="002060"/>
            <w:sz w:val="32"/>
            <w:szCs w:val="32"/>
            <w:u w:val="none"/>
          </w:rPr>
          <w:t>r et le récepteur se rapprochent</w:t>
        </w:r>
        <w:bookmarkEnd w:id="11"/>
      </w:hyperlink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noProof/>
          <w:sz w:val="24"/>
          <w:szCs w:val="24"/>
          <w:lang w:eastAsia="fr-FR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9" type="#_x0000_t202" style="position:absolute;margin-left:120.75pt;margin-top:174.4pt;width:25.15pt;height:23.9pt;z-index:251735040" filled="f" fillcolor="white [3212]" stroked="f">
            <v:textbox style="mso-next-textbox:#_x0000_s1109">
              <w:txbxContent>
                <w:p w:rsidR="00C45146" w:rsidRPr="00AD6A27" w:rsidRDefault="00C45146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4" type="#_x0000_t202" style="position:absolute;margin-left:119.1pt;margin-top:116.6pt;width:25.15pt;height:23.9pt;z-index:251729920" filled="f" fillcolor="white [3212]" stroked="f">
            <v:textbox style="mso-next-textbox:#_x0000_s1104">
              <w:txbxContent>
                <w:p w:rsidR="00C45146" w:rsidRPr="00AD6A27" w:rsidRDefault="00C45146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1" type="#_x0000_t202" style="position:absolute;margin-left:41.85pt;margin-top:135.1pt;width:25.15pt;height:23.9pt;z-index:251737088" filled="f" fillcolor="white [3212]" stroked="f">
            <v:textbox style="mso-next-textbox:#_x0000_s1111">
              <w:txbxContent>
                <w:p w:rsidR="00C45146" w:rsidRPr="00AD6A27" w:rsidRDefault="00C45146" w:rsidP="007A516F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7" type="#_x0000_t202" style="position:absolute;margin-left:198.6pt;margin-top:136.3pt;width:25.15pt;height:23.9pt;z-index:251732992" filled="f" fillcolor="white [3212]" stroked="f">
            <v:textbox style="mso-next-textbox:#_x0000_s1107">
              <w:txbxContent>
                <w:p w:rsidR="00C45146" w:rsidRPr="00AD6A27" w:rsidRDefault="00C45146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5" type="#_x0000_t202" style="position:absolute;margin-left:239.35pt;margin-top:111.2pt;width:25.15pt;height:23.9pt;z-index:251730944" filled="f" fillcolor="white [3212]" stroked="f">
            <v:textbox style="mso-next-textbox:#_x0000_s1105">
              <w:txbxContent>
                <w:p w:rsidR="00C45146" w:rsidRPr="00AD6A27" w:rsidRDefault="00C45146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0" type="#_x0000_t202" style="position:absolute;margin-left:154.8pt;margin-top:56.65pt;width:25.15pt;height:23.9pt;z-index:251736064" filled="f" fillcolor="white [3212]" stroked="f">
            <v:textbox style="mso-next-textbox:#_x0000_s1110">
              <w:txbxContent>
                <w:p w:rsidR="00C45146" w:rsidRPr="00AD6A27" w:rsidRDefault="00C45146" w:rsidP="00460659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8" type="#_x0000_t202" style="position:absolute;margin-left:87.5pt;margin-top:56.65pt;width:25.15pt;height:23.9pt;z-index:251734016" filled="f" fillcolor="white [3212]" stroked="f">
            <v:textbox style="mso-next-textbox:#_x0000_s1108">
              <w:txbxContent>
                <w:p w:rsidR="00C45146" w:rsidRPr="00AD6A27" w:rsidRDefault="00C45146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460659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350260" cy="2406650"/>
            <wp:effectExtent l="0" t="0" r="0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06" type="#_x0000_t202" style="position:absolute;margin-left:-.2pt;margin-top:111.2pt;width:25.15pt;height:23.9pt;z-index:251731968;mso-position-horizontal-relative:text;mso-position-vertical-relative:text" filled="f" fillcolor="white [3212]" stroked="f">
            <v:textbox style="mso-next-textbox:#_x0000_s1106">
              <w:txbxContent>
                <w:p w:rsidR="00C45146" w:rsidRPr="00AD6A27" w:rsidRDefault="00C45146" w:rsidP="006B4E0E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c→vitesse d'onde émise</m:t>
          </m:r>
        </m:oMath>
      </m:oMathPara>
    </w:p>
    <w:p w:rsidR="006B4E0E" w:rsidRDefault="004A4037" w:rsidP="006B4E0E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émise</m:t>
          </m:r>
        </m:oMath>
      </m:oMathPara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→période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onde apparente reçue par le récepteur</m:t>
          </m:r>
        </m:oMath>
      </m:oMathPara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→vitesse du récepteur</m:t>
          </m:r>
        </m:oMath>
      </m:oMathPara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7C302C" w:rsidRDefault="004A4037" w:rsidP="007C302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parcourue par le récepteur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7C302C" w:rsidRDefault="004A4037" w:rsidP="007C302C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→distance apparente parcourue par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onde émise pendant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867DD4" w:rsidRDefault="006B4E0E" w:rsidP="006B4E0E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Fréquence reçu</w:t>
      </w:r>
      <w:r>
        <w:rPr>
          <w:rFonts w:ascii="Arial" w:hAnsi="Arial" w:cs="Arial"/>
          <w:b/>
          <w:sz w:val="24"/>
          <w:szCs w:val="24"/>
          <w:u w:val="single"/>
        </w:rPr>
        <w:t>e par le récepteur</w:t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0943D1" w:rsidRDefault="004A4037" w:rsidP="000943D1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0943D1" w:rsidRDefault="000943D1" w:rsidP="000943D1">
      <w:pPr>
        <w:pStyle w:val="Sansinterligne"/>
        <w:rPr>
          <w:rFonts w:ascii="Arial" w:hAnsi="Arial" w:cs="Arial"/>
          <w:sz w:val="24"/>
          <w:szCs w:val="24"/>
        </w:rPr>
      </w:pPr>
    </w:p>
    <w:p w:rsidR="000943D1" w:rsidRDefault="004A4037" w:rsidP="000943D1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C5506B" w:rsidRDefault="004A4037" w:rsidP="00C5506B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C5506B" w:rsidRDefault="00C5506B" w:rsidP="00C5506B">
      <w:pPr>
        <w:pStyle w:val="Sansinterligne"/>
        <w:rPr>
          <w:rFonts w:ascii="Arial" w:hAnsi="Arial" w:cs="Arial"/>
          <w:sz w:val="24"/>
          <w:szCs w:val="24"/>
        </w:rPr>
      </w:pPr>
    </w:p>
    <w:p w:rsidR="00C5506B" w:rsidRDefault="004A4037" w:rsidP="00C5506B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867DD4" w:rsidRDefault="006B4E0E" w:rsidP="006B4E0E">
      <w:pPr>
        <w:pStyle w:val="Sansinterligne"/>
        <w:rPr>
          <w:rFonts w:ascii="Arial" w:hAnsi="Arial" w:cs="Arial"/>
          <w:b/>
          <w:sz w:val="24"/>
          <w:szCs w:val="24"/>
          <w:u w:val="single"/>
        </w:rPr>
      </w:pPr>
      <w:r w:rsidRPr="00867DD4">
        <w:rPr>
          <w:rFonts w:ascii="Arial" w:hAnsi="Arial" w:cs="Arial"/>
          <w:b/>
          <w:sz w:val="24"/>
          <w:szCs w:val="24"/>
          <w:u w:val="single"/>
        </w:rPr>
        <w:t>Comparaison</w:t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c+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&gt;c-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&gt;1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sub>
          </m:sSub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4A4037" w:rsidP="006B4E0E">
      <w:pPr>
        <w:pStyle w:val="Sansinterligne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r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870032" w:rsidP="006B4E0E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5" type="#_x0000_t202" style="position:absolute;margin-left:176.6pt;margin-top:128.8pt;width:25.15pt;height:23.9pt;z-index:251740160" filled="f" fillcolor="white [3212]" stroked="f">
            <v:textbox style="mso-next-textbox:#_x0000_s1115">
              <w:txbxContent>
                <w:p w:rsidR="00C45146" w:rsidRPr="00AD6A27" w:rsidRDefault="00870032" w:rsidP="00C45146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9" type="#_x0000_t202" style="position:absolute;margin-left:321.95pt;margin-top:119.7pt;width:25.15pt;height:23.9pt;z-index:251744256" filled="f" fillcolor="white [3212]" stroked="f">
            <v:textbox style="mso-next-textbox:#_x0000_s1119">
              <w:txbxContent>
                <w:p w:rsidR="00C45146" w:rsidRPr="00AD6A27" w:rsidRDefault="00870032" w:rsidP="00C45146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8" type="#_x0000_t202" style="position:absolute;margin-left:302.6pt;margin-top:110pt;width:25.15pt;height:23.9pt;z-index:251743232" filled="f" fillcolor="white [3212]" stroked="f">
            <v:textbox style="mso-next-textbox:#_x0000_s1118">
              <w:txbxContent>
                <w:p w:rsidR="00C45146" w:rsidRPr="00AD6A27" w:rsidRDefault="00870032" w:rsidP="00C45146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7" type="#_x0000_t202" style="position:absolute;margin-left:65.75pt;margin-top:110.5pt;width:25.15pt;height:23.9pt;z-index:251742208" filled="f" fillcolor="white [3212]" stroked="f">
            <v:textbox style="mso-next-textbox:#_x0000_s1117">
              <w:txbxContent>
                <w:p w:rsidR="00C45146" w:rsidRPr="00AD6A27" w:rsidRDefault="00C45146" w:rsidP="00C45146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6" type="#_x0000_t202" style="position:absolute;margin-left:364.35pt;margin-top:56.8pt;width:25.15pt;height:23.9pt;z-index:251741184" filled="f" fillcolor="white [3212]" stroked="f">
            <v:textbox style="mso-next-textbox:#_x0000_s1116">
              <w:txbxContent>
                <w:p w:rsidR="00C45146" w:rsidRPr="00AD6A27" w:rsidRDefault="00870032" w:rsidP="00C45146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fr-FR"/>
        </w:rPr>
        <w:pict>
          <v:shape id="_x0000_s1113" type="#_x0000_t202" style="position:absolute;margin-left:-1.4pt;margin-top:54.15pt;width:25.15pt;height:23.9pt;z-index:251738112" filled="f" fillcolor="white [3212]" stroked="f">
            <v:textbox style="mso-next-textbox:#_x0000_s1113">
              <w:txbxContent>
                <w:p w:rsidR="00870032" w:rsidRPr="00870032" w:rsidRDefault="00870032" w:rsidP="00C45146">
                  <w:pPr>
                    <w:pStyle w:val="Sansinterligne"/>
                    <w:rPr>
                      <w:rFonts w:eastAsiaTheme="minorEastAsia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  <w:p w:rsidR="00C45146" w:rsidRPr="00AD6A27" w:rsidRDefault="00C45146" w:rsidP="00C45146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oMath>
                  </m:oMathPara>
                </w:p>
              </w:txbxContent>
            </v:textbox>
          </v:shape>
        </w:pict>
      </w:r>
      <w:r w:rsidR="00C45146">
        <w:rPr>
          <w:rFonts w:ascii="Arial" w:hAnsi="Arial" w:cs="Arial"/>
          <w:noProof/>
          <w:sz w:val="24"/>
          <w:szCs w:val="24"/>
          <w:lang w:eastAsia="fr-FR"/>
        </w:rPr>
        <w:pict>
          <v:shape id="_x0000_s1120" type="#_x0000_t202" style="position:absolute;margin-left:178.05pt;margin-top:178.3pt;width:25.15pt;height:23.9pt;z-index:251745280" filled="f" fillcolor="white [3212]" stroked="f">
            <v:textbox style="mso-next-textbox:#_x0000_s1120">
              <w:txbxContent>
                <w:p w:rsidR="00C45146" w:rsidRPr="00AD6A27" w:rsidRDefault="00870032" w:rsidP="00C45146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C45146">
        <w:rPr>
          <w:rFonts w:ascii="Arial" w:hAnsi="Arial" w:cs="Arial"/>
          <w:noProof/>
          <w:sz w:val="24"/>
          <w:szCs w:val="24"/>
          <w:lang w:eastAsia="fr-FR"/>
        </w:rPr>
        <w:pict>
          <v:shape id="_x0000_s1114" type="#_x0000_t202" style="position:absolute;margin-left:36.75pt;margin-top:119.7pt;width:25.15pt;height:23.9pt;z-index:251739136" filled="f" fillcolor="white [3212]" stroked="f">
            <v:textbox style="mso-next-textbox:#_x0000_s1114">
              <w:txbxContent>
                <w:p w:rsidR="00C45146" w:rsidRPr="00AD6A27" w:rsidRDefault="00870032" w:rsidP="00C45146">
                  <w:pPr>
                    <w:pStyle w:val="Sansinterligne"/>
                    <w:rPr>
                      <w:rFonts w:ascii="Arial" w:hAnsi="Arial" w:cs="Arial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2B0628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4947285" cy="2477135"/>
            <wp:effectExtent l="0" t="0" r="0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Default="006B4E0E" w:rsidP="006B4E0E">
      <w:pPr>
        <w:pStyle w:val="Sansinterligne"/>
        <w:rPr>
          <w:rFonts w:ascii="Arial" w:hAnsi="Arial" w:cs="Arial"/>
          <w:sz w:val="24"/>
          <w:szCs w:val="24"/>
        </w:rPr>
      </w:pPr>
    </w:p>
    <w:p w:rsidR="006B4E0E" w:rsidRPr="00305291" w:rsidRDefault="006B4E0E" w:rsidP="00305291">
      <w:pPr>
        <w:pStyle w:val="Sansinterligne"/>
        <w:rPr>
          <w:rFonts w:ascii="Arial" w:hAnsi="Arial" w:cs="Arial"/>
          <w:sz w:val="24"/>
          <w:szCs w:val="24"/>
        </w:rPr>
      </w:pPr>
    </w:p>
    <w:sectPr w:rsidR="006B4E0E" w:rsidRPr="00305291" w:rsidSect="00904ECF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819" w:rsidRDefault="00150819" w:rsidP="00904ECF">
      <w:pPr>
        <w:spacing w:after="0" w:line="240" w:lineRule="auto"/>
      </w:pPr>
      <w:r>
        <w:separator/>
      </w:r>
    </w:p>
  </w:endnote>
  <w:endnote w:type="continuationSeparator" w:id="0">
    <w:p w:rsidR="00150819" w:rsidRDefault="00150819" w:rsidP="0090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146" w:rsidRPr="00904ECF" w:rsidRDefault="00C45146" w:rsidP="00904ECF">
    <w:pPr>
      <w:pStyle w:val="Pieddepage"/>
      <w:pBdr>
        <w:top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Gérard KESSE | ReadyDev</w:t>
    </w:r>
    <w:r w:rsidRPr="00904ECF">
      <w:rPr>
        <w:rFonts w:ascii="Arial Narrow" w:hAnsi="Arial Narrow"/>
      </w:rPr>
      <w:ptab w:relativeTo="margin" w:alignment="right" w:leader="none"/>
    </w:r>
    <w:r w:rsidRPr="00904ECF">
      <w:rPr>
        <w:rFonts w:ascii="Arial Narrow" w:hAnsi="Arial Narrow"/>
      </w:rPr>
      <w:fldChar w:fldCharType="begin"/>
    </w:r>
    <w:r w:rsidRPr="00904ECF">
      <w:rPr>
        <w:rFonts w:ascii="Arial Narrow" w:hAnsi="Arial Narrow"/>
      </w:rPr>
      <w:instrText xml:space="preserve"> PAGE   \* MERGEFORMAT </w:instrText>
    </w:r>
    <w:r w:rsidRPr="00904ECF">
      <w:rPr>
        <w:rFonts w:ascii="Arial Narrow" w:hAnsi="Arial Narrow"/>
      </w:rPr>
      <w:fldChar w:fldCharType="separate"/>
    </w:r>
    <w:r w:rsidR="006D46A5">
      <w:rPr>
        <w:rFonts w:ascii="Arial Narrow" w:hAnsi="Arial Narrow"/>
        <w:noProof/>
      </w:rPr>
      <w:t>10</w:t>
    </w:r>
    <w:r w:rsidRPr="00904ECF">
      <w:rPr>
        <w:rFonts w:ascii="Arial Narrow" w:hAnsi="Arial Narrow"/>
      </w:rPr>
      <w:fldChar w:fldCharType="end"/>
    </w:r>
  </w:p>
  <w:p w:rsidR="00C45146" w:rsidRDefault="00C4514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819" w:rsidRDefault="00150819" w:rsidP="00904ECF">
      <w:pPr>
        <w:spacing w:after="0" w:line="240" w:lineRule="auto"/>
      </w:pPr>
      <w:r>
        <w:separator/>
      </w:r>
    </w:p>
  </w:footnote>
  <w:footnote w:type="continuationSeparator" w:id="0">
    <w:p w:rsidR="00150819" w:rsidRDefault="00150819" w:rsidP="0090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146" w:rsidRPr="00904ECF" w:rsidRDefault="00C45146" w:rsidP="00904ECF">
    <w:pPr>
      <w:pStyle w:val="En-tte"/>
      <w:pBdr>
        <w:bottom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Physique</w:t>
    </w:r>
    <w:r w:rsidRPr="00904ECF">
      <w:rPr>
        <w:rFonts w:ascii="Arial Narrow" w:hAnsi="Arial Narrow"/>
      </w:rPr>
      <w:ptab w:relativeTo="margin" w:alignment="center" w:leader="none"/>
    </w:r>
    <w:r w:rsidRPr="00904ECF">
      <w:rPr>
        <w:rFonts w:ascii="Arial Narrow" w:hAnsi="Arial Narrow"/>
      </w:rPr>
      <w:ptab w:relativeTo="margin" w:alignment="right" w:leader="none"/>
    </w:r>
    <w:r>
      <w:rPr>
        <w:rFonts w:ascii="Arial Narrow" w:hAnsi="Arial Narrow"/>
      </w:rPr>
      <w:t>Sciences de l’ingénieur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5291"/>
    <w:rsid w:val="000943D1"/>
    <w:rsid w:val="000A3F20"/>
    <w:rsid w:val="00100C24"/>
    <w:rsid w:val="00150819"/>
    <w:rsid w:val="00152E93"/>
    <w:rsid w:val="001F0A4C"/>
    <w:rsid w:val="00215AC1"/>
    <w:rsid w:val="002166AC"/>
    <w:rsid w:val="00222616"/>
    <w:rsid w:val="00245625"/>
    <w:rsid w:val="002B0628"/>
    <w:rsid w:val="002E1C73"/>
    <w:rsid w:val="00305291"/>
    <w:rsid w:val="003A085C"/>
    <w:rsid w:val="003B3E2A"/>
    <w:rsid w:val="00402914"/>
    <w:rsid w:val="00460659"/>
    <w:rsid w:val="004A4037"/>
    <w:rsid w:val="004C1324"/>
    <w:rsid w:val="00536A04"/>
    <w:rsid w:val="005A1273"/>
    <w:rsid w:val="005B0330"/>
    <w:rsid w:val="006522F9"/>
    <w:rsid w:val="0066629E"/>
    <w:rsid w:val="006A3140"/>
    <w:rsid w:val="006B4E0E"/>
    <w:rsid w:val="006C4D12"/>
    <w:rsid w:val="006D46A5"/>
    <w:rsid w:val="006E3326"/>
    <w:rsid w:val="00724787"/>
    <w:rsid w:val="007705D9"/>
    <w:rsid w:val="007A516F"/>
    <w:rsid w:val="007B3F85"/>
    <w:rsid w:val="007C302C"/>
    <w:rsid w:val="00813512"/>
    <w:rsid w:val="0086135E"/>
    <w:rsid w:val="00867DD4"/>
    <w:rsid w:val="00870032"/>
    <w:rsid w:val="008B3424"/>
    <w:rsid w:val="008E1E29"/>
    <w:rsid w:val="008F616C"/>
    <w:rsid w:val="00902EB7"/>
    <w:rsid w:val="00904ECF"/>
    <w:rsid w:val="0092359B"/>
    <w:rsid w:val="00947655"/>
    <w:rsid w:val="0097060F"/>
    <w:rsid w:val="009B4094"/>
    <w:rsid w:val="009B41D7"/>
    <w:rsid w:val="00A209B5"/>
    <w:rsid w:val="00A557DD"/>
    <w:rsid w:val="00AD6A27"/>
    <w:rsid w:val="00AE2E69"/>
    <w:rsid w:val="00AE55BC"/>
    <w:rsid w:val="00B207B7"/>
    <w:rsid w:val="00B5457D"/>
    <w:rsid w:val="00B70CA9"/>
    <w:rsid w:val="00B771B9"/>
    <w:rsid w:val="00BB625E"/>
    <w:rsid w:val="00C25D9A"/>
    <w:rsid w:val="00C33F5D"/>
    <w:rsid w:val="00C45146"/>
    <w:rsid w:val="00C5003A"/>
    <w:rsid w:val="00C5506B"/>
    <w:rsid w:val="00C86BD4"/>
    <w:rsid w:val="00C946C9"/>
    <w:rsid w:val="00CC7013"/>
    <w:rsid w:val="00CE6F22"/>
    <w:rsid w:val="00D925AA"/>
    <w:rsid w:val="00DE25C9"/>
    <w:rsid w:val="00DF39D3"/>
    <w:rsid w:val="00E26B5C"/>
    <w:rsid w:val="00E36BF8"/>
    <w:rsid w:val="00E8265A"/>
    <w:rsid w:val="00ED555F"/>
    <w:rsid w:val="00EE39BB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9A"/>
  </w:style>
  <w:style w:type="paragraph" w:styleId="Titre1">
    <w:name w:val="heading 1"/>
    <w:basedOn w:val="Normal"/>
    <w:next w:val="Normal"/>
    <w:link w:val="Titre1Car"/>
    <w:uiPriority w:val="9"/>
    <w:qFormat/>
    <w:rsid w:val="0053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A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52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A2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6A2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3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4D12"/>
    <w:pPr>
      <w:tabs>
        <w:tab w:val="right" w:leader="dot" w:pos="9062"/>
      </w:tabs>
      <w:spacing w:after="100"/>
    </w:pPr>
    <w:rPr>
      <w:rFonts w:ascii="Impact" w:hAnsi="Impact"/>
      <w:noProof/>
    </w:rPr>
  </w:style>
  <w:style w:type="character" w:styleId="Lienhypertexte">
    <w:name w:val="Hyperlink"/>
    <w:basedOn w:val="Policepardfaut"/>
    <w:uiPriority w:val="99"/>
    <w:unhideWhenUsed/>
    <w:rsid w:val="00536A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6A04"/>
    <w:rPr>
      <w:color w:val="00206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E1C7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4ECF"/>
  </w:style>
  <w:style w:type="paragraph" w:styleId="En-tte">
    <w:name w:val="header"/>
    <w:basedOn w:val="Normal"/>
    <w:link w:val="En-tteCar"/>
    <w:uiPriority w:val="99"/>
    <w:semiHidden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ECF"/>
  </w:style>
  <w:style w:type="paragraph" w:styleId="Pieddepage">
    <w:name w:val="footer"/>
    <w:basedOn w:val="Normal"/>
    <w:link w:val="PieddepageCar"/>
    <w:uiPriority w:val="99"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gkesse" TargetMode="External"/><Relationship Id="rId12" Type="http://schemas.openxmlformats.org/officeDocument/2006/relationships/hyperlink" Target="https://github.com/gkesse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ia-gerard-kess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gkess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kesse/" TargetMode="Externa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87F68"/>
    <w:rsid w:val="0011722B"/>
    <w:rsid w:val="00184A30"/>
    <w:rsid w:val="0088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92BE00A2BB346AD9D5210467DC22FB3">
    <w:name w:val="292BE00A2BB346AD9D5210467DC22FB3"/>
    <w:rsid w:val="00887F68"/>
  </w:style>
  <w:style w:type="paragraph" w:customStyle="1" w:styleId="6A383E3D09A842ACB9200B18377E5202">
    <w:name w:val="6A383E3D09A842ACB9200B18377E5202"/>
    <w:rsid w:val="00887F68"/>
  </w:style>
  <w:style w:type="paragraph" w:customStyle="1" w:styleId="DBBE4045351047869A0406E80D7F7434">
    <w:name w:val="DBBE4045351047869A0406E80D7F7434"/>
    <w:rsid w:val="00887F68"/>
  </w:style>
  <w:style w:type="paragraph" w:customStyle="1" w:styleId="C3F28B94677B415291BF96DF9F0A86E9">
    <w:name w:val="C3F28B94677B415291BF96DF9F0A86E9"/>
    <w:rsid w:val="00887F68"/>
  </w:style>
  <w:style w:type="character" w:styleId="Textedelespacerserv">
    <w:name w:val="Placeholder Text"/>
    <w:basedOn w:val="Policepardfaut"/>
    <w:uiPriority w:val="99"/>
    <w:semiHidden/>
    <w:rsid w:val="00184A3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20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806CF-8E13-4404-A1C4-72F1CDFD6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83</cp:revision>
  <dcterms:created xsi:type="dcterms:W3CDTF">2018-07-16T18:33:00Z</dcterms:created>
  <dcterms:modified xsi:type="dcterms:W3CDTF">2018-07-18T17:22:00Z</dcterms:modified>
</cp:coreProperties>
</file>