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1471B4CC" w:rsidR="00FD6456" w:rsidRPr="009A3654" w:rsidRDefault="009A3654">
            <w:pPr>
              <w:ind w:left="0" w:firstLine="0"/>
              <w:jc w:val="center"/>
              <w:rPr>
                <w:b/>
                <w:bCs/>
                <w:sz w:val="36"/>
                <w:szCs w:val="36"/>
              </w:rPr>
            </w:pPr>
            <w:r w:rsidRPr="009A3654">
              <w:rPr>
                <w:b/>
                <w:bCs/>
                <w:sz w:val="36"/>
                <w:szCs w:val="36"/>
              </w:rPr>
              <w:t>Ruta óptima para el robot R2E2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64C0E4D1" w:rsidR="00FD6456" w:rsidRDefault="005A7FE2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201903791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 xml:space="preserve">Kevin Gerardo Ruíz </w:t>
            </w:r>
            <w:proofErr w:type="spellStart"/>
            <w:r>
              <w:rPr>
                <w:rFonts w:ascii="Arial" w:eastAsia="Arial" w:hAnsi="Arial" w:cs="Arial"/>
                <w:b/>
              </w:rPr>
              <w:t>Yupe</w:t>
            </w:r>
            <w:proofErr w:type="spellEnd"/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513B7893" w:rsidR="00FD6456" w:rsidRDefault="007D6BEF" w:rsidP="00553519">
      <w:pPr>
        <w:ind w:left="0" w:firstLine="14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Resumen</w:t>
      </w:r>
    </w:p>
    <w:p w14:paraId="718D8CA5" w14:textId="77777777" w:rsidR="006C624F" w:rsidRDefault="006C624F" w:rsidP="00553519">
      <w:pPr>
        <w:ind w:left="0" w:firstLine="142"/>
      </w:pPr>
    </w:p>
    <w:p w14:paraId="6D3F53A1" w14:textId="77777777" w:rsidR="00FD6456" w:rsidRDefault="00FD6456" w:rsidP="00326471">
      <w:pPr>
        <w:ind w:left="0" w:firstLine="0"/>
        <w:jc w:val="both"/>
      </w:pPr>
    </w:p>
    <w:p w14:paraId="172FC16A" w14:textId="13B18F90" w:rsidR="006C624F" w:rsidRDefault="007D6BEF" w:rsidP="005A7FE2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7FE2">
        <w:rPr>
          <w:rFonts w:ascii="Times New Roman" w:eastAsia="Times New Roman" w:hAnsi="Times New Roman" w:cs="Times New Roman"/>
          <w:sz w:val="24"/>
          <w:szCs w:val="24"/>
        </w:rPr>
        <w:t>Para las agencias de investigación espacial la exploración en diferentes planetas es una oportunidad para responder</w:t>
      </w:r>
      <w:r w:rsidR="00D21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FE2">
        <w:rPr>
          <w:rFonts w:ascii="Times New Roman" w:eastAsia="Times New Roman" w:hAnsi="Times New Roman" w:cs="Times New Roman"/>
          <w:sz w:val="24"/>
          <w:szCs w:val="24"/>
        </w:rPr>
        <w:t>preguntas desde un punto de vista científico</w:t>
      </w:r>
    </w:p>
    <w:p w14:paraId="1D2C8D75" w14:textId="77777777" w:rsidR="006C624F" w:rsidRDefault="006C624F" w:rsidP="005A7FE2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72D43" w14:textId="66173451" w:rsidR="00FD6456" w:rsidRDefault="006C624F" w:rsidP="006C624F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robots son una herramienta indispensable para las investigaciones, sin embargo, funcionan con instrucciones predeterminadas. Es por ello</w:t>
      </w:r>
      <w:r w:rsidR="00A94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94BC0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este ensayo explica un algoritmo para recorrer el camino óptimo y así, gastar menos combustible.</w:t>
      </w:r>
    </w:p>
    <w:p w14:paraId="0AB74B20" w14:textId="77777777" w:rsidR="006C624F" w:rsidRDefault="006C624F" w:rsidP="006C624F">
      <w:pPr>
        <w:ind w:hanging="176"/>
        <w:jc w:val="both"/>
      </w:pPr>
    </w:p>
    <w:p w14:paraId="0B38A024" w14:textId="1A52C7CA" w:rsidR="006C624F" w:rsidRPr="006C624F" w:rsidRDefault="006C624F" w:rsidP="006C624F">
      <w:pPr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00EE4" w14:textId="77777777" w:rsidR="00FD6456" w:rsidRDefault="007D6BEF" w:rsidP="006C624F">
      <w:pPr>
        <w:ind w:hanging="34"/>
      </w:pPr>
      <w:r>
        <w:rPr>
          <w:rFonts w:ascii="Arial" w:eastAsia="Arial" w:hAnsi="Arial" w:cs="Arial"/>
          <w:b/>
        </w:rPr>
        <w:t>Palabras clave</w:t>
      </w:r>
    </w:p>
    <w:p w14:paraId="3D7816B2" w14:textId="018B5E1E" w:rsidR="00FD6456" w:rsidRDefault="006C624F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Ortogonal</w:t>
      </w:r>
    </w:p>
    <w:p w14:paraId="46AD443C" w14:textId="4A80A090" w:rsidR="006C624F" w:rsidRDefault="006C624F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Algoritmo</w:t>
      </w:r>
    </w:p>
    <w:p w14:paraId="439C9964" w14:textId="36A0A842" w:rsidR="006C624F" w:rsidRDefault="006C624F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Lenguaje de Marcado Extensible </w:t>
      </w:r>
    </w:p>
    <w:p w14:paraId="4C63BBC6" w14:textId="1A381B71" w:rsidR="006C624F" w:rsidRDefault="006C624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Herramienta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0A761C62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02B9272" w14:textId="16643F3A" w:rsidR="006C624F" w:rsidRDefault="006C624F" w:rsidP="00A16055">
      <w:pPr>
        <w:ind w:hanging="176"/>
        <w:rPr>
          <w:rFonts w:ascii="Arial" w:eastAsia="Arial" w:hAnsi="Arial" w:cs="Arial"/>
          <w:b/>
          <w:i/>
        </w:rPr>
      </w:pPr>
    </w:p>
    <w:p w14:paraId="1EDA45C0" w14:textId="36B29AA3" w:rsidR="006C624F" w:rsidRDefault="006C624F" w:rsidP="00A16055">
      <w:pPr>
        <w:ind w:hanging="176"/>
        <w:rPr>
          <w:rFonts w:ascii="Arial" w:eastAsia="Arial" w:hAnsi="Arial" w:cs="Arial"/>
          <w:b/>
          <w:i/>
        </w:rPr>
      </w:pPr>
    </w:p>
    <w:p w14:paraId="7CE3286B" w14:textId="31927C78" w:rsidR="006C624F" w:rsidRDefault="006C624F" w:rsidP="00A16055">
      <w:pPr>
        <w:ind w:hanging="176"/>
        <w:rPr>
          <w:rFonts w:ascii="Arial" w:eastAsia="Arial" w:hAnsi="Arial" w:cs="Arial"/>
          <w:b/>
          <w:i/>
        </w:rPr>
      </w:pPr>
    </w:p>
    <w:p w14:paraId="5BBDDB23" w14:textId="1D8CBBDD" w:rsidR="006C624F" w:rsidRDefault="006C624F" w:rsidP="00A16055">
      <w:pPr>
        <w:ind w:hanging="176"/>
        <w:rPr>
          <w:rFonts w:ascii="Arial" w:eastAsia="Arial" w:hAnsi="Arial" w:cs="Arial"/>
          <w:b/>
          <w:i/>
        </w:rPr>
      </w:pPr>
    </w:p>
    <w:p w14:paraId="0CA65854" w14:textId="77777777" w:rsidR="006C624F" w:rsidRDefault="006C624F" w:rsidP="00A16055">
      <w:pPr>
        <w:ind w:hanging="176"/>
        <w:rPr>
          <w:rFonts w:ascii="Arial" w:eastAsia="Arial" w:hAnsi="Arial" w:cs="Arial"/>
          <w:b/>
          <w:i/>
        </w:rPr>
      </w:pPr>
    </w:p>
    <w:p w14:paraId="7A5C8AC6" w14:textId="77777777" w:rsidR="006C624F" w:rsidRDefault="006C624F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40FB0E33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2CEAA650" w:rsidR="00FD6456" w:rsidRDefault="00FD6456">
      <w:pPr>
        <w:ind w:left="0" w:firstLine="0"/>
        <w:jc w:val="both"/>
      </w:pPr>
    </w:p>
    <w:p w14:paraId="07305F47" w14:textId="5595EC78" w:rsidR="00553519" w:rsidRPr="00553519" w:rsidRDefault="00D21DD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For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space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="0000242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investiga</w:t>
      </w:r>
      <w:r w:rsid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tion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agencies,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exploration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on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different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planets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is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an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opportunity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to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answer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questions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from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a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scientific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point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of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view</w:t>
      </w:r>
      <w:proofErr w:type="spellEnd"/>
      <w:r w:rsidRPr="00D21DD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6C3F39E8" w14:textId="433EECC7" w:rsidR="0053300E" w:rsidRDefault="00A94BC0" w:rsidP="00A94BC0">
      <w:pPr>
        <w:ind w:hanging="176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Robots are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an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indispensable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tool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for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investigations</w:t>
      </w:r>
      <w:proofErr w:type="spellEnd"/>
      <w:r w:rsidRPr="00A94BC0">
        <w:t>,</w:t>
      </w:r>
      <w:r>
        <w:t xml:space="preserve"> </w:t>
      </w:r>
      <w:proofErr w:type="spellStart"/>
      <w:r w:rsidRPr="00A94BC0">
        <w:rPr>
          <w:rFonts w:ascii="Times New Roman" w:hAnsi="Times New Roman" w:cs="Times New Roman"/>
          <w:i/>
          <w:iCs/>
        </w:rPr>
        <w:t>but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work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with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predetermined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instructions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That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is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why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this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essay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explains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an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algorithm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to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travel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the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optimal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road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and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spend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less</w:t>
      </w:r>
      <w:proofErr w:type="spellEnd"/>
      <w:r w:rsidRPr="00A94BC0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fue</w:t>
      </w:r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</w:t>
      </w:r>
    </w:p>
    <w:p w14:paraId="4350E624" w14:textId="77777777" w:rsidR="00A94BC0" w:rsidRPr="00A94BC0" w:rsidRDefault="00A94BC0" w:rsidP="00A94BC0">
      <w:pPr>
        <w:ind w:hanging="176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4C16C6A0" w:rsidR="00FD6456" w:rsidRDefault="005A7FE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Orthogonal</w:t>
      </w:r>
      <w:proofErr w:type="spellEnd"/>
    </w:p>
    <w:p w14:paraId="20CECC28" w14:textId="035E3BB4" w:rsidR="005A7FE2" w:rsidRDefault="005A7FE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Algorithm</w:t>
      </w:r>
      <w:proofErr w:type="spellEnd"/>
    </w:p>
    <w:p w14:paraId="51250BD5" w14:textId="4FA267C6" w:rsidR="005A7FE2" w:rsidRDefault="005A7FE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XML (Extensible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Markup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2473F39E" w14:textId="783BF970" w:rsidR="005A7FE2" w:rsidRDefault="005A7FE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Graphviz</w:t>
      </w:r>
      <w:proofErr w:type="spellEnd"/>
    </w:p>
    <w:p w14:paraId="774BF8E9" w14:textId="38884458" w:rsidR="005063AB" w:rsidRDefault="005063AB">
      <w:pPr>
        <w:spacing w:after="90" w:line="288" w:lineRule="auto"/>
        <w:ind w:left="0" w:firstLine="0"/>
        <w:jc w:val="both"/>
      </w:pPr>
    </w:p>
    <w:p w14:paraId="5EB2BFD4" w14:textId="77777777" w:rsidR="006C624F" w:rsidRDefault="006C624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649738A0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8642F1D" w14:textId="56702EF8" w:rsidR="006C624F" w:rsidRDefault="006C624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8C6CC38" w14:textId="780E0088" w:rsidR="006C624F" w:rsidRDefault="006C624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4C375CAA" w14:textId="02EAB7F5" w:rsidR="00002429" w:rsidRDefault="00002429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125A3E8" w14:textId="6C0DB8CC" w:rsidR="00002429" w:rsidRDefault="00002429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657748D1" w14:textId="77777777" w:rsidR="00002429" w:rsidRDefault="00002429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 xml:space="preserve">Introducción </w:t>
      </w:r>
    </w:p>
    <w:p w14:paraId="7B76BD79" w14:textId="64FBAD5F" w:rsidR="00106123" w:rsidRDefault="000066F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</w:t>
      </w:r>
      <w:r w:rsidR="009D0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0D7A" w:rsidRPr="009D0D7A">
        <w:rPr>
          <w:rFonts w:ascii="Times New Roman" w:eastAsia="Times New Roman" w:hAnsi="Times New Roman" w:cs="Times New Roman"/>
          <w:sz w:val="24"/>
          <w:szCs w:val="24"/>
        </w:rPr>
        <w:t xml:space="preserve">Agencia Guatemalteca de Investigación Espacial (AGIE) ha diseñado un nuevo robot de </w:t>
      </w:r>
      <w:r w:rsidR="009D0D7A" w:rsidRPr="009D0D7A">
        <w:rPr>
          <w:rFonts w:ascii="Times New Roman" w:eastAsia="Times New Roman" w:hAnsi="Times New Roman" w:cs="Times New Roman"/>
          <w:sz w:val="24"/>
          <w:szCs w:val="24"/>
        </w:rPr>
        <w:br/>
        <w:t>exploración, llamado r2e2</w:t>
      </w:r>
      <w:r w:rsidR="009D0D7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9D0D7A" w:rsidRPr="009D0D7A">
        <w:rPr>
          <w:rFonts w:ascii="Times New Roman" w:eastAsia="Times New Roman" w:hAnsi="Times New Roman" w:cs="Times New Roman"/>
          <w:sz w:val="24"/>
          <w:szCs w:val="24"/>
        </w:rPr>
        <w:t xml:space="preserve">tiene la habilidad de explorar nuevos terrenos, este nuevo </w:t>
      </w:r>
      <w:r w:rsidR="009D0D7A" w:rsidRPr="009D0D7A">
        <w:rPr>
          <w:rFonts w:ascii="Times New Roman" w:eastAsia="Times New Roman" w:hAnsi="Times New Roman" w:cs="Times New Roman"/>
          <w:sz w:val="24"/>
          <w:szCs w:val="24"/>
        </w:rPr>
        <w:br/>
        <w:t xml:space="preserve">robot puede moverse en todo tipo de terrenos, sólo necesita más combustible para moverse </w:t>
      </w:r>
      <w:r w:rsidR="009D0D7A" w:rsidRPr="009D0D7A">
        <w:rPr>
          <w:rFonts w:ascii="Times New Roman" w:eastAsia="Times New Roman" w:hAnsi="Times New Roman" w:cs="Times New Roman"/>
          <w:sz w:val="24"/>
          <w:szCs w:val="24"/>
        </w:rPr>
        <w:br/>
        <w:t>en terrenos accidentados, y menos combustible en terrenos planos</w:t>
      </w:r>
      <w:r w:rsidR="009D0D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37060E" w14:textId="2A53744E" w:rsidR="009D0D7A" w:rsidRDefault="009D0D7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solucionar el problema del combustible se ha implementado una aplicación en consola que verifica qué camino consume menos combustible. Esta aplicación permite el ingreso de datos en una estructura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guarda las posiciones en una lista simple enlazada. </w:t>
      </w:r>
    </w:p>
    <w:p w14:paraId="5EA18C88" w14:textId="1D8B9041" w:rsidR="009D0D7A" w:rsidRDefault="009D0D7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Utilizando la herramienta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selecciona un terreno para graficarlo.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0DB72298" w:rsidR="00FD6456" w:rsidRDefault="00976A7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inicio de la aplicación se crean las clases necesarias para el proceso de información de los archivos con extensión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Como lo muestra la imagen:</w:t>
      </w:r>
    </w:p>
    <w:p w14:paraId="1E38098B" w14:textId="45B6D824" w:rsidR="00976A7F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7D763B" wp14:editId="4756DC67">
            <wp:simplePos x="0" y="0"/>
            <wp:positionH relativeFrom="column">
              <wp:posOffset>774065</wp:posOffset>
            </wp:positionH>
            <wp:positionV relativeFrom="paragraph">
              <wp:posOffset>11430</wp:posOffset>
            </wp:positionV>
            <wp:extent cx="1562100" cy="1628775"/>
            <wp:effectExtent l="0" t="0" r="0" b="9525"/>
            <wp:wrapNone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2C8C8" w14:textId="1A23D44F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490DF" w14:textId="3D86A15D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94B6B" w14:textId="40FF3185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1B99A7" w14:textId="52E26971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402B8" w14:textId="7619318B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8EA67F" w14:textId="77777777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C7E395" w14:textId="1B13D4FE" w:rsidR="00976A7F" w:rsidRDefault="00976A7F" w:rsidP="00976A7F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Creación de Clases</w:t>
      </w:r>
    </w:p>
    <w:p w14:paraId="0E3BE8CD" w14:textId="05C2701E" w:rsidR="00976A7F" w:rsidRDefault="00976A7F" w:rsidP="00976A7F">
      <w:r>
        <w:t xml:space="preserve">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41502FA5" w14:textId="77777777" w:rsidR="00976A7F" w:rsidRDefault="00976A7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63A08B" w14:textId="13095027" w:rsidR="0058647B" w:rsidRPr="0058647B" w:rsidRDefault="0058647B" w:rsidP="0058647B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47B">
        <w:rPr>
          <w:rFonts w:ascii="Times New Roman" w:eastAsia="Times New Roman" w:hAnsi="Times New Roman" w:cs="Times New Roman"/>
          <w:b/>
          <w:bCs/>
          <w:sz w:val="24"/>
          <w:szCs w:val="24"/>
        </w:rPr>
        <w:t>Clase Nodo</w:t>
      </w:r>
    </w:p>
    <w:p w14:paraId="6BE3FCF3" w14:textId="5A2F7D35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define como Nodo a la parte de una lista enlazada cuyo objetivo es guardar los atributos (información del elemento a enlazar). Siempre se tendrá un apuntador hacia otro objeto Nodo</w:t>
      </w:r>
    </w:p>
    <w:p w14:paraId="6AE35057" w14:textId="6BB39C46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pueden definir los métodos </w:t>
      </w:r>
      <w:proofErr w:type="spellStart"/>
      <w:r w:rsidRPr="0058647B">
        <w:rPr>
          <w:rFonts w:ascii="Times New Roman" w:eastAsia="Times New Roman" w:hAnsi="Times New Roman" w:cs="Times New Roman"/>
          <w:i/>
          <w:iCs/>
          <w:sz w:val="24"/>
          <w:szCs w:val="24"/>
        </w:rPr>
        <w:t>setters</w:t>
      </w:r>
      <w:proofErr w:type="spellEnd"/>
      <w:r w:rsidRPr="0058647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58647B">
        <w:rPr>
          <w:rFonts w:ascii="Times New Roman" w:eastAsia="Times New Roman" w:hAnsi="Times New Roman" w:cs="Times New Roman"/>
          <w:i/>
          <w:iCs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B8BC1" w14:textId="6CD53A2C" w:rsidR="0058647B" w:rsidRDefault="0058647B" w:rsidP="0058647B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647B">
        <w:rPr>
          <w:rFonts w:ascii="Times New Roman" w:eastAsia="Times New Roman" w:hAnsi="Times New Roman" w:cs="Times New Roman"/>
          <w:b/>
          <w:bCs/>
          <w:sz w:val="24"/>
          <w:szCs w:val="24"/>
        </w:rPr>
        <w:t>Clase Lista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Simple</w:t>
      </w:r>
    </w:p>
    <w:p w14:paraId="1E734EC8" w14:textId="7B1FBF9F" w:rsidR="0058647B" w:rsidRDefault="0058647B" w:rsidP="0058647B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define como Lista al conjunto de procesos que se pueden realizar con un Nodo. Acá se encuentran métodos como: insertar, eliminar, obtener nodo y mostrar nodos.</w:t>
      </w:r>
    </w:p>
    <w:p w14:paraId="58061F56" w14:textId="77777777" w:rsidR="0058647B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D10A8" w14:textId="0486DA58" w:rsidR="00FD6456" w:rsidRDefault="0058647B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aplicación se realizaron 3 clases Nodo como se muestra a continuación:</w:t>
      </w:r>
    </w:p>
    <w:p w14:paraId="36DD3531" w14:textId="44731405" w:rsidR="0058647B" w:rsidRDefault="0058647B">
      <w:pPr>
        <w:spacing w:after="90" w:line="288" w:lineRule="auto"/>
        <w:ind w:left="0" w:firstLine="0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943644" wp14:editId="15D9B176">
            <wp:simplePos x="0" y="0"/>
            <wp:positionH relativeFrom="column">
              <wp:posOffset>447675</wp:posOffset>
            </wp:positionH>
            <wp:positionV relativeFrom="paragraph">
              <wp:posOffset>8890</wp:posOffset>
            </wp:positionV>
            <wp:extent cx="2286000" cy="2571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36A07" w14:textId="5F4E653A" w:rsidR="0058647B" w:rsidRDefault="0058647B">
      <w:pPr>
        <w:spacing w:after="90" w:line="288" w:lineRule="auto"/>
        <w:ind w:left="0" w:firstLine="0"/>
        <w:jc w:val="both"/>
        <w:rPr>
          <w:color w:val="auto"/>
        </w:rPr>
      </w:pPr>
      <w:r w:rsidRPr="0058647B">
        <w:rPr>
          <w:noProof/>
        </w:rPr>
        <w:drawing>
          <wp:anchor distT="0" distB="0" distL="114300" distR="114300" simplePos="0" relativeHeight="251661312" behindDoc="0" locked="0" layoutInCell="1" allowOverlap="1" wp14:anchorId="1E099E14" wp14:editId="210821BE">
            <wp:simplePos x="0" y="0"/>
            <wp:positionH relativeFrom="column">
              <wp:posOffset>438150</wp:posOffset>
            </wp:positionH>
            <wp:positionV relativeFrom="paragraph">
              <wp:posOffset>13335</wp:posOffset>
            </wp:positionV>
            <wp:extent cx="2295525" cy="42862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E19AE" w14:textId="77777777" w:rsidR="0058647B" w:rsidRDefault="0058647B">
      <w:pPr>
        <w:spacing w:after="90" w:line="288" w:lineRule="auto"/>
        <w:ind w:left="0" w:firstLine="0"/>
        <w:jc w:val="both"/>
        <w:rPr>
          <w:color w:val="auto"/>
        </w:rPr>
      </w:pPr>
    </w:p>
    <w:p w14:paraId="2055146B" w14:textId="3BB7CAEE" w:rsidR="0058647B" w:rsidRDefault="0058647B" w:rsidP="0058647B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Clases Nodo</w:t>
      </w:r>
    </w:p>
    <w:p w14:paraId="7AFD0643" w14:textId="77777777" w:rsidR="0058647B" w:rsidRDefault="0058647B" w:rsidP="0058647B">
      <w:r>
        <w:t xml:space="preserve">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Propia.</w:t>
      </w:r>
    </w:p>
    <w:p w14:paraId="61D82021" w14:textId="78788B1B" w:rsidR="0058647B" w:rsidRDefault="0058647B">
      <w:pPr>
        <w:spacing w:after="90" w:line="288" w:lineRule="auto"/>
        <w:ind w:left="0" w:firstLine="0"/>
        <w:jc w:val="both"/>
        <w:rPr>
          <w:color w:val="auto"/>
        </w:rPr>
      </w:pPr>
    </w:p>
    <w:p w14:paraId="5B3866AD" w14:textId="1A9D9B67" w:rsidR="0058647B" w:rsidRPr="00553519" w:rsidRDefault="0058647B">
      <w:pPr>
        <w:spacing w:after="90" w:line="288" w:lineRule="auto"/>
        <w:ind w:left="0" w:firstLine="0"/>
        <w:jc w:val="both"/>
        <w:rPr>
          <w:color w:val="auto"/>
        </w:rPr>
      </w:pPr>
    </w:p>
    <w:p w14:paraId="4F6F011A" w14:textId="52087043" w:rsidR="00FD6456" w:rsidRPr="00E6112A" w:rsidRDefault="00E6112A" w:rsidP="00E611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12A">
        <w:rPr>
          <w:rFonts w:ascii="Times New Roman" w:hAnsi="Times New Roman" w:cs="Times New Roman"/>
          <w:b/>
          <w:bCs/>
          <w:sz w:val="24"/>
          <w:szCs w:val="24"/>
        </w:rPr>
        <w:t>Clase Terreno</w:t>
      </w:r>
    </w:p>
    <w:p w14:paraId="754BD0D5" w14:textId="77777777" w:rsidR="00E6112A" w:rsidRPr="00E6112A" w:rsidRDefault="00E6112A" w:rsidP="00E6112A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596113C" w14:textId="20F7E5DD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esta clase se obtienen los datos de cada mapa que el robot recorrerá.</w:t>
      </w:r>
    </w:p>
    <w:p w14:paraId="613A1976" w14:textId="22DE95AF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12A">
        <w:rPr>
          <w:noProof/>
        </w:rPr>
        <w:drawing>
          <wp:anchor distT="0" distB="0" distL="114300" distR="114300" simplePos="0" relativeHeight="251663360" behindDoc="0" locked="0" layoutInCell="1" allowOverlap="1" wp14:anchorId="50211E02" wp14:editId="1920BA2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117850" cy="1834515"/>
            <wp:effectExtent l="0" t="0" r="635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F03D9" w14:textId="1792B54D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420EDB" w14:textId="0F558833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56D728" w14:textId="2188F013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1E3B2" w14:textId="24A92810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2C628" w14:textId="77777777" w:rsidR="00E6112A" w:rsidRP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EF7750" w14:textId="77777777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6765A" w14:textId="650CDA82" w:rsidR="00E6112A" w:rsidRDefault="00E6112A" w:rsidP="00E6112A">
      <w:pPr>
        <w:spacing w:after="90" w:line="288" w:lineRule="auto"/>
        <w:ind w:left="0" w:firstLine="0"/>
        <w:jc w:val="center"/>
      </w:pPr>
      <w:bookmarkStart w:id="0" w:name="_Hlk81172789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Figura 3.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Vista de la Clase Terreno</w:t>
      </w:r>
    </w:p>
    <w:p w14:paraId="66FBC913" w14:textId="12D7441F" w:rsidR="00E6112A" w:rsidRDefault="00E6112A" w:rsidP="00E6112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</w:p>
    <w:bookmarkEnd w:id="0"/>
    <w:p w14:paraId="7FC8475B" w14:textId="77777777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4116C" w14:textId="463813C1" w:rsidR="000F6768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observa que esta clase guarda datos como el nombre, posición en x inicial, posición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inicial, posición en x final, posición en y final y finalmente el numero de columnas y filas (Dimensión) del terreno. </w:t>
      </w:r>
    </w:p>
    <w:p w14:paraId="705ABF15" w14:textId="142DBC83" w:rsidR="00E6112A" w:rsidRDefault="00E6112A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También, tiene un apuntador dirigido hacia el otro terreno (si existiera).</w:t>
      </w:r>
    </w:p>
    <w:p w14:paraId="39A5A6E9" w14:textId="75609822" w:rsidR="00E6112A" w:rsidRDefault="00E6112A" w:rsidP="00E6112A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12A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proofErr w:type="spellStart"/>
      <w:r w:rsidRPr="00E6112A">
        <w:rPr>
          <w:rFonts w:ascii="Times New Roman" w:hAnsi="Times New Roman" w:cs="Times New Roman"/>
          <w:b/>
          <w:bCs/>
          <w:sz w:val="24"/>
          <w:szCs w:val="24"/>
        </w:rPr>
        <w:t>NPosición</w:t>
      </w:r>
      <w:proofErr w:type="spellEnd"/>
    </w:p>
    <w:p w14:paraId="15B94578" w14:textId="34136BC6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A22A5B" wp14:editId="1AA81291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3117850" cy="2417445"/>
            <wp:effectExtent l="0" t="0" r="6350" b="1905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Esta clase obtendrá los datos de cada posición en el mapa:</w:t>
      </w:r>
    </w:p>
    <w:p w14:paraId="572B3D17" w14:textId="281F9A2F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5F6AC41B" w14:textId="4592C032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29E409FE" w14:textId="2C602838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7FF3C91A" w14:textId="4676E5B4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5A56FC96" w14:textId="5624EA4C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613D3D59" w14:textId="05677413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6CDCB03A" w14:textId="69618B2B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5E24D240" w14:textId="45A2D517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12D5A628" w14:textId="2953F4FF" w:rsidR="00E6112A" w:rsidRDefault="00E6112A" w:rsidP="00E6112A">
      <w:pPr>
        <w:spacing w:after="90" w:line="288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55B4F19D" w14:textId="7970BE98" w:rsidR="00E6112A" w:rsidRDefault="00E6112A" w:rsidP="00E6112A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Figura 4.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Vista de la Clase Posición</w:t>
      </w:r>
    </w:p>
    <w:p w14:paraId="19A600FC" w14:textId="77777777" w:rsidR="00E6112A" w:rsidRDefault="00E6112A" w:rsidP="00E6112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</w:p>
    <w:p w14:paraId="582FD13E" w14:textId="1CCA4DCE" w:rsidR="000F6768" w:rsidRDefault="007E34B3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Datos como la posición en x, posición en y, combustible y el apuntador, se guardan en esta clase.</w:t>
      </w:r>
    </w:p>
    <w:p w14:paraId="17B8A44B" w14:textId="5B64C525" w:rsidR="007E34B3" w:rsidRDefault="007E34B3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definen los métodos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llevar un mejor control con las posiciones.</w:t>
      </w:r>
    </w:p>
    <w:p w14:paraId="4BA387C7" w14:textId="37D3D860" w:rsidR="007E34B3" w:rsidRDefault="007E34B3" w:rsidP="007E34B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0A2F4" w14:textId="601860CD" w:rsidR="007E34B3" w:rsidRDefault="007E34B3" w:rsidP="007E34B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68379" w14:textId="062E7B1F" w:rsidR="007E34B3" w:rsidRDefault="007E34B3" w:rsidP="007E34B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616A6" w14:textId="3602CDF3" w:rsidR="007E34B3" w:rsidRDefault="007E34B3" w:rsidP="007E34B3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4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Clase </w:t>
      </w:r>
      <w:proofErr w:type="spellStart"/>
      <w:r w:rsidRPr="007E34B3">
        <w:rPr>
          <w:rFonts w:ascii="Times New Roman" w:eastAsia="Times New Roman" w:hAnsi="Times New Roman" w:cs="Times New Roman"/>
          <w:b/>
          <w:bCs/>
          <w:sz w:val="24"/>
          <w:szCs w:val="24"/>
        </w:rPr>
        <w:t>NCamino</w:t>
      </w:r>
      <w:proofErr w:type="spellEnd"/>
    </w:p>
    <w:p w14:paraId="24A3BD91" w14:textId="43984240" w:rsidR="007E34B3" w:rsidRDefault="007E34B3" w:rsidP="007E34B3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clase tiene los datos de posición en x y posición en y del camino a seguir.</w:t>
      </w:r>
    </w:p>
    <w:p w14:paraId="43327C2C" w14:textId="64B97613" w:rsidR="007E34B3" w:rsidRPr="007E34B3" w:rsidRDefault="007E34B3" w:rsidP="007E34B3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F39FBA" wp14:editId="657F1BAD">
            <wp:simplePos x="0" y="0"/>
            <wp:positionH relativeFrom="column">
              <wp:posOffset>228600</wp:posOffset>
            </wp:positionH>
            <wp:positionV relativeFrom="paragraph">
              <wp:posOffset>-2540</wp:posOffset>
            </wp:positionV>
            <wp:extent cx="3117850" cy="941070"/>
            <wp:effectExtent l="0" t="0" r="6350" b="0"/>
            <wp:wrapNone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4378E" w14:textId="77777777" w:rsidR="007E34B3" w:rsidRPr="007E34B3" w:rsidRDefault="007E34B3" w:rsidP="007E34B3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DB0B9" w14:textId="64A16167" w:rsidR="007E34B3" w:rsidRDefault="007E34B3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28F1A" w14:textId="77777777" w:rsidR="007E34B3" w:rsidRDefault="007E34B3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7D712" w14:textId="3C485704" w:rsidR="007E34B3" w:rsidRPr="007E34B3" w:rsidRDefault="007E34B3" w:rsidP="007E34B3">
      <w:pPr>
        <w:ind w:left="0" w:firstLine="0"/>
        <w:jc w:val="both"/>
      </w:pPr>
      <w:r>
        <w:tab/>
      </w:r>
      <w:r>
        <w:tab/>
      </w:r>
      <w:r w:rsidRPr="007E34B3">
        <w:rPr>
          <w:i/>
        </w:rPr>
        <w:t xml:space="preserve">Figura </w:t>
      </w:r>
      <w:r>
        <w:rPr>
          <w:i/>
        </w:rPr>
        <w:t>5</w:t>
      </w:r>
      <w:r w:rsidRPr="007E34B3">
        <w:rPr>
          <w:i/>
        </w:rPr>
        <w:t xml:space="preserve">. </w:t>
      </w:r>
      <w:r w:rsidRPr="007E34B3">
        <w:t xml:space="preserve"> Vista de la Clase </w:t>
      </w:r>
      <w:proofErr w:type="spellStart"/>
      <w:r>
        <w:t>NCamino</w:t>
      </w:r>
      <w:proofErr w:type="spellEnd"/>
    </w:p>
    <w:p w14:paraId="2262C846" w14:textId="5BF916A3" w:rsidR="007E34B3" w:rsidRPr="007E34B3" w:rsidRDefault="007E34B3" w:rsidP="007E34B3">
      <w:pPr>
        <w:ind w:left="0" w:firstLine="0"/>
        <w:jc w:val="both"/>
      </w:pPr>
      <w:r w:rsidRPr="007E34B3">
        <w:t xml:space="preserve">         </w:t>
      </w:r>
      <w:r>
        <w:tab/>
      </w:r>
      <w:r>
        <w:tab/>
      </w:r>
      <w:r w:rsidRPr="007E34B3">
        <w:t>Fuente: Elaboración Propia</w:t>
      </w:r>
    </w:p>
    <w:p w14:paraId="38442CB4" w14:textId="42A9ED49" w:rsidR="00FD6456" w:rsidRDefault="00FD6456">
      <w:pPr>
        <w:ind w:left="0" w:firstLine="0"/>
        <w:jc w:val="both"/>
      </w:pPr>
    </w:p>
    <w:p w14:paraId="0E227810" w14:textId="77777777" w:rsidR="007E34B3" w:rsidRDefault="007E34B3" w:rsidP="007E34B3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E8298B0" w14:textId="77777777" w:rsidR="007E34B3" w:rsidRDefault="007E34B3" w:rsidP="007E34B3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Aquí se guarda el combustible gastado actualmente. El atributo marca contiene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‘1’ que indica que el nodo está disponible para recorrer.</w:t>
      </w:r>
    </w:p>
    <w:p w14:paraId="7076BEA9" w14:textId="7E7155B1" w:rsidR="000066F3" w:rsidRDefault="00002429" w:rsidP="007E34B3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F1542C" w14:textId="77777777" w:rsidR="007E34B3" w:rsidRPr="007E34B3" w:rsidRDefault="007E34B3" w:rsidP="007E34B3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300BCB1" w14:textId="0FBEC1CA" w:rsidR="00FD6456" w:rsidRDefault="00285074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E9A250" wp14:editId="241D1410">
            <wp:simplePos x="0" y="0"/>
            <wp:positionH relativeFrom="margin">
              <wp:align>left</wp:align>
            </wp:positionH>
            <wp:positionV relativeFrom="paragraph">
              <wp:posOffset>203524</wp:posOffset>
            </wp:positionV>
            <wp:extent cx="6515890" cy="3519377"/>
            <wp:effectExtent l="0" t="0" r="0" b="5080"/>
            <wp:wrapNone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890" cy="3519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6F3">
        <w:rPr>
          <w:rFonts w:ascii="Times New Roman" w:eastAsia="Times New Roman" w:hAnsi="Times New Roman" w:cs="Times New Roman"/>
          <w:b/>
          <w:sz w:val="24"/>
          <w:szCs w:val="24"/>
        </w:rPr>
        <w:t>Anexos</w:t>
      </w:r>
    </w:p>
    <w:p w14:paraId="3938F518" w14:textId="16D1F55D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F286" w14:textId="77777777" w:rsidR="00681C80" w:rsidRDefault="00681C80">
      <w:r>
        <w:separator/>
      </w:r>
    </w:p>
  </w:endnote>
  <w:endnote w:type="continuationSeparator" w:id="0">
    <w:p w14:paraId="11C882A7" w14:textId="77777777" w:rsidR="00681C80" w:rsidRDefault="0068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62E4" w14:textId="77777777" w:rsidR="00681C80" w:rsidRDefault="00681C80">
      <w:r>
        <w:separator/>
      </w:r>
    </w:p>
  </w:footnote>
  <w:footnote w:type="continuationSeparator" w:id="0">
    <w:p w14:paraId="2B28E742" w14:textId="77777777" w:rsidR="00681C80" w:rsidRDefault="00681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5506CC0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A7FE2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5DD7145"/>
    <w:multiLevelType w:val="hybridMultilevel"/>
    <w:tmpl w:val="4568FB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02429"/>
    <w:rsid w:val="000066F3"/>
    <w:rsid w:val="0007138A"/>
    <w:rsid w:val="000F6768"/>
    <w:rsid w:val="00106123"/>
    <w:rsid w:val="001A0713"/>
    <w:rsid w:val="00285074"/>
    <w:rsid w:val="00326471"/>
    <w:rsid w:val="004347CF"/>
    <w:rsid w:val="004875C5"/>
    <w:rsid w:val="005063AB"/>
    <w:rsid w:val="00532ADB"/>
    <w:rsid w:val="0053300E"/>
    <w:rsid w:val="00553519"/>
    <w:rsid w:val="00560E2F"/>
    <w:rsid w:val="0058647B"/>
    <w:rsid w:val="005A7FE2"/>
    <w:rsid w:val="005B1348"/>
    <w:rsid w:val="005B2B8B"/>
    <w:rsid w:val="005C3D7A"/>
    <w:rsid w:val="006740F4"/>
    <w:rsid w:val="00680F99"/>
    <w:rsid w:val="00681C80"/>
    <w:rsid w:val="006C624F"/>
    <w:rsid w:val="007D6BEF"/>
    <w:rsid w:val="007E34B3"/>
    <w:rsid w:val="00821713"/>
    <w:rsid w:val="00882259"/>
    <w:rsid w:val="008C0D19"/>
    <w:rsid w:val="008D4D2D"/>
    <w:rsid w:val="008D6463"/>
    <w:rsid w:val="00976A7F"/>
    <w:rsid w:val="009A3654"/>
    <w:rsid w:val="009B76F0"/>
    <w:rsid w:val="009D0D7A"/>
    <w:rsid w:val="00A16055"/>
    <w:rsid w:val="00A84E5A"/>
    <w:rsid w:val="00A94BC0"/>
    <w:rsid w:val="00AB670A"/>
    <w:rsid w:val="00AB7193"/>
    <w:rsid w:val="00AD3CBD"/>
    <w:rsid w:val="00C10CD6"/>
    <w:rsid w:val="00D21DD9"/>
    <w:rsid w:val="00E11D9F"/>
    <w:rsid w:val="00E30791"/>
    <w:rsid w:val="00E6112A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character" w:customStyle="1" w:styleId="hgkelc">
    <w:name w:val="hgkelc"/>
    <w:basedOn w:val="Fuentedeprrafopredeter"/>
    <w:rsid w:val="005A7FE2"/>
  </w:style>
  <w:style w:type="paragraph" w:styleId="Prrafodelista">
    <w:name w:val="List Paragraph"/>
    <w:basedOn w:val="Normal"/>
    <w:uiPriority w:val="34"/>
    <w:qFormat/>
    <w:rsid w:val="0058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Kevin Ruíz</cp:lastModifiedBy>
  <cp:revision>13</cp:revision>
  <cp:lastPrinted>2021-08-30T05:51:00Z</cp:lastPrinted>
  <dcterms:created xsi:type="dcterms:W3CDTF">2017-02-18T19:52:00Z</dcterms:created>
  <dcterms:modified xsi:type="dcterms:W3CDTF">2021-08-30T05:52:00Z</dcterms:modified>
</cp:coreProperties>
</file>